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45D26" w14:textId="2CC4C443" w:rsidR="006A3B19" w:rsidRDefault="006A3B19" w:rsidP="006A3B19">
      <w:pPr>
        <w:rPr>
          <w:b/>
        </w:rPr>
      </w:pPr>
      <w:r w:rsidRPr="006578BF">
        <w:rPr>
          <w:b/>
        </w:rPr>
        <w:t xml:space="preserve">Szczegółowy opis przedmiotu zamówienia dla Zadania nr </w:t>
      </w:r>
      <w:r>
        <w:rPr>
          <w:b/>
        </w:rPr>
        <w:t>3:</w:t>
      </w:r>
    </w:p>
    <w:p w14:paraId="689333AA" w14:textId="77777777" w:rsidR="00E83985" w:rsidRDefault="00E83985" w:rsidP="00E83985">
      <w:r>
        <w:t xml:space="preserve">W przypadku konieczności podłączenia do centrali </w:t>
      </w:r>
      <w:proofErr w:type="spellStart"/>
      <w:r>
        <w:t>Hypervisor</w:t>
      </w:r>
      <w:proofErr w:type="spellEnd"/>
      <w:r>
        <w:t xml:space="preserve">, kardiomonitory powinny mieć możliwość podłączenia do posiadanej przez zamawiającego centrali </w:t>
      </w:r>
      <w:bookmarkStart w:id="0" w:name="_Hlk25239839"/>
      <w:r>
        <w:t xml:space="preserve">systemu monitorowania </w:t>
      </w:r>
      <w:proofErr w:type="spellStart"/>
      <w:r>
        <w:t>Hypervisor</w:t>
      </w:r>
      <w:proofErr w:type="spellEnd"/>
      <w:r>
        <w:t xml:space="preserve"> VI</w:t>
      </w:r>
      <w:bookmarkEnd w:id="0"/>
      <w:r>
        <w:t>.</w:t>
      </w:r>
    </w:p>
    <w:p w14:paraId="7231EB4E" w14:textId="77777777" w:rsidR="00E83985" w:rsidRDefault="00E83985" w:rsidP="00E83985"/>
    <w:p w14:paraId="001CF46B" w14:textId="77777777" w:rsidR="00E83985" w:rsidRDefault="00E83985" w:rsidP="00E83985"/>
    <w:p w14:paraId="71D961B1" w14:textId="77777777" w:rsidR="00E83985" w:rsidRDefault="00E83985" w:rsidP="00E83985">
      <w:r>
        <w:t>CENTRALA KARDIOLOGICZNA ODDZIAŁU WEWNETRZNEGO SKŁADA SIĘ Z:</w:t>
      </w:r>
    </w:p>
    <w:p w14:paraId="3B85C5AE" w14:textId="77777777" w:rsidR="00E83985" w:rsidRDefault="00E83985" w:rsidP="00E83985"/>
    <w:p w14:paraId="15FD682C" w14:textId="77777777" w:rsidR="00E83985" w:rsidRDefault="00E83985" w:rsidP="00E83985">
      <w:r>
        <w:t>- jednostki centralnej czytającej dane wraz z podglądem do 9 stanowisk pacjenta wyposażone w kardiomonitory współpracujące z jednostka centralną</w:t>
      </w:r>
    </w:p>
    <w:p w14:paraId="35923029" w14:textId="77777777" w:rsidR="00E83985" w:rsidRDefault="00E83985" w:rsidP="00E83985"/>
    <w:p w14:paraId="444E5602" w14:textId="77777777" w:rsidR="00E83985" w:rsidRDefault="00E83985" w:rsidP="00E83985">
      <w:r>
        <w:t xml:space="preserve">Zamawiający zamierza wymienić 4 kardiomonitory najstarszej generacji z 2010 na nowszej generacji współpracujące z centralą </w:t>
      </w:r>
      <w:r w:rsidRPr="008513AB">
        <w:t xml:space="preserve">systemu monitorowania </w:t>
      </w:r>
      <w:proofErr w:type="spellStart"/>
      <w:r w:rsidRPr="008513AB">
        <w:t>Hypervisor</w:t>
      </w:r>
      <w:proofErr w:type="spellEnd"/>
      <w:r w:rsidRPr="008513AB">
        <w:t xml:space="preserve"> VI</w:t>
      </w:r>
    </w:p>
    <w:p w14:paraId="0C465EA6" w14:textId="77777777" w:rsidR="00E83985" w:rsidRDefault="00E83985" w:rsidP="00E83985"/>
    <w:p w14:paraId="02A9CA92" w14:textId="77777777" w:rsidR="00E83985" w:rsidRPr="008513AB" w:rsidRDefault="00E83985" w:rsidP="00E83985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8513AB">
        <w:rPr>
          <w:rFonts w:ascii="Arial" w:eastAsia="Times New Roman" w:hAnsi="Arial" w:cs="Arial"/>
          <w:b/>
          <w:bCs/>
          <w:sz w:val="18"/>
          <w:szCs w:val="18"/>
        </w:rPr>
        <w:t>ZESTAWIENIE PARAMETRÓW TECHNICZNYCH</w:t>
      </w:r>
    </w:p>
    <w:p w14:paraId="46CCE25C" w14:textId="77777777" w:rsidR="00E83985" w:rsidRPr="008513AB" w:rsidRDefault="00E83985" w:rsidP="00E83985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8513AB">
        <w:rPr>
          <w:rFonts w:ascii="Arial" w:eastAsia="Times New Roman" w:hAnsi="Arial" w:cs="Arial"/>
          <w:b/>
          <w:bCs/>
          <w:sz w:val="18"/>
          <w:szCs w:val="18"/>
        </w:rPr>
        <w:t xml:space="preserve">Kardiomonitor </w:t>
      </w:r>
      <w:r>
        <w:rPr>
          <w:rFonts w:ascii="Arial" w:eastAsia="Times New Roman" w:hAnsi="Arial" w:cs="Arial"/>
          <w:b/>
          <w:bCs/>
          <w:sz w:val="18"/>
          <w:szCs w:val="18"/>
        </w:rPr>
        <w:t>4 szt.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7"/>
        <w:gridCol w:w="9494"/>
      </w:tblGrid>
      <w:tr w:rsidR="00E83985" w:rsidRPr="008513AB" w14:paraId="43D35DEE" w14:textId="77777777" w:rsidTr="00200CBC">
        <w:tc>
          <w:tcPr>
            <w:tcW w:w="537" w:type="dxa"/>
          </w:tcPr>
          <w:p w14:paraId="3D14BA6B" w14:textId="77777777" w:rsidR="00E83985" w:rsidRPr="008513AB" w:rsidRDefault="00E83985" w:rsidP="00200CB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9494" w:type="dxa"/>
          </w:tcPr>
          <w:p w14:paraId="5F4060ED" w14:textId="77777777" w:rsidR="00E83985" w:rsidRPr="008513AB" w:rsidRDefault="00E83985" w:rsidP="00200CB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Parametry wymagane</w:t>
            </w:r>
          </w:p>
        </w:tc>
      </w:tr>
      <w:tr w:rsidR="00E83985" w:rsidRPr="008513AB" w14:paraId="7ECAB7DE" w14:textId="77777777" w:rsidTr="00200CBC">
        <w:tc>
          <w:tcPr>
            <w:tcW w:w="537" w:type="dxa"/>
          </w:tcPr>
          <w:p w14:paraId="1EC75AA4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9494" w:type="dxa"/>
          </w:tcPr>
          <w:p w14:paraId="60ECFD9F" w14:textId="77777777" w:rsidR="00E83985" w:rsidRPr="008513AB" w:rsidRDefault="00E83985" w:rsidP="00200CBC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Kardiomonitor stacjonarno-przenośny o masie nie większej niż 6,5 kg</w:t>
            </w:r>
          </w:p>
        </w:tc>
      </w:tr>
      <w:tr w:rsidR="00E83985" w:rsidRPr="008513AB" w14:paraId="27195661" w14:textId="77777777" w:rsidTr="00200CBC">
        <w:tc>
          <w:tcPr>
            <w:tcW w:w="537" w:type="dxa"/>
          </w:tcPr>
          <w:p w14:paraId="41FCAA32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494" w:type="dxa"/>
          </w:tcPr>
          <w:p w14:paraId="151A2565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Kardiomonitor wyposażony w uchwyt służący do przenoszenia.</w:t>
            </w:r>
          </w:p>
        </w:tc>
      </w:tr>
      <w:tr w:rsidR="00E83985" w:rsidRPr="008513AB" w14:paraId="2339D09B" w14:textId="77777777" w:rsidTr="00200CBC">
        <w:tc>
          <w:tcPr>
            <w:tcW w:w="537" w:type="dxa"/>
          </w:tcPr>
          <w:p w14:paraId="1213940B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9494" w:type="dxa"/>
          </w:tcPr>
          <w:p w14:paraId="14232471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 xml:space="preserve">Kardiomonitor kolorowy z ekranem LCD, z aktywna matrycą TFT, o przekątnej ekranu nie mniejszej niż 15 cali, rozdzielczości co najmniej 1024x768 pikseli. </w:t>
            </w:r>
          </w:p>
        </w:tc>
      </w:tr>
      <w:tr w:rsidR="00E83985" w:rsidRPr="008513AB" w14:paraId="5DE94ADF" w14:textId="77777777" w:rsidTr="00200CBC">
        <w:tc>
          <w:tcPr>
            <w:tcW w:w="537" w:type="dxa"/>
          </w:tcPr>
          <w:p w14:paraId="7C047DB5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4.</w:t>
            </w:r>
          </w:p>
        </w:tc>
        <w:tc>
          <w:tcPr>
            <w:tcW w:w="9494" w:type="dxa"/>
          </w:tcPr>
          <w:p w14:paraId="535779D2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 xml:space="preserve">Jednoczesna prezentacja na ekranie co najmniej pięciu różnych krzywych dynamicznych. </w:t>
            </w:r>
          </w:p>
        </w:tc>
      </w:tr>
      <w:tr w:rsidR="00E83985" w:rsidRPr="008513AB" w14:paraId="3C681162" w14:textId="77777777" w:rsidTr="00200CBC">
        <w:tc>
          <w:tcPr>
            <w:tcW w:w="537" w:type="dxa"/>
          </w:tcPr>
          <w:p w14:paraId="59EA4831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5.</w:t>
            </w:r>
          </w:p>
        </w:tc>
        <w:tc>
          <w:tcPr>
            <w:tcW w:w="9494" w:type="dxa"/>
          </w:tcPr>
          <w:p w14:paraId="0BE07152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 xml:space="preserve">Wszystkie dane numeryczne monitorowanych parametrów wyświetlane jednoczasowo na ekranie. Duże czytelne, znaki. </w:t>
            </w:r>
          </w:p>
        </w:tc>
      </w:tr>
      <w:tr w:rsidR="00E83985" w:rsidRPr="008513AB" w14:paraId="2B985231" w14:textId="77777777" w:rsidTr="00200CBC">
        <w:tc>
          <w:tcPr>
            <w:tcW w:w="537" w:type="dxa"/>
          </w:tcPr>
          <w:p w14:paraId="7F6FB816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6.</w:t>
            </w:r>
          </w:p>
        </w:tc>
        <w:tc>
          <w:tcPr>
            <w:tcW w:w="9494" w:type="dxa"/>
          </w:tcPr>
          <w:p w14:paraId="7BF61BE0" w14:textId="77777777" w:rsidR="00E83985" w:rsidRPr="008513AB" w:rsidRDefault="00E83985" w:rsidP="00200CBC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 xml:space="preserve">Trendy tabelaryczne i graficzne mierzonych parametrów: co najmniej 120-godzinne. </w:t>
            </w:r>
          </w:p>
        </w:tc>
      </w:tr>
      <w:tr w:rsidR="00E83985" w:rsidRPr="008513AB" w14:paraId="3AA10173" w14:textId="77777777" w:rsidTr="00200CBC">
        <w:tc>
          <w:tcPr>
            <w:tcW w:w="537" w:type="dxa"/>
          </w:tcPr>
          <w:p w14:paraId="0D95F859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7.</w:t>
            </w:r>
          </w:p>
        </w:tc>
        <w:tc>
          <w:tcPr>
            <w:tcW w:w="9494" w:type="dxa"/>
          </w:tcPr>
          <w:p w14:paraId="4D6519F1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Zapamiętywanie zdarzeń alarmowych oraz zdarzeń wpisanych przez użytkownika – pamięć co najmniej 100 zestawów odcinków krzywych i wartości parametrów</w:t>
            </w:r>
          </w:p>
        </w:tc>
      </w:tr>
      <w:tr w:rsidR="00E83985" w:rsidRPr="008513AB" w14:paraId="51E6DBF3" w14:textId="77777777" w:rsidTr="00200CBC">
        <w:tc>
          <w:tcPr>
            <w:tcW w:w="537" w:type="dxa"/>
          </w:tcPr>
          <w:p w14:paraId="4DC17CE2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7.</w:t>
            </w:r>
          </w:p>
        </w:tc>
        <w:tc>
          <w:tcPr>
            <w:tcW w:w="9494" w:type="dxa"/>
          </w:tcPr>
          <w:p w14:paraId="12E0B75B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Kategorie wiekowe pacjentów: dorośli, dzieci i noworodki.</w:t>
            </w:r>
          </w:p>
        </w:tc>
      </w:tr>
      <w:tr w:rsidR="00E83985" w:rsidRPr="008513AB" w14:paraId="219D53F2" w14:textId="77777777" w:rsidTr="00200CBC">
        <w:tc>
          <w:tcPr>
            <w:tcW w:w="537" w:type="dxa"/>
          </w:tcPr>
          <w:p w14:paraId="2090D478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8.</w:t>
            </w:r>
          </w:p>
        </w:tc>
        <w:tc>
          <w:tcPr>
            <w:tcW w:w="9494" w:type="dxa"/>
          </w:tcPr>
          <w:p w14:paraId="6F33B53D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 xml:space="preserve">Pomiar i monitorowanie co najmniej następujących parametrów: </w:t>
            </w:r>
          </w:p>
          <w:p w14:paraId="2DBCE776" w14:textId="77777777" w:rsidR="00E83985" w:rsidRPr="008513AB" w:rsidRDefault="00E83985" w:rsidP="00200CBC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 xml:space="preserve">EKG; </w:t>
            </w:r>
          </w:p>
          <w:p w14:paraId="43086EE9" w14:textId="77777777" w:rsidR="00E83985" w:rsidRPr="008513AB" w:rsidRDefault="00E83985" w:rsidP="00200CBC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Odchylenie odcinka ST;</w:t>
            </w:r>
          </w:p>
          <w:p w14:paraId="3593C0B4" w14:textId="77777777" w:rsidR="00E83985" w:rsidRPr="008513AB" w:rsidRDefault="00E83985" w:rsidP="00200CBC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 xml:space="preserve">Liczba oddechów (RESP); </w:t>
            </w:r>
          </w:p>
          <w:p w14:paraId="00548DFD" w14:textId="77777777" w:rsidR="00E83985" w:rsidRPr="008513AB" w:rsidRDefault="00E83985" w:rsidP="00200CBC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Saturacja (Spo2);</w:t>
            </w:r>
          </w:p>
          <w:p w14:paraId="46D7D928" w14:textId="77777777" w:rsidR="00E83985" w:rsidRPr="008513AB" w:rsidRDefault="00E83985" w:rsidP="00200CBC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 xml:space="preserve">Ciśnienie krwi, mierzone metodą nieinwazyjną (NIBP); </w:t>
            </w:r>
          </w:p>
          <w:p w14:paraId="61B2C0DA" w14:textId="77777777" w:rsidR="00E83985" w:rsidRPr="008513AB" w:rsidRDefault="00E83985" w:rsidP="00200CBC">
            <w:pPr>
              <w:numPr>
                <w:ilvl w:val="0"/>
                <w:numId w:val="1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Temperatura (T1,T2,TD).</w:t>
            </w:r>
          </w:p>
        </w:tc>
      </w:tr>
      <w:tr w:rsidR="00E83985" w:rsidRPr="008513AB" w14:paraId="3EEBF520" w14:textId="77777777" w:rsidTr="00200CBC">
        <w:tc>
          <w:tcPr>
            <w:tcW w:w="537" w:type="dxa"/>
          </w:tcPr>
          <w:p w14:paraId="2BAA4235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9.</w:t>
            </w:r>
          </w:p>
        </w:tc>
        <w:tc>
          <w:tcPr>
            <w:tcW w:w="9494" w:type="dxa"/>
          </w:tcPr>
          <w:p w14:paraId="3DBAB62F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Pomiar EKG – t</w:t>
            </w:r>
            <w:r w:rsidRPr="008513AB">
              <w:rPr>
                <w:rFonts w:ascii="Arial" w:eastAsia="TimesNewRoman" w:hAnsi="Arial" w:cs="Arial"/>
                <w:sz w:val="18"/>
                <w:szCs w:val="18"/>
                <w:lang w:eastAsia="pl-PL"/>
              </w:rPr>
              <w:t>yp zabezpieczenia przed defibrylacją CF</w:t>
            </w:r>
          </w:p>
        </w:tc>
      </w:tr>
      <w:tr w:rsidR="00E83985" w:rsidRPr="008513AB" w14:paraId="731474EF" w14:textId="77777777" w:rsidTr="00200CBC">
        <w:tc>
          <w:tcPr>
            <w:tcW w:w="537" w:type="dxa"/>
          </w:tcPr>
          <w:p w14:paraId="7D27B479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94" w:type="dxa"/>
          </w:tcPr>
          <w:p w14:paraId="77437CB7" w14:textId="77777777" w:rsidR="00E83985" w:rsidRPr="008513AB" w:rsidRDefault="00E83985" w:rsidP="00200CBC">
            <w:pPr>
              <w:numPr>
                <w:ilvl w:val="0"/>
                <w:numId w:val="2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 xml:space="preserve">Zakres częstości rytmu serca: minimum 15÷300 </w:t>
            </w:r>
            <w:proofErr w:type="spellStart"/>
            <w:r w:rsidRPr="008513AB">
              <w:rPr>
                <w:rFonts w:ascii="Arial" w:eastAsia="Times New Roman" w:hAnsi="Arial" w:cs="Arial"/>
                <w:sz w:val="18"/>
                <w:szCs w:val="18"/>
              </w:rPr>
              <w:t>bpm</w:t>
            </w:r>
            <w:proofErr w:type="spellEnd"/>
            <w:r w:rsidRPr="008513AB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Pr="008513A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E83985" w:rsidRPr="008513AB" w14:paraId="097AEEB8" w14:textId="77777777" w:rsidTr="00200CBC">
        <w:tc>
          <w:tcPr>
            <w:tcW w:w="537" w:type="dxa"/>
          </w:tcPr>
          <w:p w14:paraId="72D6E9C9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94" w:type="dxa"/>
          </w:tcPr>
          <w:p w14:paraId="39D3B2B0" w14:textId="77777777" w:rsidR="00E83985" w:rsidRPr="008513AB" w:rsidRDefault="00E83985" w:rsidP="00200CBC">
            <w:pPr>
              <w:numPr>
                <w:ilvl w:val="0"/>
                <w:numId w:val="2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 xml:space="preserve">Monitorowanie EKG przy wykorzystaniu przewodu 3. i 5. końcówkowego </w:t>
            </w:r>
            <w:proofErr w:type="spellStart"/>
            <w:r w:rsidRPr="008513AB">
              <w:rPr>
                <w:rFonts w:ascii="Arial" w:eastAsia="Times New Roman" w:hAnsi="Arial" w:cs="Arial"/>
                <w:sz w:val="18"/>
                <w:szCs w:val="18"/>
              </w:rPr>
              <w:t>odprowadzeń</w:t>
            </w:r>
            <w:proofErr w:type="spellEnd"/>
            <w:r w:rsidRPr="008513AB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</w:tc>
      </w:tr>
      <w:tr w:rsidR="00E83985" w:rsidRPr="008513AB" w14:paraId="7A11E416" w14:textId="77777777" w:rsidTr="00200CBC">
        <w:tc>
          <w:tcPr>
            <w:tcW w:w="537" w:type="dxa"/>
          </w:tcPr>
          <w:p w14:paraId="4C24C815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94" w:type="dxa"/>
          </w:tcPr>
          <w:p w14:paraId="3A1CB328" w14:textId="77777777" w:rsidR="00E83985" w:rsidRPr="008513AB" w:rsidRDefault="00E83985" w:rsidP="00200CBC">
            <w:pPr>
              <w:numPr>
                <w:ilvl w:val="0"/>
                <w:numId w:val="2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 xml:space="preserve">Funkcja inteligentnego przełączania odprowadzenia – automatyczne przejście na monitorowanie dostępnego  odprowadzenia po odłączeniu elektrody EKG </w:t>
            </w:r>
          </w:p>
        </w:tc>
      </w:tr>
      <w:tr w:rsidR="00E83985" w:rsidRPr="008513AB" w14:paraId="0E206D1B" w14:textId="77777777" w:rsidTr="00200CBC">
        <w:tc>
          <w:tcPr>
            <w:tcW w:w="537" w:type="dxa"/>
          </w:tcPr>
          <w:p w14:paraId="1B68290A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94" w:type="dxa"/>
          </w:tcPr>
          <w:p w14:paraId="05FB20A7" w14:textId="77777777" w:rsidR="00E83985" w:rsidRPr="008513AB" w:rsidRDefault="00E83985" w:rsidP="00200CBC">
            <w:pPr>
              <w:numPr>
                <w:ilvl w:val="0"/>
                <w:numId w:val="2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 xml:space="preserve">Dokładność pomiaru częstości rytmu: nie gorsza niż+/- 1%. </w:t>
            </w:r>
          </w:p>
        </w:tc>
      </w:tr>
      <w:tr w:rsidR="00E83985" w:rsidRPr="008513AB" w14:paraId="2E2629A0" w14:textId="77777777" w:rsidTr="00200CBC">
        <w:tc>
          <w:tcPr>
            <w:tcW w:w="537" w:type="dxa"/>
          </w:tcPr>
          <w:p w14:paraId="0D064E66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94" w:type="dxa"/>
          </w:tcPr>
          <w:p w14:paraId="45FA4B43" w14:textId="77777777" w:rsidR="00E83985" w:rsidRPr="008513AB" w:rsidRDefault="00E83985" w:rsidP="00200CBC">
            <w:pPr>
              <w:numPr>
                <w:ilvl w:val="0"/>
                <w:numId w:val="2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Prędkości kreślenia co najmniej do wyboru: 6,25 mm/s; 12,5 mm/s; 25 mm/s; 50 mm/s.</w:t>
            </w:r>
          </w:p>
        </w:tc>
      </w:tr>
      <w:tr w:rsidR="00E83985" w:rsidRPr="008513AB" w14:paraId="4AF4CCF0" w14:textId="77777777" w:rsidTr="00200CBC">
        <w:tc>
          <w:tcPr>
            <w:tcW w:w="537" w:type="dxa"/>
          </w:tcPr>
          <w:p w14:paraId="0917A244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94" w:type="dxa"/>
          </w:tcPr>
          <w:p w14:paraId="6AB8B496" w14:textId="77777777" w:rsidR="00E83985" w:rsidRPr="008513AB" w:rsidRDefault="00E83985" w:rsidP="00200CBC">
            <w:pPr>
              <w:numPr>
                <w:ilvl w:val="0"/>
                <w:numId w:val="2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 xml:space="preserve">Detekcja stymulatora z graficznym zaznaczeniem na krzywej EKG. </w:t>
            </w:r>
          </w:p>
        </w:tc>
      </w:tr>
      <w:tr w:rsidR="00E83985" w:rsidRPr="008513AB" w14:paraId="72006505" w14:textId="77777777" w:rsidTr="00200CBC">
        <w:tc>
          <w:tcPr>
            <w:tcW w:w="537" w:type="dxa"/>
          </w:tcPr>
          <w:p w14:paraId="2C66E2FD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94" w:type="dxa"/>
          </w:tcPr>
          <w:p w14:paraId="021EC88C" w14:textId="77777777" w:rsidR="00E83985" w:rsidRPr="008513AB" w:rsidRDefault="00E83985" w:rsidP="00200CBC">
            <w:pPr>
              <w:numPr>
                <w:ilvl w:val="0"/>
                <w:numId w:val="2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Czułość: co najmniej 0,125 cm/</w:t>
            </w:r>
            <w:proofErr w:type="spellStart"/>
            <w:r w:rsidRPr="008513AB">
              <w:rPr>
                <w:rFonts w:ascii="Arial" w:eastAsia="Times New Roman" w:hAnsi="Arial" w:cs="Arial"/>
                <w:sz w:val="18"/>
                <w:szCs w:val="18"/>
              </w:rPr>
              <w:t>mV</w:t>
            </w:r>
            <w:proofErr w:type="spellEnd"/>
            <w:r w:rsidRPr="008513AB">
              <w:rPr>
                <w:rFonts w:ascii="Arial" w:eastAsia="Times New Roman" w:hAnsi="Arial" w:cs="Arial"/>
                <w:sz w:val="18"/>
                <w:szCs w:val="18"/>
              </w:rPr>
              <w:t>; 0,25 cm/</w:t>
            </w:r>
            <w:proofErr w:type="spellStart"/>
            <w:r w:rsidRPr="008513AB">
              <w:rPr>
                <w:rFonts w:ascii="Arial" w:eastAsia="Times New Roman" w:hAnsi="Arial" w:cs="Arial"/>
                <w:sz w:val="18"/>
                <w:szCs w:val="18"/>
              </w:rPr>
              <w:t>mV</w:t>
            </w:r>
            <w:proofErr w:type="spellEnd"/>
            <w:r w:rsidRPr="008513AB">
              <w:rPr>
                <w:rFonts w:ascii="Arial" w:eastAsia="Times New Roman" w:hAnsi="Arial" w:cs="Arial"/>
                <w:sz w:val="18"/>
                <w:szCs w:val="18"/>
              </w:rPr>
              <w:t>; 0,5 cm/</w:t>
            </w:r>
            <w:proofErr w:type="spellStart"/>
            <w:r w:rsidRPr="008513AB">
              <w:rPr>
                <w:rFonts w:ascii="Arial" w:eastAsia="Times New Roman" w:hAnsi="Arial" w:cs="Arial"/>
                <w:sz w:val="18"/>
                <w:szCs w:val="18"/>
              </w:rPr>
              <w:t>mV</w:t>
            </w:r>
            <w:proofErr w:type="spellEnd"/>
            <w:r w:rsidRPr="008513AB">
              <w:rPr>
                <w:rFonts w:ascii="Arial" w:eastAsia="Times New Roman" w:hAnsi="Arial" w:cs="Arial"/>
                <w:sz w:val="18"/>
                <w:szCs w:val="18"/>
              </w:rPr>
              <w:t>; 1,0 cm/</w:t>
            </w:r>
            <w:proofErr w:type="spellStart"/>
            <w:r w:rsidRPr="008513AB">
              <w:rPr>
                <w:rFonts w:ascii="Arial" w:eastAsia="Times New Roman" w:hAnsi="Arial" w:cs="Arial"/>
                <w:sz w:val="18"/>
                <w:szCs w:val="18"/>
              </w:rPr>
              <w:t>mV</w:t>
            </w:r>
            <w:proofErr w:type="spellEnd"/>
            <w:r w:rsidRPr="008513AB">
              <w:rPr>
                <w:rFonts w:ascii="Arial" w:eastAsia="Times New Roman" w:hAnsi="Arial" w:cs="Arial"/>
                <w:sz w:val="18"/>
                <w:szCs w:val="18"/>
              </w:rPr>
              <w:t>; 2 cm/</w:t>
            </w:r>
            <w:proofErr w:type="spellStart"/>
            <w:r w:rsidRPr="008513AB">
              <w:rPr>
                <w:rFonts w:ascii="Arial" w:eastAsia="Times New Roman" w:hAnsi="Arial" w:cs="Arial"/>
                <w:sz w:val="18"/>
                <w:szCs w:val="18"/>
              </w:rPr>
              <w:t>mV</w:t>
            </w:r>
            <w:proofErr w:type="spellEnd"/>
            <w:r w:rsidRPr="008513AB">
              <w:rPr>
                <w:rFonts w:ascii="Arial" w:eastAsia="Times New Roman" w:hAnsi="Arial" w:cs="Arial"/>
                <w:sz w:val="18"/>
                <w:szCs w:val="18"/>
              </w:rPr>
              <w:t>; 4,0 cm/</w:t>
            </w:r>
            <w:proofErr w:type="spellStart"/>
            <w:r w:rsidRPr="008513AB">
              <w:rPr>
                <w:rFonts w:ascii="Arial" w:eastAsia="Times New Roman" w:hAnsi="Arial" w:cs="Arial"/>
                <w:sz w:val="18"/>
                <w:szCs w:val="18"/>
              </w:rPr>
              <w:t>mV</w:t>
            </w:r>
            <w:proofErr w:type="spellEnd"/>
            <w:r w:rsidRPr="008513AB">
              <w:rPr>
                <w:rFonts w:ascii="Arial" w:eastAsia="Times New Roman" w:hAnsi="Arial" w:cs="Arial"/>
                <w:sz w:val="18"/>
                <w:szCs w:val="18"/>
              </w:rPr>
              <w:t xml:space="preserve">; auto. </w:t>
            </w:r>
          </w:p>
        </w:tc>
      </w:tr>
      <w:tr w:rsidR="00E83985" w:rsidRPr="008513AB" w14:paraId="0E66DB31" w14:textId="77777777" w:rsidTr="00200CBC">
        <w:tc>
          <w:tcPr>
            <w:tcW w:w="537" w:type="dxa"/>
          </w:tcPr>
          <w:p w14:paraId="14305992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94" w:type="dxa"/>
          </w:tcPr>
          <w:p w14:paraId="1DE8FE0C" w14:textId="77777777" w:rsidR="00E83985" w:rsidRPr="008513AB" w:rsidRDefault="00E83985" w:rsidP="00200CBC">
            <w:pPr>
              <w:numPr>
                <w:ilvl w:val="0"/>
                <w:numId w:val="2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 xml:space="preserve">Analiza odchylenia odcinka ST w siedmiu </w:t>
            </w:r>
            <w:proofErr w:type="spellStart"/>
            <w:r w:rsidRPr="008513AB">
              <w:rPr>
                <w:rFonts w:ascii="Arial" w:eastAsia="Times New Roman" w:hAnsi="Arial" w:cs="Arial"/>
                <w:sz w:val="18"/>
                <w:szCs w:val="18"/>
              </w:rPr>
              <w:t>odprowadzeniach</w:t>
            </w:r>
            <w:proofErr w:type="spellEnd"/>
            <w:r w:rsidRPr="008513AB">
              <w:rPr>
                <w:rFonts w:ascii="Arial" w:eastAsia="Times New Roman" w:hAnsi="Arial" w:cs="Arial"/>
                <w:sz w:val="18"/>
                <w:szCs w:val="18"/>
              </w:rPr>
              <w:t xml:space="preserve"> jednocześnie w zakresie od -2,0 do +2,0 </w:t>
            </w:r>
            <w:proofErr w:type="spellStart"/>
            <w:r w:rsidRPr="008513AB">
              <w:rPr>
                <w:rFonts w:ascii="Arial" w:eastAsia="Times New Roman" w:hAnsi="Arial" w:cs="Arial"/>
                <w:sz w:val="18"/>
                <w:szCs w:val="18"/>
              </w:rPr>
              <w:t>mmV</w:t>
            </w:r>
            <w:proofErr w:type="spellEnd"/>
            <w:r w:rsidRPr="008513AB">
              <w:rPr>
                <w:rFonts w:ascii="Arial" w:eastAsia="Times New Roman" w:hAnsi="Arial" w:cs="Arial"/>
                <w:sz w:val="18"/>
                <w:szCs w:val="18"/>
              </w:rPr>
              <w:t>. Możliwość ustawienia jednostki pomiarowej mm.</w:t>
            </w:r>
          </w:p>
        </w:tc>
      </w:tr>
      <w:tr w:rsidR="00E83985" w:rsidRPr="008513AB" w14:paraId="2C159292" w14:textId="77777777" w:rsidTr="00200CBC">
        <w:tc>
          <w:tcPr>
            <w:tcW w:w="537" w:type="dxa"/>
          </w:tcPr>
          <w:p w14:paraId="1AF3AF8F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94" w:type="dxa"/>
          </w:tcPr>
          <w:p w14:paraId="11A2C2BD" w14:textId="77777777" w:rsidR="00E83985" w:rsidRPr="008513AB" w:rsidRDefault="00E83985" w:rsidP="00200CBC">
            <w:pPr>
              <w:numPr>
                <w:ilvl w:val="0"/>
                <w:numId w:val="2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Prezentacja zmian odchylenia ST w postaci wzorcowych odcinków ST z nanoszonymi na nie bieżącymi  odcinkami lub w formie wykresów kołowych</w:t>
            </w:r>
          </w:p>
        </w:tc>
      </w:tr>
      <w:tr w:rsidR="00E83985" w:rsidRPr="008513AB" w14:paraId="6AE22629" w14:textId="77777777" w:rsidTr="00200CBC">
        <w:tc>
          <w:tcPr>
            <w:tcW w:w="537" w:type="dxa"/>
          </w:tcPr>
          <w:p w14:paraId="52A4B092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94" w:type="dxa"/>
          </w:tcPr>
          <w:p w14:paraId="1316C076" w14:textId="77777777" w:rsidR="00E83985" w:rsidRPr="008513AB" w:rsidRDefault="00E83985" w:rsidP="00200CBC">
            <w:pPr>
              <w:numPr>
                <w:ilvl w:val="0"/>
                <w:numId w:val="2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eastAsia="Times New Roman" w:cs="Arial"/>
                <w:sz w:val="20"/>
                <w:szCs w:val="20"/>
              </w:rPr>
              <w:t xml:space="preserve">Monitorowanie odcinka QT, </w:t>
            </w:r>
            <w:r w:rsidRPr="008513AB">
              <w:rPr>
                <w:rFonts w:eastAsia="Times New Roman"/>
                <w:sz w:val="20"/>
                <w:szCs w:val="20"/>
              </w:rPr>
              <w:t xml:space="preserve">możliwość ustawienia min. trzech wzorów analizy </w:t>
            </w:r>
            <w:proofErr w:type="spellStart"/>
            <w:r w:rsidRPr="008513AB">
              <w:rPr>
                <w:rFonts w:eastAsia="Times New Roman"/>
                <w:sz w:val="20"/>
                <w:szCs w:val="20"/>
              </w:rPr>
              <w:t>QTc</w:t>
            </w:r>
            <w:proofErr w:type="spellEnd"/>
          </w:p>
        </w:tc>
      </w:tr>
      <w:tr w:rsidR="00E83985" w:rsidRPr="008513AB" w14:paraId="07B1C613" w14:textId="77777777" w:rsidTr="00200CBC">
        <w:tc>
          <w:tcPr>
            <w:tcW w:w="537" w:type="dxa"/>
          </w:tcPr>
          <w:p w14:paraId="00DEF50D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94" w:type="dxa"/>
          </w:tcPr>
          <w:p w14:paraId="046B9478" w14:textId="77777777" w:rsidR="00E83985" w:rsidRPr="008513AB" w:rsidRDefault="00E83985" w:rsidP="00200CBC">
            <w:pPr>
              <w:numPr>
                <w:ilvl w:val="0"/>
                <w:numId w:val="2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 xml:space="preserve">Analiza zaburzeń rytmu (co najmniej 23), z rozpoznawaniem co najmniej następujących zaburzeń: </w:t>
            </w:r>
          </w:p>
          <w:p w14:paraId="2E2B8189" w14:textId="77777777" w:rsidR="00E83985" w:rsidRPr="008513AB" w:rsidRDefault="00E83985" w:rsidP="00200CBC">
            <w:pPr>
              <w:numPr>
                <w:ilvl w:val="0"/>
                <w:numId w:val="12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Bradykardia</w:t>
            </w:r>
          </w:p>
          <w:p w14:paraId="56151DBF" w14:textId="77777777" w:rsidR="00E83985" w:rsidRPr="008513AB" w:rsidRDefault="00E83985" w:rsidP="00200CBC">
            <w:pPr>
              <w:numPr>
                <w:ilvl w:val="0"/>
                <w:numId w:val="12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Tachykardia</w:t>
            </w:r>
          </w:p>
          <w:p w14:paraId="0323130D" w14:textId="77777777" w:rsidR="00E83985" w:rsidRPr="008513AB" w:rsidRDefault="00E83985" w:rsidP="00200CBC">
            <w:pPr>
              <w:numPr>
                <w:ilvl w:val="0"/>
                <w:numId w:val="12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8513AB">
              <w:rPr>
                <w:rFonts w:ascii="Arial" w:eastAsia="Times New Roman" w:hAnsi="Arial" w:cs="Arial"/>
                <w:sz w:val="18"/>
                <w:szCs w:val="18"/>
              </w:rPr>
              <w:t>Asystolia</w:t>
            </w:r>
            <w:proofErr w:type="spellEnd"/>
          </w:p>
          <w:p w14:paraId="739E8FAB" w14:textId="77777777" w:rsidR="00E83985" w:rsidRPr="008513AB" w:rsidRDefault="00E83985" w:rsidP="00200CBC">
            <w:pPr>
              <w:numPr>
                <w:ilvl w:val="0"/>
                <w:numId w:val="12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Tachykardia komorowa</w:t>
            </w:r>
          </w:p>
          <w:p w14:paraId="24FA8AF0" w14:textId="77777777" w:rsidR="00E83985" w:rsidRPr="008513AB" w:rsidRDefault="00E83985" w:rsidP="00200CBC">
            <w:pPr>
              <w:numPr>
                <w:ilvl w:val="0"/>
                <w:numId w:val="12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Migotanie komór</w:t>
            </w:r>
          </w:p>
          <w:p w14:paraId="3AB0CE50" w14:textId="77777777" w:rsidR="00E83985" w:rsidRPr="008513AB" w:rsidRDefault="00E83985" w:rsidP="00200CBC">
            <w:pPr>
              <w:numPr>
                <w:ilvl w:val="0"/>
                <w:numId w:val="12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Migotanie przedsionków</w:t>
            </w:r>
          </w:p>
          <w:p w14:paraId="2BE7A496" w14:textId="77777777" w:rsidR="00E83985" w:rsidRPr="008513AB" w:rsidRDefault="00E83985" w:rsidP="00200CBC">
            <w:pPr>
              <w:numPr>
                <w:ilvl w:val="0"/>
                <w:numId w:val="12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Stymulator nie przechwytuje</w:t>
            </w:r>
          </w:p>
          <w:p w14:paraId="70A1D9F1" w14:textId="77777777" w:rsidR="00E83985" w:rsidRPr="008513AB" w:rsidRDefault="00E83985" w:rsidP="00200CBC">
            <w:pPr>
              <w:numPr>
                <w:ilvl w:val="0"/>
                <w:numId w:val="12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Stymulator nie generuje impulsów</w:t>
            </w:r>
          </w:p>
          <w:p w14:paraId="0C32EF63" w14:textId="77777777" w:rsidR="00E83985" w:rsidRPr="008513AB" w:rsidRDefault="00E83985" w:rsidP="00200CBC">
            <w:pPr>
              <w:numPr>
                <w:ilvl w:val="0"/>
                <w:numId w:val="12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Salwa komorowa</w:t>
            </w:r>
          </w:p>
          <w:p w14:paraId="19164DC2" w14:textId="77777777" w:rsidR="00E83985" w:rsidRPr="008513AB" w:rsidRDefault="00E83985" w:rsidP="00200CBC">
            <w:pPr>
              <w:numPr>
                <w:ilvl w:val="0"/>
                <w:numId w:val="12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PVC/min wysokie</w:t>
            </w:r>
          </w:p>
        </w:tc>
      </w:tr>
      <w:tr w:rsidR="00E83985" w:rsidRPr="008513AB" w14:paraId="664259A0" w14:textId="77777777" w:rsidTr="00200CBC">
        <w:tc>
          <w:tcPr>
            <w:tcW w:w="537" w:type="dxa"/>
          </w:tcPr>
          <w:p w14:paraId="4A087C07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10.</w:t>
            </w:r>
          </w:p>
        </w:tc>
        <w:tc>
          <w:tcPr>
            <w:tcW w:w="9494" w:type="dxa"/>
          </w:tcPr>
          <w:p w14:paraId="428AEA11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Pomiar oddechów (RESP) – t</w:t>
            </w:r>
            <w:r w:rsidRPr="008513AB">
              <w:rPr>
                <w:rFonts w:ascii="Arial" w:eastAsia="TimesNewRoman" w:hAnsi="Arial" w:cs="Arial"/>
                <w:sz w:val="18"/>
                <w:szCs w:val="18"/>
                <w:lang w:eastAsia="pl-PL"/>
              </w:rPr>
              <w:t>yp zabezpieczenia przed defibrylacją CF</w:t>
            </w: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</w:tr>
      <w:tr w:rsidR="00E83985" w:rsidRPr="008513AB" w14:paraId="28CC3CC0" w14:textId="77777777" w:rsidTr="00200CBC">
        <w:tc>
          <w:tcPr>
            <w:tcW w:w="537" w:type="dxa"/>
          </w:tcPr>
          <w:p w14:paraId="1A754BF5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94" w:type="dxa"/>
          </w:tcPr>
          <w:p w14:paraId="20EFC102" w14:textId="77777777" w:rsidR="00E83985" w:rsidRPr="008513AB" w:rsidRDefault="00E83985" w:rsidP="00200CBC">
            <w:pPr>
              <w:numPr>
                <w:ilvl w:val="0"/>
                <w:numId w:val="3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Impedancyjna metoda pomiaru.</w:t>
            </w:r>
          </w:p>
        </w:tc>
      </w:tr>
      <w:tr w:rsidR="00E83985" w:rsidRPr="008513AB" w14:paraId="075652FC" w14:textId="77777777" w:rsidTr="00200CBC">
        <w:tc>
          <w:tcPr>
            <w:tcW w:w="537" w:type="dxa"/>
          </w:tcPr>
          <w:p w14:paraId="3E434F1E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94" w:type="dxa"/>
          </w:tcPr>
          <w:p w14:paraId="373F02AC" w14:textId="77777777" w:rsidR="00E83985" w:rsidRPr="008513AB" w:rsidRDefault="00E83985" w:rsidP="00200CBC">
            <w:pPr>
              <w:numPr>
                <w:ilvl w:val="0"/>
                <w:numId w:val="3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shd w:val="clear" w:color="auto" w:fill="FF0000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 xml:space="preserve">Zakres pomiaru: minimum 5-150 oddechów /min </w:t>
            </w:r>
            <w:r w:rsidRPr="008513AB">
              <w:rPr>
                <w:rFonts w:ascii="Arial" w:eastAsia="Times New Roman" w:hAnsi="Arial" w:cs="Arial"/>
                <w:sz w:val="18"/>
                <w:szCs w:val="18"/>
                <w:shd w:val="clear" w:color="auto" w:fill="FF0000"/>
              </w:rPr>
              <w:t xml:space="preserve"> </w:t>
            </w:r>
          </w:p>
        </w:tc>
      </w:tr>
      <w:tr w:rsidR="00E83985" w:rsidRPr="008513AB" w14:paraId="04A0235B" w14:textId="77777777" w:rsidTr="00200CBC">
        <w:tc>
          <w:tcPr>
            <w:tcW w:w="537" w:type="dxa"/>
          </w:tcPr>
          <w:p w14:paraId="15BA4080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94" w:type="dxa"/>
          </w:tcPr>
          <w:p w14:paraId="254935C2" w14:textId="77777777" w:rsidR="00E83985" w:rsidRPr="008513AB" w:rsidRDefault="00E83985" w:rsidP="00200CBC">
            <w:pPr>
              <w:numPr>
                <w:ilvl w:val="0"/>
                <w:numId w:val="3"/>
              </w:numPr>
              <w:spacing w:after="200" w:line="27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Dokładność pomiaru: nie gorsze niż +/-2 oddech /min</w:t>
            </w:r>
          </w:p>
        </w:tc>
      </w:tr>
      <w:tr w:rsidR="00E83985" w:rsidRPr="008513AB" w14:paraId="7FD2BB36" w14:textId="77777777" w:rsidTr="00200CBC">
        <w:tc>
          <w:tcPr>
            <w:tcW w:w="537" w:type="dxa"/>
          </w:tcPr>
          <w:p w14:paraId="0E78FF4D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94" w:type="dxa"/>
          </w:tcPr>
          <w:p w14:paraId="52E6EB03" w14:textId="77777777" w:rsidR="00E83985" w:rsidRPr="008513AB" w:rsidRDefault="00E83985" w:rsidP="00200CBC">
            <w:pPr>
              <w:numPr>
                <w:ilvl w:val="0"/>
                <w:numId w:val="3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Prędkość kreślenia: co najmniej 3 mm/s; 6,25 mm/s; 12,5 mm/s.</w:t>
            </w:r>
            <w:r w:rsidRPr="008513A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E83985" w:rsidRPr="008513AB" w14:paraId="699C305A" w14:textId="77777777" w:rsidTr="00200CBC">
        <w:tc>
          <w:tcPr>
            <w:tcW w:w="537" w:type="dxa"/>
          </w:tcPr>
          <w:p w14:paraId="526500C0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94" w:type="dxa"/>
          </w:tcPr>
          <w:p w14:paraId="07DAA297" w14:textId="77777777" w:rsidR="00E83985" w:rsidRPr="008513AB" w:rsidRDefault="00E83985" w:rsidP="00200CBC">
            <w:pPr>
              <w:numPr>
                <w:ilvl w:val="0"/>
                <w:numId w:val="3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 xml:space="preserve">Możliwość wyboru </w:t>
            </w:r>
            <w:proofErr w:type="spellStart"/>
            <w:r w:rsidRPr="008513AB">
              <w:rPr>
                <w:rFonts w:ascii="Arial" w:eastAsia="Times New Roman" w:hAnsi="Arial" w:cs="Arial"/>
                <w:sz w:val="18"/>
                <w:szCs w:val="18"/>
              </w:rPr>
              <w:t>odprowadzeń</w:t>
            </w:r>
            <w:proofErr w:type="spellEnd"/>
            <w:r w:rsidRPr="008513AB">
              <w:rPr>
                <w:rFonts w:ascii="Arial" w:eastAsia="Times New Roman" w:hAnsi="Arial" w:cs="Arial"/>
                <w:sz w:val="18"/>
                <w:szCs w:val="18"/>
              </w:rPr>
              <w:t xml:space="preserve"> do monitorowania respiracji</w:t>
            </w:r>
          </w:p>
        </w:tc>
      </w:tr>
      <w:tr w:rsidR="00E83985" w:rsidRPr="008513AB" w14:paraId="6F8800BB" w14:textId="77777777" w:rsidTr="00200CBC">
        <w:tc>
          <w:tcPr>
            <w:tcW w:w="537" w:type="dxa"/>
          </w:tcPr>
          <w:p w14:paraId="27F7E110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11.</w:t>
            </w:r>
          </w:p>
        </w:tc>
        <w:tc>
          <w:tcPr>
            <w:tcW w:w="9494" w:type="dxa"/>
          </w:tcPr>
          <w:p w14:paraId="6B81D9A8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Pomiar saturacji (SpO2) – t</w:t>
            </w:r>
            <w:r w:rsidRPr="008513AB">
              <w:rPr>
                <w:rFonts w:ascii="Arial" w:eastAsia="TimesNewRoman" w:hAnsi="Arial" w:cs="Arial"/>
                <w:sz w:val="18"/>
                <w:szCs w:val="18"/>
                <w:lang w:eastAsia="pl-PL"/>
              </w:rPr>
              <w:t>yp zabezpieczenia przed defibrylacją CF</w:t>
            </w: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</w:tr>
      <w:tr w:rsidR="00E83985" w:rsidRPr="008513AB" w14:paraId="195B2C7B" w14:textId="77777777" w:rsidTr="00200CBC">
        <w:tc>
          <w:tcPr>
            <w:tcW w:w="537" w:type="dxa"/>
          </w:tcPr>
          <w:p w14:paraId="4F910C21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94" w:type="dxa"/>
          </w:tcPr>
          <w:p w14:paraId="0A8B341E" w14:textId="77777777" w:rsidR="00E83985" w:rsidRPr="008513AB" w:rsidRDefault="00E83985" w:rsidP="00200CBC">
            <w:pPr>
              <w:numPr>
                <w:ilvl w:val="0"/>
                <w:numId w:val="4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Zakres pomiaru saturacji: 0÷100%</w:t>
            </w:r>
          </w:p>
        </w:tc>
      </w:tr>
      <w:tr w:rsidR="00E83985" w:rsidRPr="008513AB" w14:paraId="3C80174B" w14:textId="77777777" w:rsidTr="00200CBC">
        <w:tc>
          <w:tcPr>
            <w:tcW w:w="537" w:type="dxa"/>
          </w:tcPr>
          <w:p w14:paraId="59C62C65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94" w:type="dxa"/>
          </w:tcPr>
          <w:p w14:paraId="22A203FF" w14:textId="77777777" w:rsidR="00E83985" w:rsidRPr="008513AB" w:rsidRDefault="00E83985" w:rsidP="00200CBC">
            <w:pPr>
              <w:numPr>
                <w:ilvl w:val="0"/>
                <w:numId w:val="4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Zakres pomiaru pulsu: co najmniej 30÷250/min.</w:t>
            </w:r>
          </w:p>
        </w:tc>
      </w:tr>
      <w:tr w:rsidR="00E83985" w:rsidRPr="008513AB" w14:paraId="1CAFA530" w14:textId="77777777" w:rsidTr="00200CBC">
        <w:tc>
          <w:tcPr>
            <w:tcW w:w="537" w:type="dxa"/>
          </w:tcPr>
          <w:p w14:paraId="190A60EE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94" w:type="dxa"/>
          </w:tcPr>
          <w:p w14:paraId="3E354548" w14:textId="77777777" w:rsidR="00E83985" w:rsidRPr="008513AB" w:rsidRDefault="00E83985" w:rsidP="00200CBC">
            <w:pPr>
              <w:numPr>
                <w:ilvl w:val="0"/>
                <w:numId w:val="4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 xml:space="preserve">Dokładność pomiaru saturacji w zakresie 70÷100%: nie gorsza niż +/- 3%. </w:t>
            </w:r>
          </w:p>
        </w:tc>
      </w:tr>
      <w:tr w:rsidR="00E83985" w:rsidRPr="008513AB" w14:paraId="1549E1CD" w14:textId="77777777" w:rsidTr="00200CBC">
        <w:tc>
          <w:tcPr>
            <w:tcW w:w="537" w:type="dxa"/>
          </w:tcPr>
          <w:p w14:paraId="1960E799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94" w:type="dxa"/>
          </w:tcPr>
          <w:p w14:paraId="35A1A529" w14:textId="77777777" w:rsidR="00E83985" w:rsidRPr="008513AB" w:rsidRDefault="00E83985" w:rsidP="00200CBC">
            <w:pPr>
              <w:numPr>
                <w:ilvl w:val="0"/>
                <w:numId w:val="4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Funkcja pozwalająca na jednoczesny pomiar SpO2 i nieinwazyjnego ciśnienia bez wywoływania alarmu SpO2 w momencie pompowania mankietu na kończynie na której założony jest czujnik</w:t>
            </w:r>
          </w:p>
        </w:tc>
      </w:tr>
      <w:tr w:rsidR="00E83985" w:rsidRPr="008513AB" w14:paraId="066B8490" w14:textId="77777777" w:rsidTr="00200CBC">
        <w:tc>
          <w:tcPr>
            <w:tcW w:w="537" w:type="dxa"/>
          </w:tcPr>
          <w:p w14:paraId="4E682906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94" w:type="dxa"/>
          </w:tcPr>
          <w:p w14:paraId="0CFAA3D3" w14:textId="77777777" w:rsidR="00E83985" w:rsidRPr="008513AB" w:rsidRDefault="00E83985" w:rsidP="00200CBC">
            <w:pPr>
              <w:numPr>
                <w:ilvl w:val="0"/>
                <w:numId w:val="4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 xml:space="preserve">Alarm </w:t>
            </w:r>
            <w:proofErr w:type="spellStart"/>
            <w:r w:rsidRPr="008513AB">
              <w:rPr>
                <w:rFonts w:ascii="Arial" w:eastAsia="Times New Roman" w:hAnsi="Arial" w:cs="Arial"/>
                <w:sz w:val="18"/>
                <w:szCs w:val="18"/>
              </w:rPr>
              <w:t>desaturacji</w:t>
            </w:r>
            <w:proofErr w:type="spellEnd"/>
          </w:p>
        </w:tc>
      </w:tr>
      <w:tr w:rsidR="00E83985" w:rsidRPr="008513AB" w14:paraId="426C94E0" w14:textId="77777777" w:rsidTr="00200CBC">
        <w:tc>
          <w:tcPr>
            <w:tcW w:w="537" w:type="dxa"/>
          </w:tcPr>
          <w:p w14:paraId="65C9308C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12.</w:t>
            </w:r>
          </w:p>
        </w:tc>
        <w:tc>
          <w:tcPr>
            <w:tcW w:w="9494" w:type="dxa"/>
          </w:tcPr>
          <w:p w14:paraId="72585973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Pomiar ciśnienia krwi metodą nieinwazyjną (NIBP) – t</w:t>
            </w:r>
            <w:r w:rsidRPr="008513AB">
              <w:rPr>
                <w:rFonts w:ascii="Arial" w:eastAsia="TimesNewRoman" w:hAnsi="Arial" w:cs="Arial"/>
                <w:sz w:val="18"/>
                <w:szCs w:val="18"/>
                <w:lang w:eastAsia="pl-PL"/>
              </w:rPr>
              <w:t>yp zabezpieczenia przed defibrylacją CF</w:t>
            </w: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</w:tr>
      <w:tr w:rsidR="00E83985" w:rsidRPr="008513AB" w14:paraId="5037DCF0" w14:textId="77777777" w:rsidTr="00200CBC">
        <w:tc>
          <w:tcPr>
            <w:tcW w:w="537" w:type="dxa"/>
          </w:tcPr>
          <w:p w14:paraId="5A983834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94" w:type="dxa"/>
          </w:tcPr>
          <w:p w14:paraId="1CB11323" w14:textId="77777777" w:rsidR="00E83985" w:rsidRPr="008513AB" w:rsidRDefault="00E83985" w:rsidP="00200CBC">
            <w:pPr>
              <w:numPr>
                <w:ilvl w:val="0"/>
                <w:numId w:val="5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 xml:space="preserve">Oscylometryczna metoda pomiaru. </w:t>
            </w:r>
          </w:p>
        </w:tc>
      </w:tr>
      <w:tr w:rsidR="00E83985" w:rsidRPr="008513AB" w14:paraId="7D3D6BB1" w14:textId="77777777" w:rsidTr="00200CBC">
        <w:tc>
          <w:tcPr>
            <w:tcW w:w="537" w:type="dxa"/>
          </w:tcPr>
          <w:p w14:paraId="0A23B803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94" w:type="dxa"/>
          </w:tcPr>
          <w:p w14:paraId="1756EFE2" w14:textId="77777777" w:rsidR="00E83985" w:rsidRPr="008513AB" w:rsidRDefault="00E83985" w:rsidP="00200CBC">
            <w:pPr>
              <w:numPr>
                <w:ilvl w:val="0"/>
                <w:numId w:val="5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Zakres pomiaru ciśnienia: co najmniej 15÷250 mmHg.</w:t>
            </w:r>
          </w:p>
        </w:tc>
      </w:tr>
      <w:tr w:rsidR="00E83985" w:rsidRPr="008513AB" w14:paraId="4E4475A0" w14:textId="77777777" w:rsidTr="00200CBC">
        <w:tc>
          <w:tcPr>
            <w:tcW w:w="537" w:type="dxa"/>
          </w:tcPr>
          <w:p w14:paraId="38596727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94" w:type="dxa"/>
          </w:tcPr>
          <w:p w14:paraId="58D714C4" w14:textId="77777777" w:rsidR="00E83985" w:rsidRPr="008513AB" w:rsidRDefault="00E83985" w:rsidP="00200CBC">
            <w:pPr>
              <w:numPr>
                <w:ilvl w:val="0"/>
                <w:numId w:val="5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 xml:space="preserve">Zakres pomiaru pulsu: co najmniej 40÷200 </w:t>
            </w:r>
            <w:proofErr w:type="spellStart"/>
            <w:r w:rsidRPr="008513AB">
              <w:rPr>
                <w:rFonts w:ascii="Arial" w:eastAsia="Times New Roman" w:hAnsi="Arial" w:cs="Arial"/>
                <w:sz w:val="18"/>
                <w:szCs w:val="18"/>
              </w:rPr>
              <w:t>bpm</w:t>
            </w:r>
            <w:proofErr w:type="spellEnd"/>
            <w:r w:rsidRPr="008513AB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</w:tr>
      <w:tr w:rsidR="00E83985" w:rsidRPr="008513AB" w14:paraId="2CC240BE" w14:textId="77777777" w:rsidTr="00200CBC">
        <w:tc>
          <w:tcPr>
            <w:tcW w:w="537" w:type="dxa"/>
          </w:tcPr>
          <w:p w14:paraId="33614D79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94" w:type="dxa"/>
          </w:tcPr>
          <w:p w14:paraId="36E5E656" w14:textId="77777777" w:rsidR="00E83985" w:rsidRPr="008513AB" w:rsidRDefault="00E83985" w:rsidP="00200CBC">
            <w:pPr>
              <w:numPr>
                <w:ilvl w:val="0"/>
                <w:numId w:val="5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Dokładność pomiaru: nie gorsza niż +/- 5mmHg.</w:t>
            </w:r>
          </w:p>
        </w:tc>
      </w:tr>
      <w:tr w:rsidR="00E83985" w:rsidRPr="008513AB" w14:paraId="4C86D7FB" w14:textId="77777777" w:rsidTr="00200CBC">
        <w:tc>
          <w:tcPr>
            <w:tcW w:w="537" w:type="dxa"/>
          </w:tcPr>
          <w:p w14:paraId="333A8826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94" w:type="dxa"/>
          </w:tcPr>
          <w:p w14:paraId="6785EC73" w14:textId="77777777" w:rsidR="00E83985" w:rsidRPr="008513AB" w:rsidRDefault="00E83985" w:rsidP="00200CBC">
            <w:pPr>
              <w:numPr>
                <w:ilvl w:val="0"/>
                <w:numId w:val="5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 xml:space="preserve">Tryb pomiaru: </w:t>
            </w:r>
          </w:p>
          <w:p w14:paraId="17CCDF08" w14:textId="77777777" w:rsidR="00E83985" w:rsidRPr="008513AB" w:rsidRDefault="00E83985" w:rsidP="00200CBC">
            <w:pPr>
              <w:numPr>
                <w:ilvl w:val="0"/>
                <w:numId w:val="6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 xml:space="preserve">AUTO; </w:t>
            </w:r>
          </w:p>
          <w:p w14:paraId="2994F4EC" w14:textId="77777777" w:rsidR="00E83985" w:rsidRPr="008513AB" w:rsidRDefault="00E83985" w:rsidP="00200CBC">
            <w:pPr>
              <w:numPr>
                <w:ilvl w:val="0"/>
                <w:numId w:val="6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Ręczny;</w:t>
            </w:r>
          </w:p>
          <w:p w14:paraId="5284D25B" w14:textId="77777777" w:rsidR="00E83985" w:rsidRPr="008513AB" w:rsidRDefault="00E83985" w:rsidP="00200CBC">
            <w:pPr>
              <w:numPr>
                <w:ilvl w:val="0"/>
                <w:numId w:val="6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STAT (Ciągły);</w:t>
            </w:r>
          </w:p>
        </w:tc>
      </w:tr>
      <w:tr w:rsidR="00E83985" w:rsidRPr="008513AB" w14:paraId="47BC3C66" w14:textId="77777777" w:rsidTr="00200CBC">
        <w:tc>
          <w:tcPr>
            <w:tcW w:w="537" w:type="dxa"/>
          </w:tcPr>
          <w:p w14:paraId="6C1899BD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94" w:type="dxa"/>
          </w:tcPr>
          <w:p w14:paraId="06CED489" w14:textId="77777777" w:rsidR="00E83985" w:rsidRPr="008513AB" w:rsidRDefault="00E83985" w:rsidP="00200CBC">
            <w:pPr>
              <w:numPr>
                <w:ilvl w:val="0"/>
                <w:numId w:val="5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 xml:space="preserve">Zakres programowania interwałów w trybie AUTO: co najmniej 1÷480 minut. </w:t>
            </w:r>
          </w:p>
        </w:tc>
      </w:tr>
      <w:tr w:rsidR="00E83985" w:rsidRPr="008513AB" w14:paraId="65DCC820" w14:textId="77777777" w:rsidTr="00200CBC">
        <w:tc>
          <w:tcPr>
            <w:tcW w:w="537" w:type="dxa"/>
          </w:tcPr>
          <w:p w14:paraId="1B65EA7A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94" w:type="dxa"/>
          </w:tcPr>
          <w:p w14:paraId="2FE1007F" w14:textId="77777777" w:rsidR="00E83985" w:rsidRPr="008513AB" w:rsidRDefault="00E83985" w:rsidP="00200CBC">
            <w:pPr>
              <w:numPr>
                <w:ilvl w:val="0"/>
                <w:numId w:val="5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Możliwość wstępnego ustawienia ciśnienia w mankiecie</w:t>
            </w:r>
          </w:p>
        </w:tc>
      </w:tr>
      <w:tr w:rsidR="00E83985" w:rsidRPr="008513AB" w14:paraId="6B3EDF87" w14:textId="77777777" w:rsidTr="00200CBC">
        <w:tc>
          <w:tcPr>
            <w:tcW w:w="537" w:type="dxa"/>
          </w:tcPr>
          <w:p w14:paraId="61F6521C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13.</w:t>
            </w:r>
          </w:p>
        </w:tc>
        <w:tc>
          <w:tcPr>
            <w:tcW w:w="9494" w:type="dxa"/>
          </w:tcPr>
          <w:p w14:paraId="41B8D7E2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Pomiar temperatury (TEMP) – t</w:t>
            </w:r>
            <w:r w:rsidRPr="008513AB">
              <w:rPr>
                <w:rFonts w:ascii="Arial" w:eastAsia="TimesNewRoman" w:hAnsi="Arial" w:cs="Arial"/>
                <w:sz w:val="18"/>
                <w:szCs w:val="18"/>
                <w:lang w:eastAsia="pl-PL"/>
              </w:rPr>
              <w:t>yp zabezpieczenia przed defibrylacją CF.</w:t>
            </w:r>
          </w:p>
        </w:tc>
      </w:tr>
      <w:tr w:rsidR="00E83985" w:rsidRPr="008513AB" w14:paraId="55F1041D" w14:textId="77777777" w:rsidTr="00200CBC">
        <w:tc>
          <w:tcPr>
            <w:tcW w:w="537" w:type="dxa"/>
          </w:tcPr>
          <w:p w14:paraId="6612237E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94" w:type="dxa"/>
          </w:tcPr>
          <w:p w14:paraId="60E896E0" w14:textId="77777777" w:rsidR="00E83985" w:rsidRPr="008513AB" w:rsidRDefault="00E83985" w:rsidP="00200CBC">
            <w:pPr>
              <w:numPr>
                <w:ilvl w:val="0"/>
                <w:numId w:val="7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 xml:space="preserve">Zakres pomiarowy: co najmniej 25÷42˚C. </w:t>
            </w:r>
          </w:p>
        </w:tc>
      </w:tr>
      <w:tr w:rsidR="00E83985" w:rsidRPr="008513AB" w14:paraId="266E3A78" w14:textId="77777777" w:rsidTr="00200CBC">
        <w:tc>
          <w:tcPr>
            <w:tcW w:w="537" w:type="dxa"/>
          </w:tcPr>
          <w:p w14:paraId="1A37A63A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94" w:type="dxa"/>
          </w:tcPr>
          <w:p w14:paraId="63F0C2CE" w14:textId="77777777" w:rsidR="00E83985" w:rsidRPr="008513AB" w:rsidRDefault="00E83985" w:rsidP="00200CBC">
            <w:pPr>
              <w:numPr>
                <w:ilvl w:val="0"/>
                <w:numId w:val="7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Dokładność pomiaru: nie gorsza niż +/- 0,1˚C.</w:t>
            </w:r>
          </w:p>
        </w:tc>
      </w:tr>
      <w:tr w:rsidR="00E83985" w:rsidRPr="008513AB" w14:paraId="6582F624" w14:textId="77777777" w:rsidTr="00200CBC">
        <w:tc>
          <w:tcPr>
            <w:tcW w:w="537" w:type="dxa"/>
          </w:tcPr>
          <w:p w14:paraId="6DC5DB11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94" w:type="dxa"/>
          </w:tcPr>
          <w:p w14:paraId="5A721455" w14:textId="77777777" w:rsidR="00E83985" w:rsidRPr="008513AB" w:rsidRDefault="00E83985" w:rsidP="00200CBC">
            <w:pPr>
              <w:numPr>
                <w:ilvl w:val="0"/>
                <w:numId w:val="7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Jednoczesne wyświetlanie co najmniej trzech wartości : 2 temperatury ciała i temperatura różnicowa</w:t>
            </w:r>
          </w:p>
        </w:tc>
      </w:tr>
      <w:tr w:rsidR="00E83985" w:rsidRPr="008513AB" w14:paraId="295DEB7C" w14:textId="77777777" w:rsidTr="00200CBC">
        <w:tc>
          <w:tcPr>
            <w:tcW w:w="537" w:type="dxa"/>
          </w:tcPr>
          <w:p w14:paraId="6C29A72E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15.</w:t>
            </w:r>
          </w:p>
        </w:tc>
        <w:tc>
          <w:tcPr>
            <w:tcW w:w="9494" w:type="dxa"/>
          </w:tcPr>
          <w:p w14:paraId="14FF8354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 xml:space="preserve">Wyposażenie kardiomonitora w akcesoria pomiarowe. </w:t>
            </w:r>
          </w:p>
        </w:tc>
      </w:tr>
      <w:tr w:rsidR="00E83985" w:rsidRPr="008513AB" w14:paraId="23DEECF3" w14:textId="77777777" w:rsidTr="00200CBC">
        <w:tc>
          <w:tcPr>
            <w:tcW w:w="537" w:type="dxa"/>
          </w:tcPr>
          <w:p w14:paraId="131FAFD8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94" w:type="dxa"/>
          </w:tcPr>
          <w:p w14:paraId="41A9A2FF" w14:textId="77777777" w:rsidR="00E83985" w:rsidRPr="008513AB" w:rsidRDefault="00E83985" w:rsidP="00200CBC">
            <w:pPr>
              <w:numPr>
                <w:ilvl w:val="0"/>
                <w:numId w:val="8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 xml:space="preserve">Kabel EKG 5-odprowadzeniowy </w:t>
            </w:r>
          </w:p>
        </w:tc>
      </w:tr>
      <w:tr w:rsidR="00E83985" w:rsidRPr="008513AB" w14:paraId="181B76AD" w14:textId="77777777" w:rsidTr="00200CBC">
        <w:tc>
          <w:tcPr>
            <w:tcW w:w="537" w:type="dxa"/>
          </w:tcPr>
          <w:p w14:paraId="3A34F7BA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94" w:type="dxa"/>
          </w:tcPr>
          <w:p w14:paraId="1D105F0F" w14:textId="77777777" w:rsidR="00E83985" w:rsidRPr="008513AB" w:rsidRDefault="00E83985" w:rsidP="00200CBC">
            <w:pPr>
              <w:numPr>
                <w:ilvl w:val="0"/>
                <w:numId w:val="8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 xml:space="preserve">Przewód łączący do mankietów do pomiaru NIBP </w:t>
            </w:r>
          </w:p>
        </w:tc>
      </w:tr>
      <w:tr w:rsidR="00E83985" w:rsidRPr="008513AB" w14:paraId="3229D355" w14:textId="77777777" w:rsidTr="00200CBC">
        <w:tc>
          <w:tcPr>
            <w:tcW w:w="537" w:type="dxa"/>
          </w:tcPr>
          <w:p w14:paraId="70A49579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94" w:type="dxa"/>
          </w:tcPr>
          <w:p w14:paraId="75073FDC" w14:textId="77777777" w:rsidR="00E83985" w:rsidRPr="008513AB" w:rsidRDefault="00E83985" w:rsidP="00200CBC">
            <w:pPr>
              <w:numPr>
                <w:ilvl w:val="0"/>
                <w:numId w:val="8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 xml:space="preserve">Mankiet do pomiaru NIBP średni </w:t>
            </w:r>
          </w:p>
        </w:tc>
      </w:tr>
      <w:tr w:rsidR="00E83985" w:rsidRPr="008513AB" w14:paraId="36D55807" w14:textId="77777777" w:rsidTr="00200CBC">
        <w:tc>
          <w:tcPr>
            <w:tcW w:w="537" w:type="dxa"/>
          </w:tcPr>
          <w:p w14:paraId="099D39D3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94" w:type="dxa"/>
          </w:tcPr>
          <w:p w14:paraId="6FC0143D" w14:textId="77777777" w:rsidR="00E83985" w:rsidRPr="008513AB" w:rsidRDefault="00E83985" w:rsidP="00200CBC">
            <w:pPr>
              <w:numPr>
                <w:ilvl w:val="0"/>
                <w:numId w:val="8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 xml:space="preserve">Czujnik SpO2 na palec dla dorosłych typu klips  </w:t>
            </w:r>
          </w:p>
        </w:tc>
      </w:tr>
      <w:tr w:rsidR="00E83985" w:rsidRPr="008513AB" w14:paraId="21D20B1B" w14:textId="77777777" w:rsidTr="00200CBC">
        <w:tc>
          <w:tcPr>
            <w:tcW w:w="537" w:type="dxa"/>
          </w:tcPr>
          <w:p w14:paraId="319EE5BA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94" w:type="dxa"/>
          </w:tcPr>
          <w:p w14:paraId="37DFDA9A" w14:textId="77777777" w:rsidR="00E83985" w:rsidRPr="008513AB" w:rsidRDefault="00E83985" w:rsidP="00200CBC">
            <w:pPr>
              <w:numPr>
                <w:ilvl w:val="0"/>
                <w:numId w:val="8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 xml:space="preserve">Czujnik temperatury powierzchniowy </w:t>
            </w:r>
          </w:p>
        </w:tc>
      </w:tr>
      <w:tr w:rsidR="00E83985" w:rsidRPr="008513AB" w14:paraId="38816A90" w14:textId="77777777" w:rsidTr="00200CBC">
        <w:tc>
          <w:tcPr>
            <w:tcW w:w="537" w:type="dxa"/>
          </w:tcPr>
          <w:p w14:paraId="1200D763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16.</w:t>
            </w:r>
          </w:p>
        </w:tc>
        <w:tc>
          <w:tcPr>
            <w:tcW w:w="9494" w:type="dxa"/>
          </w:tcPr>
          <w:p w14:paraId="4553BCDE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 xml:space="preserve">Gniazdo wyjścia sygnału EKG do synchronizacji defibrylatora. </w:t>
            </w:r>
          </w:p>
        </w:tc>
      </w:tr>
      <w:tr w:rsidR="00E83985" w:rsidRPr="008513AB" w14:paraId="3039483F" w14:textId="77777777" w:rsidTr="00200CBC">
        <w:tc>
          <w:tcPr>
            <w:tcW w:w="537" w:type="dxa"/>
          </w:tcPr>
          <w:p w14:paraId="57E1EEF4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17.</w:t>
            </w:r>
          </w:p>
        </w:tc>
        <w:tc>
          <w:tcPr>
            <w:tcW w:w="9494" w:type="dxa"/>
          </w:tcPr>
          <w:p w14:paraId="1198DBEA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 xml:space="preserve">Łatwa intuicyjna obsługa kardiomonitora przy pomocy, pokrętła, przycisków oraz poprzez ekran dotykowy. </w:t>
            </w:r>
          </w:p>
        </w:tc>
      </w:tr>
      <w:tr w:rsidR="00E83985" w:rsidRPr="008513AB" w14:paraId="4101BE9B" w14:textId="77777777" w:rsidTr="00200CBC">
        <w:tc>
          <w:tcPr>
            <w:tcW w:w="537" w:type="dxa"/>
          </w:tcPr>
          <w:p w14:paraId="2095611F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18.</w:t>
            </w:r>
          </w:p>
        </w:tc>
        <w:tc>
          <w:tcPr>
            <w:tcW w:w="9494" w:type="dxa"/>
          </w:tcPr>
          <w:p w14:paraId="1DBB99A3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3-stopniowy system alarmów monitorowanych parametrów.</w:t>
            </w:r>
          </w:p>
        </w:tc>
      </w:tr>
      <w:tr w:rsidR="00E83985" w:rsidRPr="008513AB" w14:paraId="06845831" w14:textId="77777777" w:rsidTr="00200CBC">
        <w:tc>
          <w:tcPr>
            <w:tcW w:w="537" w:type="dxa"/>
          </w:tcPr>
          <w:p w14:paraId="7AFA2994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94" w:type="dxa"/>
          </w:tcPr>
          <w:p w14:paraId="6A1A1AD5" w14:textId="77777777" w:rsidR="00E83985" w:rsidRPr="008513AB" w:rsidRDefault="00E83985" w:rsidP="00200CBC">
            <w:pPr>
              <w:numPr>
                <w:ilvl w:val="0"/>
                <w:numId w:val="9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Akustyczne i wizualne sygnalizowanie wszystkich alarmów.</w:t>
            </w:r>
          </w:p>
        </w:tc>
      </w:tr>
      <w:tr w:rsidR="00E83985" w:rsidRPr="008513AB" w14:paraId="1037E8EA" w14:textId="77777777" w:rsidTr="00200CBC">
        <w:tc>
          <w:tcPr>
            <w:tcW w:w="537" w:type="dxa"/>
          </w:tcPr>
          <w:p w14:paraId="1E37F81D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94" w:type="dxa"/>
          </w:tcPr>
          <w:p w14:paraId="64363FBC" w14:textId="77777777" w:rsidR="00E83985" w:rsidRPr="008513AB" w:rsidRDefault="00E83985" w:rsidP="00200CBC">
            <w:pPr>
              <w:numPr>
                <w:ilvl w:val="0"/>
                <w:numId w:val="9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 xml:space="preserve">Możliwość zawieszenia stałego lub czasowego alarmów. </w:t>
            </w:r>
          </w:p>
        </w:tc>
      </w:tr>
      <w:tr w:rsidR="00E83985" w:rsidRPr="008513AB" w14:paraId="175C30AE" w14:textId="77777777" w:rsidTr="00200CBC">
        <w:tc>
          <w:tcPr>
            <w:tcW w:w="537" w:type="dxa"/>
          </w:tcPr>
          <w:p w14:paraId="4BEF15C6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94" w:type="dxa"/>
          </w:tcPr>
          <w:p w14:paraId="2E2332AF" w14:textId="77777777" w:rsidR="00E83985" w:rsidRPr="008513AB" w:rsidRDefault="00E83985" w:rsidP="00200CBC">
            <w:pPr>
              <w:numPr>
                <w:ilvl w:val="0"/>
                <w:numId w:val="9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Wybór czasowego zawieszenia alarmów – co najmniej 5 czasów do wyboru.</w:t>
            </w:r>
          </w:p>
        </w:tc>
      </w:tr>
      <w:tr w:rsidR="00E83985" w:rsidRPr="008513AB" w14:paraId="40A5FC33" w14:textId="77777777" w:rsidTr="00200CBC">
        <w:tc>
          <w:tcPr>
            <w:tcW w:w="537" w:type="dxa"/>
          </w:tcPr>
          <w:p w14:paraId="46C4332A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94" w:type="dxa"/>
          </w:tcPr>
          <w:p w14:paraId="6FEBB5AF" w14:textId="77777777" w:rsidR="00E83985" w:rsidRPr="008513AB" w:rsidRDefault="00E83985" w:rsidP="00200CBC">
            <w:pPr>
              <w:numPr>
                <w:ilvl w:val="0"/>
                <w:numId w:val="9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Ustawianie różnych poziomów alarmowania dla poszczególnych parametrów.</w:t>
            </w:r>
          </w:p>
        </w:tc>
      </w:tr>
      <w:tr w:rsidR="00E83985" w:rsidRPr="008513AB" w14:paraId="6692611E" w14:textId="77777777" w:rsidTr="00200CBC">
        <w:tc>
          <w:tcPr>
            <w:tcW w:w="537" w:type="dxa"/>
          </w:tcPr>
          <w:p w14:paraId="3AC913A8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94" w:type="dxa"/>
          </w:tcPr>
          <w:p w14:paraId="4F03F9C9" w14:textId="77777777" w:rsidR="00E83985" w:rsidRPr="008513AB" w:rsidRDefault="00E83985" w:rsidP="00200CBC">
            <w:pPr>
              <w:numPr>
                <w:ilvl w:val="0"/>
                <w:numId w:val="9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Ustawianie głośności sygnalizacji alarmowej (co najmniej 10 poziomów do wyboru) oraz wzorca dźwiękowej sygnalizacji (co najmniej 3 wzorce do wyboru)</w:t>
            </w:r>
          </w:p>
        </w:tc>
      </w:tr>
      <w:tr w:rsidR="00E83985" w:rsidRPr="008513AB" w14:paraId="6883FE6D" w14:textId="77777777" w:rsidTr="00200CBC">
        <w:tc>
          <w:tcPr>
            <w:tcW w:w="537" w:type="dxa"/>
          </w:tcPr>
          <w:p w14:paraId="18A4B895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19.</w:t>
            </w:r>
          </w:p>
        </w:tc>
        <w:tc>
          <w:tcPr>
            <w:tcW w:w="9494" w:type="dxa"/>
          </w:tcPr>
          <w:p w14:paraId="0249E933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 xml:space="preserve">Ręczne i automatyczne (na żądanie obsługi) ustawienie granic alarmowych w odniesieniu do aktualnego stanu monitorowanego pacjenta. </w:t>
            </w:r>
          </w:p>
        </w:tc>
      </w:tr>
      <w:tr w:rsidR="00E83985" w:rsidRPr="008513AB" w14:paraId="545960C5" w14:textId="77777777" w:rsidTr="00200CBC">
        <w:tc>
          <w:tcPr>
            <w:tcW w:w="537" w:type="dxa"/>
          </w:tcPr>
          <w:p w14:paraId="2AC47E95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20.</w:t>
            </w:r>
          </w:p>
        </w:tc>
        <w:tc>
          <w:tcPr>
            <w:tcW w:w="9494" w:type="dxa"/>
          </w:tcPr>
          <w:p w14:paraId="4F38E295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Monitor wyposażony w funkcję obliczeń, min. lekowych oraz hemodynamicznych</w:t>
            </w:r>
          </w:p>
        </w:tc>
      </w:tr>
      <w:tr w:rsidR="00E83985" w:rsidRPr="008513AB" w14:paraId="7139168F" w14:textId="77777777" w:rsidTr="00200CBC">
        <w:tc>
          <w:tcPr>
            <w:tcW w:w="537" w:type="dxa"/>
          </w:tcPr>
          <w:p w14:paraId="03E23BF6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21.</w:t>
            </w:r>
          </w:p>
        </w:tc>
        <w:tc>
          <w:tcPr>
            <w:tcW w:w="9494" w:type="dxa"/>
          </w:tcPr>
          <w:p w14:paraId="19231068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Zasilanie kardiomonitora z sieci elektroenergetycznej 230V AC 50Hz i akumulatora, wbudowanego w kardiomonitor.</w:t>
            </w:r>
          </w:p>
        </w:tc>
      </w:tr>
      <w:tr w:rsidR="00E83985" w:rsidRPr="008513AB" w14:paraId="1AB6C255" w14:textId="77777777" w:rsidTr="00200CBC">
        <w:tc>
          <w:tcPr>
            <w:tcW w:w="537" w:type="dxa"/>
          </w:tcPr>
          <w:p w14:paraId="36234F4E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94" w:type="dxa"/>
          </w:tcPr>
          <w:p w14:paraId="03A637C9" w14:textId="77777777" w:rsidR="00E83985" w:rsidRPr="008513AB" w:rsidRDefault="00E83985" w:rsidP="00200CBC">
            <w:pPr>
              <w:numPr>
                <w:ilvl w:val="0"/>
                <w:numId w:val="10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 xml:space="preserve">Czas pracy kardiomonitora, zasilanego z akumulatora (przy braku napięcia elektroenergetycznej sieci zasilającej), przy monitorowaniu wszystkich mierzonych parametrów (pomiar NIBP co 15 min.): nie krótszy niż 1 godzina. </w:t>
            </w:r>
          </w:p>
        </w:tc>
      </w:tr>
      <w:tr w:rsidR="00E83985" w:rsidRPr="008513AB" w14:paraId="148CC8DF" w14:textId="77777777" w:rsidTr="00200CBC">
        <w:tc>
          <w:tcPr>
            <w:tcW w:w="537" w:type="dxa"/>
          </w:tcPr>
          <w:p w14:paraId="704A0613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94" w:type="dxa"/>
          </w:tcPr>
          <w:p w14:paraId="62D806E1" w14:textId="77777777" w:rsidR="00E83985" w:rsidRPr="008513AB" w:rsidRDefault="00E83985" w:rsidP="00200CBC">
            <w:pPr>
              <w:numPr>
                <w:ilvl w:val="0"/>
                <w:numId w:val="10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 xml:space="preserve">Czas ładowania akumulatora: nie dłuższy niż 5 godzin. </w:t>
            </w:r>
          </w:p>
        </w:tc>
      </w:tr>
      <w:tr w:rsidR="00E83985" w:rsidRPr="008513AB" w14:paraId="228B72B6" w14:textId="77777777" w:rsidTr="00200CBC">
        <w:tc>
          <w:tcPr>
            <w:tcW w:w="537" w:type="dxa"/>
          </w:tcPr>
          <w:p w14:paraId="7802D266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94" w:type="dxa"/>
          </w:tcPr>
          <w:p w14:paraId="1F4E8686" w14:textId="77777777" w:rsidR="00E83985" w:rsidRPr="008513AB" w:rsidRDefault="00E83985" w:rsidP="00200CBC">
            <w:pPr>
              <w:numPr>
                <w:ilvl w:val="0"/>
                <w:numId w:val="10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 xml:space="preserve">Graficzny wskaźnik stanu naładowania akumulatora. </w:t>
            </w:r>
          </w:p>
        </w:tc>
      </w:tr>
      <w:tr w:rsidR="00E83985" w:rsidRPr="008513AB" w14:paraId="2277610E" w14:textId="77777777" w:rsidTr="00200CBC">
        <w:tc>
          <w:tcPr>
            <w:tcW w:w="537" w:type="dxa"/>
          </w:tcPr>
          <w:p w14:paraId="5ABC7427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22.</w:t>
            </w:r>
          </w:p>
        </w:tc>
        <w:tc>
          <w:tcPr>
            <w:tcW w:w="9494" w:type="dxa"/>
          </w:tcPr>
          <w:p w14:paraId="0AC0D350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 xml:space="preserve">Kardiomonitor przystosowany do pracy w sieci. </w:t>
            </w:r>
          </w:p>
        </w:tc>
      </w:tr>
      <w:tr w:rsidR="00E83985" w:rsidRPr="008513AB" w14:paraId="007F8B0D" w14:textId="77777777" w:rsidTr="00200CBC">
        <w:tc>
          <w:tcPr>
            <w:tcW w:w="537" w:type="dxa"/>
          </w:tcPr>
          <w:p w14:paraId="58D32A61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94" w:type="dxa"/>
          </w:tcPr>
          <w:p w14:paraId="380DB257" w14:textId="77777777" w:rsidR="00E83985" w:rsidRPr="008513AB" w:rsidRDefault="00E83985" w:rsidP="00200CBC">
            <w:pPr>
              <w:numPr>
                <w:ilvl w:val="0"/>
                <w:numId w:val="11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 xml:space="preserve">Interfejs i oprogramowanie sieciowe, umożliwiające pracę kardiomonitora w sieci przewodowej z centralą monitorującą. </w:t>
            </w:r>
            <w:r w:rsidRPr="008513AB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E83985" w:rsidRPr="008513AB" w14:paraId="029813CE" w14:textId="77777777" w:rsidTr="00200CBC">
        <w:tc>
          <w:tcPr>
            <w:tcW w:w="537" w:type="dxa"/>
          </w:tcPr>
          <w:p w14:paraId="3806243A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94" w:type="dxa"/>
          </w:tcPr>
          <w:p w14:paraId="5EA888E1" w14:textId="77777777" w:rsidR="00E83985" w:rsidRPr="008513AB" w:rsidRDefault="00E83985" w:rsidP="00200CBC">
            <w:pPr>
              <w:numPr>
                <w:ilvl w:val="0"/>
                <w:numId w:val="11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Funkcja podglądu danych z innych monitorów podłączonych do sieci bez stacji centralnego nadzoru</w:t>
            </w:r>
          </w:p>
        </w:tc>
      </w:tr>
      <w:tr w:rsidR="00E83985" w:rsidRPr="008513AB" w14:paraId="45727976" w14:textId="77777777" w:rsidTr="00200CBC">
        <w:tc>
          <w:tcPr>
            <w:tcW w:w="537" w:type="dxa"/>
          </w:tcPr>
          <w:p w14:paraId="1F3C872D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94" w:type="dxa"/>
          </w:tcPr>
          <w:p w14:paraId="701A8BCF" w14:textId="77777777" w:rsidR="00E83985" w:rsidRPr="008513AB" w:rsidRDefault="00E83985" w:rsidP="00200CBC">
            <w:pPr>
              <w:numPr>
                <w:ilvl w:val="0"/>
                <w:numId w:val="11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Funkcja informowania o alarmach pojawiających się na innych kardiomonitorach podłączonych do wspólnej sieci</w:t>
            </w:r>
          </w:p>
        </w:tc>
      </w:tr>
      <w:tr w:rsidR="00E83985" w:rsidRPr="008513AB" w14:paraId="2A7FF5E6" w14:textId="77777777" w:rsidTr="00200CBC">
        <w:tc>
          <w:tcPr>
            <w:tcW w:w="537" w:type="dxa"/>
          </w:tcPr>
          <w:p w14:paraId="53AA880C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94" w:type="dxa"/>
          </w:tcPr>
          <w:p w14:paraId="50320894" w14:textId="77777777" w:rsidR="00E83985" w:rsidRPr="008513AB" w:rsidRDefault="00E83985" w:rsidP="00200CBC">
            <w:pPr>
              <w:numPr>
                <w:ilvl w:val="0"/>
                <w:numId w:val="11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Funkcja zdalnego wyciszania alarmów w innych kardiomonitorach podłączonych do wspólnej sieci</w:t>
            </w:r>
          </w:p>
        </w:tc>
      </w:tr>
      <w:tr w:rsidR="00E83985" w:rsidRPr="008513AB" w14:paraId="73A952A8" w14:textId="77777777" w:rsidTr="00200CBC">
        <w:tc>
          <w:tcPr>
            <w:tcW w:w="537" w:type="dxa"/>
          </w:tcPr>
          <w:p w14:paraId="0A09541F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94" w:type="dxa"/>
          </w:tcPr>
          <w:p w14:paraId="22ECDB64" w14:textId="77777777" w:rsidR="00E83985" w:rsidRPr="008513AB" w:rsidRDefault="00E83985" w:rsidP="00200CBC">
            <w:pPr>
              <w:numPr>
                <w:ilvl w:val="0"/>
                <w:numId w:val="11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 xml:space="preserve">Możliwość pracy w sieci bezprzewodowej </w:t>
            </w:r>
          </w:p>
        </w:tc>
      </w:tr>
      <w:tr w:rsidR="00E83985" w:rsidRPr="008513AB" w14:paraId="27584B3B" w14:textId="77777777" w:rsidTr="00200CBC">
        <w:tc>
          <w:tcPr>
            <w:tcW w:w="537" w:type="dxa"/>
          </w:tcPr>
          <w:p w14:paraId="41D4F43D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94" w:type="dxa"/>
          </w:tcPr>
          <w:p w14:paraId="21AA8FB8" w14:textId="77777777" w:rsidR="00E83985" w:rsidRPr="008513AB" w:rsidRDefault="00E83985" w:rsidP="00200CBC">
            <w:pPr>
              <w:numPr>
                <w:ilvl w:val="0"/>
                <w:numId w:val="11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Monitor przystosowany do eksportu danych do standardowego komputera osobistego niepełniącego jednocześnie funkcji centrali (na wyposażeniu kardiomonitora oprogramowanie do archiwizacji danych na PC).</w:t>
            </w:r>
          </w:p>
        </w:tc>
      </w:tr>
      <w:tr w:rsidR="00E83985" w:rsidRPr="008513AB" w14:paraId="66C606C2" w14:textId="77777777" w:rsidTr="00200CBC">
        <w:tc>
          <w:tcPr>
            <w:tcW w:w="537" w:type="dxa"/>
          </w:tcPr>
          <w:p w14:paraId="014AD18E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94" w:type="dxa"/>
          </w:tcPr>
          <w:p w14:paraId="2E55F420" w14:textId="77777777" w:rsidR="00E83985" w:rsidRPr="008513AB" w:rsidRDefault="00E83985" w:rsidP="00200CBC">
            <w:pPr>
              <w:numPr>
                <w:ilvl w:val="0"/>
                <w:numId w:val="11"/>
              </w:num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Kardiomonitor przystosowany do pracy w sieci z centralą pielęgniarską przystosowaną do współpracy z systemami monitorowania wyposażonymi w zaawansowane moduły pomiarowe takie jak:</w:t>
            </w:r>
          </w:p>
          <w:p w14:paraId="32834AAA" w14:textId="77777777" w:rsidR="00E83985" w:rsidRPr="008513AB" w:rsidRDefault="00E83985" w:rsidP="00200CBC">
            <w:pPr>
              <w:ind w:left="720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 xml:space="preserve">- rzut minutowy metodami </w:t>
            </w:r>
            <w:proofErr w:type="spellStart"/>
            <w:r w:rsidRPr="008513AB">
              <w:rPr>
                <w:rFonts w:ascii="Arial" w:eastAsia="Times New Roman" w:hAnsi="Arial" w:cs="Arial"/>
                <w:sz w:val="18"/>
                <w:szCs w:val="18"/>
              </w:rPr>
              <w:t>termodylucji</w:t>
            </w:r>
            <w:proofErr w:type="spellEnd"/>
            <w:r w:rsidRPr="008513AB">
              <w:rPr>
                <w:rFonts w:ascii="Arial" w:eastAsia="Times New Roman" w:hAnsi="Arial" w:cs="Arial"/>
                <w:sz w:val="18"/>
                <w:szCs w:val="18"/>
              </w:rPr>
              <w:t xml:space="preserve">, IKG, </w:t>
            </w:r>
            <w:proofErr w:type="spellStart"/>
            <w:r w:rsidRPr="008513AB">
              <w:rPr>
                <w:rFonts w:ascii="Arial" w:eastAsia="Times New Roman" w:hAnsi="Arial" w:cs="Arial"/>
                <w:sz w:val="18"/>
                <w:szCs w:val="18"/>
              </w:rPr>
              <w:t>PiCCO</w:t>
            </w:r>
            <w:proofErr w:type="spellEnd"/>
            <w:r w:rsidRPr="008513AB">
              <w:rPr>
                <w:rFonts w:ascii="Arial" w:eastAsia="Times New Roman" w:hAnsi="Arial" w:cs="Arial"/>
                <w:sz w:val="18"/>
                <w:szCs w:val="18"/>
              </w:rPr>
              <w:t xml:space="preserve">; </w:t>
            </w:r>
          </w:p>
          <w:p w14:paraId="71D43555" w14:textId="77777777" w:rsidR="00E83985" w:rsidRPr="008513AB" w:rsidRDefault="00E83985" w:rsidP="00200CBC">
            <w:pPr>
              <w:ind w:left="720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 xml:space="preserve">- BIS; </w:t>
            </w:r>
          </w:p>
          <w:p w14:paraId="750EF0B4" w14:textId="77777777" w:rsidR="00E83985" w:rsidRPr="008513AB" w:rsidRDefault="00E83985" w:rsidP="00200CBC">
            <w:pPr>
              <w:ind w:left="720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 xml:space="preserve">- NMT; </w:t>
            </w:r>
          </w:p>
          <w:p w14:paraId="5935247F" w14:textId="77777777" w:rsidR="00E83985" w:rsidRPr="008513AB" w:rsidRDefault="00E83985" w:rsidP="00200CBC">
            <w:pPr>
              <w:ind w:left="720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 xml:space="preserve">- EEG </w:t>
            </w:r>
          </w:p>
        </w:tc>
      </w:tr>
      <w:tr w:rsidR="00E83985" w:rsidRPr="008513AB" w14:paraId="580A86E7" w14:textId="77777777" w:rsidTr="00200CBC">
        <w:tc>
          <w:tcPr>
            <w:tcW w:w="537" w:type="dxa"/>
          </w:tcPr>
          <w:p w14:paraId="55FE2C86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23.</w:t>
            </w:r>
          </w:p>
        </w:tc>
        <w:tc>
          <w:tcPr>
            <w:tcW w:w="9494" w:type="dxa"/>
          </w:tcPr>
          <w:p w14:paraId="12FEE7AD" w14:textId="77777777" w:rsidR="00E83985" w:rsidRPr="008513AB" w:rsidRDefault="00E83985" w:rsidP="00200CBC">
            <w:pPr>
              <w:ind w:left="13"/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Port  USB do podłączenia zewnętrznego nośnika pamięci (przenoszenie konfiguracji między monitorami)</w:t>
            </w:r>
          </w:p>
        </w:tc>
      </w:tr>
      <w:tr w:rsidR="00E83985" w:rsidRPr="008513AB" w14:paraId="420D5042" w14:textId="77777777" w:rsidTr="00200CBC">
        <w:tc>
          <w:tcPr>
            <w:tcW w:w="537" w:type="dxa"/>
          </w:tcPr>
          <w:p w14:paraId="26E62875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24.</w:t>
            </w:r>
          </w:p>
        </w:tc>
        <w:tc>
          <w:tcPr>
            <w:tcW w:w="9494" w:type="dxa"/>
          </w:tcPr>
          <w:p w14:paraId="66AAD07E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Złącze do podłączenia monitora kopiującego VGA</w:t>
            </w:r>
          </w:p>
        </w:tc>
      </w:tr>
      <w:tr w:rsidR="00E83985" w:rsidRPr="008513AB" w14:paraId="7E64CA3C" w14:textId="77777777" w:rsidTr="00200CBC">
        <w:tc>
          <w:tcPr>
            <w:tcW w:w="537" w:type="dxa"/>
          </w:tcPr>
          <w:p w14:paraId="13CCCFB1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 xml:space="preserve">25. </w:t>
            </w:r>
          </w:p>
        </w:tc>
        <w:tc>
          <w:tcPr>
            <w:tcW w:w="9494" w:type="dxa"/>
          </w:tcPr>
          <w:p w14:paraId="3348795E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Cicha praca urządzenia – chłodzenie konwekcyjne bez wentylatora</w:t>
            </w:r>
          </w:p>
        </w:tc>
      </w:tr>
      <w:tr w:rsidR="00E83985" w:rsidRPr="008513AB" w14:paraId="2029641A" w14:textId="77777777" w:rsidTr="00200CBC">
        <w:tc>
          <w:tcPr>
            <w:tcW w:w="537" w:type="dxa"/>
          </w:tcPr>
          <w:p w14:paraId="7BAF5DBF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26.</w:t>
            </w:r>
          </w:p>
        </w:tc>
        <w:tc>
          <w:tcPr>
            <w:tcW w:w="9494" w:type="dxa"/>
          </w:tcPr>
          <w:p w14:paraId="11AC75A1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Monitor zabezpieczony przed zalaniem wodą – stopień ochrony co najmniej IPX1</w:t>
            </w:r>
          </w:p>
        </w:tc>
      </w:tr>
      <w:tr w:rsidR="00E83985" w:rsidRPr="008513AB" w14:paraId="77292574" w14:textId="77777777" w:rsidTr="00200CBC">
        <w:tc>
          <w:tcPr>
            <w:tcW w:w="537" w:type="dxa"/>
          </w:tcPr>
          <w:p w14:paraId="6EF1FF47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27.</w:t>
            </w:r>
          </w:p>
        </w:tc>
        <w:tc>
          <w:tcPr>
            <w:tcW w:w="9494" w:type="dxa"/>
          </w:tcPr>
          <w:p w14:paraId="54DB2BB8" w14:textId="77777777" w:rsidR="00E83985" w:rsidRPr="008513AB" w:rsidRDefault="00E83985" w:rsidP="00200CB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513AB">
              <w:rPr>
                <w:rFonts w:ascii="Arial" w:eastAsia="Times New Roman" w:hAnsi="Arial" w:cs="Arial"/>
                <w:sz w:val="18"/>
                <w:szCs w:val="18"/>
              </w:rPr>
              <w:t>Na wyposażeniu statyw na kółkach z półką do montażu kardiomonitora i koszykiem na akcesoria lub wieszak na ścianę z koszykiem na akcesoria – do wyboru przez użytkownika na etapie dostawy</w:t>
            </w:r>
          </w:p>
        </w:tc>
      </w:tr>
    </w:tbl>
    <w:p w14:paraId="008EDDC3" w14:textId="77777777" w:rsidR="00E83985" w:rsidRPr="008513AB" w:rsidRDefault="00E83985" w:rsidP="00E83985">
      <w:pPr>
        <w:spacing w:after="200" w:line="276" w:lineRule="auto"/>
        <w:rPr>
          <w:rFonts w:eastAsia="Times New Roman"/>
          <w:i/>
          <w:u w:val="single"/>
        </w:rPr>
      </w:pPr>
    </w:p>
    <w:p w14:paraId="6E02777D" w14:textId="77777777" w:rsidR="00AE2551" w:rsidRDefault="00AE2551"/>
    <w:sectPr w:rsidR="00AE25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78977" w14:textId="77777777" w:rsidR="00DD49B9" w:rsidRDefault="00DD49B9" w:rsidP="00DD49B9">
      <w:pPr>
        <w:spacing w:after="0" w:line="240" w:lineRule="auto"/>
      </w:pPr>
      <w:r>
        <w:separator/>
      </w:r>
    </w:p>
  </w:endnote>
  <w:endnote w:type="continuationSeparator" w:id="0">
    <w:p w14:paraId="6562A513" w14:textId="77777777" w:rsidR="00DD49B9" w:rsidRDefault="00DD49B9" w:rsidP="00DD4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7F606" w14:textId="77777777" w:rsidR="00DD49B9" w:rsidRDefault="00DD49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38913" w14:textId="77777777" w:rsidR="00DD49B9" w:rsidRDefault="00DD49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A4A40" w14:textId="77777777" w:rsidR="00DD49B9" w:rsidRDefault="00DD4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351FD" w14:textId="77777777" w:rsidR="00DD49B9" w:rsidRDefault="00DD49B9" w:rsidP="00DD49B9">
      <w:pPr>
        <w:spacing w:after="0" w:line="240" w:lineRule="auto"/>
      </w:pPr>
      <w:r>
        <w:separator/>
      </w:r>
    </w:p>
  </w:footnote>
  <w:footnote w:type="continuationSeparator" w:id="0">
    <w:p w14:paraId="6834A8E6" w14:textId="77777777" w:rsidR="00DD49B9" w:rsidRDefault="00DD49B9" w:rsidP="00DD4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61B28" w14:textId="77777777" w:rsidR="00DD49B9" w:rsidRDefault="00DD49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775DC" w14:textId="77777777" w:rsidR="00DD49B9" w:rsidRPr="008F5C90" w:rsidRDefault="00DD49B9" w:rsidP="00DD49B9">
    <w:pPr>
      <w:pStyle w:val="Nagwek"/>
      <w:rPr>
        <w:rFonts w:ascii="Cambria" w:hAnsi="Cambria"/>
        <w:sz w:val="20"/>
        <w:szCs w:val="20"/>
      </w:rPr>
    </w:pPr>
    <w:bookmarkStart w:id="1" w:name="_Hlk19793215"/>
    <w:bookmarkStart w:id="2" w:name="_Hlk19793216"/>
    <w:bookmarkStart w:id="3" w:name="_Hlk20480229"/>
    <w:r w:rsidRPr="00F74AB4">
      <w:rPr>
        <w:rFonts w:ascii="Cambria" w:eastAsia="Times New Roman" w:hAnsi="Cambria"/>
        <w:sz w:val="20"/>
        <w:szCs w:val="20"/>
        <w:lang w:eastAsia="pl-PL"/>
      </w:rPr>
      <w:t>Numer postępowania</w:t>
    </w:r>
    <w:r>
      <w:rPr>
        <w:rFonts w:ascii="Cambria" w:eastAsia="Times New Roman" w:hAnsi="Cambria"/>
        <w:sz w:val="20"/>
        <w:szCs w:val="20"/>
        <w:lang w:val="en-US" w:eastAsia="pl-PL"/>
      </w:rPr>
      <w:t xml:space="preserve"> PN/6/2019</w:t>
    </w:r>
  </w:p>
  <w:p w14:paraId="487B3ABC" w14:textId="77777777" w:rsidR="00DD49B9" w:rsidRDefault="00DD49B9">
    <w:pPr>
      <w:pStyle w:val="Nagwek"/>
    </w:pPr>
    <w:bookmarkStart w:id="4" w:name="_GoBack"/>
    <w:bookmarkEnd w:id="1"/>
    <w:bookmarkEnd w:id="2"/>
    <w:bookmarkEnd w:id="3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41E33" w14:textId="77777777" w:rsidR="00DD49B9" w:rsidRDefault="00DD49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98E"/>
    <w:multiLevelType w:val="hybridMultilevel"/>
    <w:tmpl w:val="64FEF7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4D62F8"/>
    <w:multiLevelType w:val="hybridMultilevel"/>
    <w:tmpl w:val="D87E03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F377FF"/>
    <w:multiLevelType w:val="hybridMultilevel"/>
    <w:tmpl w:val="70D885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405FDD"/>
    <w:multiLevelType w:val="hybridMultilevel"/>
    <w:tmpl w:val="62A4BD56"/>
    <w:lvl w:ilvl="0" w:tplc="9AA0787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82D7D77"/>
    <w:multiLevelType w:val="hybridMultilevel"/>
    <w:tmpl w:val="18DAC55E"/>
    <w:lvl w:ilvl="0" w:tplc="47BC7B1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4CA5F22"/>
    <w:multiLevelType w:val="hybridMultilevel"/>
    <w:tmpl w:val="D86E9AAC"/>
    <w:lvl w:ilvl="0" w:tplc="0415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BE837FE"/>
    <w:multiLevelType w:val="hybridMultilevel"/>
    <w:tmpl w:val="6C209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E84578E"/>
    <w:multiLevelType w:val="hybridMultilevel"/>
    <w:tmpl w:val="97B0C5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9FE1B99"/>
    <w:multiLevelType w:val="hybridMultilevel"/>
    <w:tmpl w:val="505AF9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1328EF"/>
    <w:multiLevelType w:val="hybridMultilevel"/>
    <w:tmpl w:val="143A56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13B2E43"/>
    <w:multiLevelType w:val="hybridMultilevel"/>
    <w:tmpl w:val="9B4C33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874450B"/>
    <w:multiLevelType w:val="hybridMultilevel"/>
    <w:tmpl w:val="FA505C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9"/>
  </w:num>
  <w:num w:numId="10">
    <w:abstractNumId w:val="7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51"/>
    <w:rsid w:val="006A3B19"/>
    <w:rsid w:val="00AE2551"/>
    <w:rsid w:val="00DD49B9"/>
    <w:rsid w:val="00E8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66068"/>
  <w15:chartTrackingRefBased/>
  <w15:docId w15:val="{164042EE-A1FA-447F-BA27-2301361A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B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4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9B9"/>
  </w:style>
  <w:style w:type="paragraph" w:styleId="Stopka">
    <w:name w:val="footer"/>
    <w:basedOn w:val="Normalny"/>
    <w:link w:val="StopkaZnak"/>
    <w:uiPriority w:val="99"/>
    <w:unhideWhenUsed/>
    <w:rsid w:val="00DD4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1078</Words>
  <Characters>6474</Characters>
  <Application>Microsoft Office Word</Application>
  <DocSecurity>0</DocSecurity>
  <Lines>53</Lines>
  <Paragraphs>15</Paragraphs>
  <ScaleCrop>false</ScaleCrop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TM</cp:lastModifiedBy>
  <cp:revision>4</cp:revision>
  <dcterms:created xsi:type="dcterms:W3CDTF">2019-11-29T13:19:00Z</dcterms:created>
  <dcterms:modified xsi:type="dcterms:W3CDTF">2019-11-29T13:25:00Z</dcterms:modified>
</cp:coreProperties>
</file>