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7B407" w14:textId="51036E42" w:rsidR="008429C4" w:rsidRDefault="008429C4" w:rsidP="008429C4">
      <w:pPr>
        <w:rPr>
          <w:b/>
        </w:rPr>
      </w:pPr>
      <w:r w:rsidRPr="006578BF">
        <w:rPr>
          <w:b/>
        </w:rPr>
        <w:t>Szczegółowy opis przedmiotu zamówienia</w:t>
      </w:r>
      <w:r w:rsidR="009C3D9E">
        <w:rPr>
          <w:b/>
        </w:rPr>
        <w:t>:</w:t>
      </w:r>
    </w:p>
    <w:p w14:paraId="5037B497" w14:textId="77777777" w:rsidR="009C3D9E" w:rsidRDefault="009C3D9E" w:rsidP="009C3D9E">
      <w:pPr>
        <w:rPr>
          <w:b/>
        </w:rPr>
      </w:pPr>
      <w:r>
        <w:rPr>
          <w:b/>
        </w:rPr>
        <w:t>1. Zestaw endoskopowy – 1 kpl.</w:t>
      </w:r>
    </w:p>
    <w:p w14:paraId="0417F387" w14:textId="77777777" w:rsidR="009C3D9E" w:rsidRDefault="009C3D9E" w:rsidP="009C3D9E"/>
    <w:tbl>
      <w:tblPr>
        <w:tblW w:w="597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603"/>
        <w:gridCol w:w="5376"/>
      </w:tblGrid>
      <w:tr w:rsidR="009C3D9E" w14:paraId="0A34BD7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hideMark/>
          </w:tcPr>
          <w:p w14:paraId="25E64063" w14:textId="77777777" w:rsidR="009C3D9E" w:rsidRDefault="009C3D9E" w:rsidP="00200CBC">
            <w:pPr>
              <w:snapToGrid w:val="0"/>
              <w:spacing w:line="256" w:lineRule="auto"/>
              <w:jc w:val="center"/>
              <w:rPr>
                <w:b/>
                <w:color w:val="000000" w:themeColor="text1"/>
                <w:sz w:val="20"/>
                <w:szCs w:val="20"/>
              </w:rPr>
            </w:pPr>
            <w:r>
              <w:rPr>
                <w:b/>
                <w:color w:val="000000" w:themeColor="text1"/>
                <w:sz w:val="20"/>
                <w:szCs w:val="20"/>
              </w:rPr>
              <w:t>Lp.</w:t>
            </w:r>
          </w:p>
        </w:tc>
        <w:tc>
          <w:tcPr>
            <w:tcW w:w="5376" w:type="dxa"/>
            <w:tcBorders>
              <w:top w:val="single" w:sz="4" w:space="0" w:color="auto"/>
              <w:left w:val="single" w:sz="4" w:space="0" w:color="auto"/>
              <w:bottom w:val="single" w:sz="4" w:space="0" w:color="auto"/>
              <w:right w:val="single" w:sz="4" w:space="0" w:color="auto"/>
            </w:tcBorders>
            <w:vAlign w:val="center"/>
            <w:hideMark/>
          </w:tcPr>
          <w:p w14:paraId="0D40CE3D" w14:textId="77777777" w:rsidR="009C3D9E" w:rsidRDefault="009C3D9E" w:rsidP="00200CBC">
            <w:pPr>
              <w:snapToGrid w:val="0"/>
              <w:spacing w:line="256" w:lineRule="auto"/>
              <w:jc w:val="center"/>
              <w:rPr>
                <w:b/>
                <w:color w:val="000000" w:themeColor="text1"/>
                <w:sz w:val="20"/>
                <w:szCs w:val="20"/>
              </w:rPr>
            </w:pPr>
            <w:r>
              <w:rPr>
                <w:b/>
                <w:color w:val="000000" w:themeColor="text1"/>
                <w:sz w:val="20"/>
                <w:szCs w:val="20"/>
              </w:rPr>
              <w:t>Opis parametru</w:t>
            </w:r>
          </w:p>
        </w:tc>
      </w:tr>
      <w:tr w:rsidR="009C3D9E" w14:paraId="2A1B129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4549C9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D087FC8" w14:textId="77777777" w:rsidR="009C3D9E" w:rsidRDefault="009C3D9E" w:rsidP="00200CBC">
            <w:pPr>
              <w:snapToGrid w:val="0"/>
              <w:spacing w:line="288" w:lineRule="auto"/>
              <w:rPr>
                <w:rFonts w:eastAsia="Batang"/>
                <w:color w:val="000000"/>
                <w:sz w:val="20"/>
                <w:szCs w:val="20"/>
              </w:rPr>
            </w:pPr>
            <w:r>
              <w:rPr>
                <w:b/>
                <w:snapToGrid w:val="0"/>
                <w:color w:val="000000"/>
                <w:sz w:val="20"/>
                <w:szCs w:val="20"/>
              </w:rPr>
              <w:t>Videogastroskop (HDTV)- 2 szt</w:t>
            </w:r>
          </w:p>
        </w:tc>
      </w:tr>
      <w:tr w:rsidR="009C3D9E" w14:paraId="03D5CDD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BA428A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3B78E2B"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Średnica kanału roboczego –  3,2 mm</w:t>
            </w:r>
          </w:p>
        </w:tc>
      </w:tr>
      <w:tr w:rsidR="009C3D9E" w14:paraId="7DA6BDC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C461F6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930512B"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 xml:space="preserve">Średnica zewnętrzna wziernika– 9,8 mm </w:t>
            </w:r>
          </w:p>
        </w:tc>
      </w:tr>
      <w:tr w:rsidR="009C3D9E" w14:paraId="0FC17CF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0CB6F5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77BDDD6"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Kąt zagięcia:</w:t>
            </w:r>
          </w:p>
          <w:p w14:paraId="05FA242D"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Góra/dół: 210/120 stopni</w:t>
            </w:r>
          </w:p>
          <w:p w14:paraId="684A919F"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Lewo/prawo: 120/120 stopni</w:t>
            </w:r>
          </w:p>
        </w:tc>
      </w:tr>
      <w:tr w:rsidR="009C3D9E" w14:paraId="09B4C0A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CE38C4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08998BA" w14:textId="77777777" w:rsidR="009C3D9E" w:rsidRDefault="009C3D9E" w:rsidP="00200CBC">
            <w:pPr>
              <w:snapToGrid w:val="0"/>
              <w:spacing w:line="288" w:lineRule="auto"/>
              <w:rPr>
                <w:rFonts w:eastAsia="Batang"/>
                <w:b/>
                <w:color w:val="FF0000"/>
                <w:sz w:val="20"/>
                <w:szCs w:val="20"/>
              </w:rPr>
            </w:pPr>
            <w:r>
              <w:rPr>
                <w:snapToGrid w:val="0"/>
                <w:color w:val="000000"/>
                <w:sz w:val="20"/>
                <w:szCs w:val="20"/>
              </w:rPr>
              <w:t>Chip CMOS w końcówce endoskopu</w:t>
            </w:r>
          </w:p>
        </w:tc>
      </w:tr>
      <w:tr w:rsidR="009C3D9E" w14:paraId="65CB06C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64ECF0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868567E" w14:textId="77777777" w:rsidR="009C3D9E" w:rsidRDefault="009C3D9E" w:rsidP="00200CBC">
            <w:pPr>
              <w:snapToGrid w:val="0"/>
              <w:spacing w:line="288" w:lineRule="auto"/>
              <w:rPr>
                <w:snapToGrid w:val="0"/>
                <w:color w:val="000000"/>
                <w:sz w:val="20"/>
                <w:szCs w:val="20"/>
              </w:rPr>
            </w:pPr>
            <w:r>
              <w:rPr>
                <w:snapToGrid w:val="0"/>
                <w:color w:val="000000"/>
                <w:sz w:val="20"/>
                <w:szCs w:val="20"/>
              </w:rPr>
              <w:t>Wbudowane diody LED o temperaturze barwy 5000K</w:t>
            </w:r>
          </w:p>
        </w:tc>
      </w:tr>
      <w:tr w:rsidR="009C3D9E" w14:paraId="4304E75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8D0B6F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A073EE7" w14:textId="77777777" w:rsidR="009C3D9E" w:rsidRDefault="009C3D9E" w:rsidP="00200CBC">
            <w:pPr>
              <w:snapToGrid w:val="0"/>
              <w:spacing w:line="288" w:lineRule="auto"/>
              <w:rPr>
                <w:snapToGrid w:val="0"/>
                <w:color w:val="000000"/>
                <w:sz w:val="20"/>
                <w:szCs w:val="20"/>
              </w:rPr>
            </w:pPr>
            <w:r>
              <w:rPr>
                <w:sz w:val="20"/>
                <w:szCs w:val="20"/>
              </w:rPr>
              <w:t>Wbudowany mikrochip informacyjny zawierający informację o typie, numerze seryjnym oraz wersji oprogramowania wideoendoskopu z pamięcią ustawień balansu bieli ze stałym ustawieniem soczewki względem wylotu kanału biopsyjnego co daje stałość kierunku wyjścia narzędzia endoskopowego</w:t>
            </w:r>
          </w:p>
        </w:tc>
      </w:tr>
      <w:tr w:rsidR="009C3D9E" w14:paraId="704A13C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E2C53D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59856E2"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Kąt obserwacji – 140 st. z funkcją zoom sterowaną przyciskiem na rękojeści endoskopu</w:t>
            </w:r>
          </w:p>
        </w:tc>
      </w:tr>
      <w:tr w:rsidR="009C3D9E" w14:paraId="60544BC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4E4FCD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FC41487"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Wlot kanału biopsyjnego typu Luer do mocowania narzędzi oraz śluz roboczych</w:t>
            </w:r>
          </w:p>
        </w:tc>
      </w:tr>
      <w:tr w:rsidR="009C3D9E" w14:paraId="365EB48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CEB9E6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628CD75"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Wyposażony w kanał wodny typu Water Jet</w:t>
            </w:r>
          </w:p>
        </w:tc>
      </w:tr>
      <w:tr w:rsidR="009C3D9E" w14:paraId="3E81FB4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A4093A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A6C799B"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 xml:space="preserve">Zawór testera szczelności w konektorze </w:t>
            </w:r>
          </w:p>
        </w:tc>
      </w:tr>
      <w:tr w:rsidR="009C3D9E" w14:paraId="160923D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B92006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B2643F0"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 xml:space="preserve">4 przyciski dowolnie programowalne znajdujące się na rękojeści endoskopu z możliwością niezależnej rejestracji zdjęć i filmów </w:t>
            </w:r>
          </w:p>
        </w:tc>
      </w:tr>
      <w:tr w:rsidR="009C3D9E" w14:paraId="04B3F07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7B06D7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663FB7E"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Dostęp funkcji zoom z przycisku powiększenia umieszczonej  na rękojeści endoskopu</w:t>
            </w:r>
          </w:p>
        </w:tc>
      </w:tr>
      <w:tr w:rsidR="009C3D9E" w14:paraId="39A2E87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61C90A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0E4EE9E" w14:textId="77777777" w:rsidR="009C3D9E" w:rsidRDefault="009C3D9E" w:rsidP="00200CBC">
            <w:pPr>
              <w:snapToGrid w:val="0"/>
              <w:spacing w:line="288" w:lineRule="auto"/>
              <w:rPr>
                <w:b/>
                <w:color w:val="FF0000"/>
                <w:sz w:val="20"/>
                <w:szCs w:val="20"/>
              </w:rPr>
            </w:pPr>
            <w:r>
              <w:rPr>
                <w:rFonts w:eastAsia="Batang"/>
                <w:color w:val="000000"/>
                <w:sz w:val="20"/>
                <w:szCs w:val="20"/>
              </w:rPr>
              <w:t xml:space="preserve">System głębi ostrości min 3-100mm </w:t>
            </w:r>
          </w:p>
        </w:tc>
      </w:tr>
      <w:tr w:rsidR="009C3D9E" w14:paraId="4FE80DA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9BDA2A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B15D70E"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 xml:space="preserve">Długość robocza min  1050mm </w:t>
            </w:r>
          </w:p>
        </w:tc>
      </w:tr>
      <w:tr w:rsidR="009C3D9E" w14:paraId="39BC686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45F8F4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108CD65"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 xml:space="preserve">Obsługa trybu pracy w wąskich pasmach światła </w:t>
            </w:r>
          </w:p>
        </w:tc>
      </w:tr>
      <w:tr w:rsidR="009C3D9E" w14:paraId="309AF3C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BFEAAB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3E7D9CA" w14:textId="77777777" w:rsidR="009C3D9E" w:rsidRDefault="009C3D9E" w:rsidP="00200CBC">
            <w:pPr>
              <w:snapToGrid w:val="0"/>
              <w:spacing w:line="288" w:lineRule="auto"/>
              <w:rPr>
                <w:rFonts w:eastAsia="Batang"/>
                <w:b/>
                <w:color w:val="000000"/>
                <w:sz w:val="20"/>
                <w:szCs w:val="20"/>
              </w:rPr>
            </w:pPr>
            <w:r>
              <w:rPr>
                <w:rFonts w:eastAsia="Batang"/>
                <w:color w:val="000000"/>
                <w:sz w:val="20"/>
                <w:szCs w:val="20"/>
              </w:rPr>
              <w:t>System z podłączeniem do procesora i źródła światła za pomocą jednego konektora z funkcją rotacji o min 180 stopni (dla zabezpieczenia endoskopu przed skręceniem)</w:t>
            </w:r>
          </w:p>
        </w:tc>
      </w:tr>
      <w:tr w:rsidR="009C3D9E" w14:paraId="3B31A77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386C12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3ACE749" w14:textId="77777777" w:rsidR="009C3D9E" w:rsidRDefault="009C3D9E" w:rsidP="00200CBC">
            <w:pPr>
              <w:spacing w:line="256" w:lineRule="auto"/>
              <w:rPr>
                <w:color w:val="FF0000"/>
                <w:sz w:val="20"/>
                <w:szCs w:val="20"/>
              </w:rPr>
            </w:pPr>
            <w:r>
              <w:rPr>
                <w:rFonts w:eastAsia="Batang"/>
                <w:color w:val="000000"/>
                <w:sz w:val="20"/>
                <w:szCs w:val="20"/>
              </w:rPr>
              <w:t>Konektor nie wymagający zabezpieczenia przez zanurzeniem (ochronnych kapturów)</w:t>
            </w:r>
          </w:p>
        </w:tc>
      </w:tr>
      <w:tr w:rsidR="009C3D9E" w14:paraId="3C83B0E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AF3940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D825855"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 xml:space="preserve">Przewód łączący konektor z rękojeścią wyposażony w gumowy kompensator naprężeń </w:t>
            </w:r>
          </w:p>
        </w:tc>
      </w:tr>
      <w:tr w:rsidR="009C3D9E" w14:paraId="5C1C0B8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325BF9F"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A34F15A"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Rękojeść endoskopu z oznaczeniem modelu endoskopu w możliwością rozbudowy o system oznakowania kodem paskowym do systemu rejestracji procesów mycia</w:t>
            </w:r>
          </w:p>
        </w:tc>
      </w:tr>
      <w:tr w:rsidR="009C3D9E" w14:paraId="31DC6B7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AF3CB7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5D119ED"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Konektor do endoskopu z umieszczonym rokiem produkcji endoskopu, numerem seryjnym oraz nazwą producenta</w:t>
            </w:r>
          </w:p>
        </w:tc>
      </w:tr>
      <w:tr w:rsidR="009C3D9E" w14:paraId="3B47A61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012BFC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A549E3F"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Tryb obrazowania w filtracji optyczno-cyfrowej dla GOPP</w:t>
            </w:r>
          </w:p>
        </w:tc>
      </w:tr>
      <w:tr w:rsidR="009C3D9E" w14:paraId="0D9E827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6BB739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04EE471"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Kompatybilność z funkcją naświetlania laserowego</w:t>
            </w:r>
          </w:p>
        </w:tc>
      </w:tr>
      <w:tr w:rsidR="009C3D9E" w14:paraId="7889D47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4FEF62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4360C7D"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Możliwość obrazowania w wąskich pasmach światła w filtracji 6 zakresów widma</w:t>
            </w:r>
          </w:p>
        </w:tc>
      </w:tr>
      <w:tr w:rsidR="009C3D9E" w14:paraId="5AA663B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AA9279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6606243" w14:textId="77777777" w:rsidR="009C3D9E" w:rsidRDefault="009C3D9E" w:rsidP="00200CBC">
            <w:pPr>
              <w:autoSpaceDE w:val="0"/>
              <w:spacing w:line="256" w:lineRule="auto"/>
              <w:rPr>
                <w:sz w:val="20"/>
                <w:szCs w:val="20"/>
              </w:rPr>
            </w:pPr>
            <w:r>
              <w:rPr>
                <w:sz w:val="20"/>
                <w:szCs w:val="20"/>
              </w:rPr>
              <w:t>Aparat w pełni zanurzalny bez nakładek uszczelniających na konektorze łączącym z procesorem</w:t>
            </w:r>
          </w:p>
        </w:tc>
      </w:tr>
      <w:tr w:rsidR="009C3D9E" w14:paraId="49B10AE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C4CCA0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8EF9196"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Możliwość mycia i dezynfekcji automatycznie w środkach chemicznych różnych producentów (załączyć listę)</w:t>
            </w:r>
          </w:p>
        </w:tc>
      </w:tr>
      <w:tr w:rsidR="009C3D9E" w14:paraId="4AE3C43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7FCDB0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A6A4B9E"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Możliwość sterylizacji gazowej tlenkiem etylenu lub sterylizacji plazmowej</w:t>
            </w:r>
          </w:p>
        </w:tc>
      </w:tr>
      <w:tr w:rsidR="009C3D9E" w14:paraId="26BA4D5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EEB475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31C10B8"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 xml:space="preserve">Długość całkowita min 1366 mm </w:t>
            </w:r>
          </w:p>
        </w:tc>
      </w:tr>
      <w:tr w:rsidR="009C3D9E" w14:paraId="2BA3B00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434FA8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F7C3902" w14:textId="77777777" w:rsidR="009C3D9E" w:rsidRDefault="009C3D9E" w:rsidP="00200CBC">
            <w:pPr>
              <w:autoSpaceDE w:val="0"/>
              <w:autoSpaceDN w:val="0"/>
              <w:adjustRightInd w:val="0"/>
              <w:spacing w:line="256" w:lineRule="auto"/>
              <w:rPr>
                <w:rFonts w:eastAsia="Batang"/>
                <w:color w:val="000000"/>
                <w:sz w:val="20"/>
                <w:szCs w:val="20"/>
              </w:rPr>
            </w:pPr>
            <w:r>
              <w:rPr>
                <w:rFonts w:eastAsia="Calibri"/>
                <w:sz w:val="20"/>
                <w:szCs w:val="20"/>
              </w:rPr>
              <w:t>Stopień ochrony przed porażeniem elektrycznym typ BF</w:t>
            </w:r>
          </w:p>
        </w:tc>
      </w:tr>
      <w:tr w:rsidR="009C3D9E" w14:paraId="7C3AC79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1A5067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2F6AC3E" w14:textId="77777777" w:rsidR="009C3D9E" w:rsidRDefault="009C3D9E" w:rsidP="00200CBC">
            <w:pPr>
              <w:autoSpaceDE w:val="0"/>
              <w:autoSpaceDN w:val="0"/>
              <w:adjustRightInd w:val="0"/>
              <w:spacing w:line="256" w:lineRule="auto"/>
              <w:rPr>
                <w:rFonts w:eastAsia="Batang"/>
                <w:color w:val="000000"/>
                <w:sz w:val="20"/>
                <w:szCs w:val="20"/>
              </w:rPr>
            </w:pPr>
            <w:r>
              <w:rPr>
                <w:rFonts w:eastAsia="Calibri"/>
                <w:sz w:val="20"/>
                <w:szCs w:val="20"/>
              </w:rPr>
              <w:t>Stopień ochrony przed wodą IPX7</w:t>
            </w:r>
          </w:p>
        </w:tc>
      </w:tr>
      <w:tr w:rsidR="009C3D9E" w14:paraId="47BF798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6091DC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6C7BD8C" w14:textId="77777777" w:rsidR="009C3D9E" w:rsidRDefault="009C3D9E" w:rsidP="00200CBC">
            <w:pPr>
              <w:spacing w:line="256" w:lineRule="auto"/>
              <w:rPr>
                <w:sz w:val="20"/>
                <w:szCs w:val="20"/>
              </w:rPr>
            </w:pPr>
            <w:r>
              <w:rPr>
                <w:sz w:val="20"/>
                <w:szCs w:val="20"/>
              </w:rPr>
              <w:t xml:space="preserve">Końcówka dystalna wyposażona w diody LED </w:t>
            </w:r>
          </w:p>
        </w:tc>
      </w:tr>
      <w:tr w:rsidR="009C3D9E" w14:paraId="1CF5FCBE"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7A514F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3213B8A" w14:textId="77777777" w:rsidR="009C3D9E" w:rsidRDefault="009C3D9E" w:rsidP="00200CBC">
            <w:pPr>
              <w:spacing w:line="256" w:lineRule="auto"/>
              <w:rPr>
                <w:sz w:val="20"/>
                <w:szCs w:val="20"/>
              </w:rPr>
            </w:pPr>
            <w:r>
              <w:rPr>
                <w:sz w:val="20"/>
                <w:szCs w:val="20"/>
              </w:rPr>
              <w:t>Współpraca z oferowanym torem wizyjnym</w:t>
            </w:r>
          </w:p>
        </w:tc>
      </w:tr>
      <w:tr w:rsidR="009C3D9E" w14:paraId="2E19B35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3EDD62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63E24F5" w14:textId="77777777" w:rsidR="009C3D9E" w:rsidRDefault="009C3D9E" w:rsidP="00200CBC">
            <w:pPr>
              <w:spacing w:line="256" w:lineRule="auto"/>
              <w:rPr>
                <w:sz w:val="20"/>
                <w:szCs w:val="20"/>
              </w:rPr>
            </w:pPr>
            <w:r>
              <w:rPr>
                <w:sz w:val="20"/>
                <w:szCs w:val="20"/>
              </w:rPr>
              <w:t>Wyposażenie:</w:t>
            </w:r>
          </w:p>
          <w:p w14:paraId="491CB614" w14:textId="77777777" w:rsidR="009C3D9E" w:rsidRDefault="009C3D9E" w:rsidP="009C3D9E">
            <w:pPr>
              <w:numPr>
                <w:ilvl w:val="0"/>
                <w:numId w:val="10"/>
              </w:numPr>
              <w:spacing w:after="0" w:line="256" w:lineRule="auto"/>
              <w:rPr>
                <w:sz w:val="20"/>
                <w:szCs w:val="20"/>
              </w:rPr>
            </w:pPr>
            <w:r>
              <w:rPr>
                <w:sz w:val="20"/>
                <w:szCs w:val="20"/>
              </w:rPr>
              <w:t>Olejek silikonowy do uszczelek zaworu – kpl szt</w:t>
            </w:r>
          </w:p>
          <w:p w14:paraId="6D81E678" w14:textId="77777777" w:rsidR="009C3D9E" w:rsidRDefault="009C3D9E" w:rsidP="009C3D9E">
            <w:pPr>
              <w:numPr>
                <w:ilvl w:val="0"/>
                <w:numId w:val="10"/>
              </w:numPr>
              <w:spacing w:after="0" w:line="256" w:lineRule="auto"/>
              <w:rPr>
                <w:sz w:val="20"/>
                <w:szCs w:val="20"/>
              </w:rPr>
            </w:pPr>
            <w:r>
              <w:rPr>
                <w:sz w:val="20"/>
                <w:szCs w:val="20"/>
              </w:rPr>
              <w:t>Zawór ssący wielorazowy – 1 kpl</w:t>
            </w:r>
          </w:p>
          <w:p w14:paraId="2B737531" w14:textId="77777777" w:rsidR="009C3D9E" w:rsidRDefault="009C3D9E" w:rsidP="009C3D9E">
            <w:pPr>
              <w:numPr>
                <w:ilvl w:val="0"/>
                <w:numId w:val="10"/>
              </w:numPr>
              <w:spacing w:after="0" w:line="256" w:lineRule="auto"/>
              <w:rPr>
                <w:sz w:val="20"/>
                <w:szCs w:val="20"/>
              </w:rPr>
            </w:pPr>
            <w:r>
              <w:rPr>
                <w:sz w:val="20"/>
                <w:szCs w:val="20"/>
              </w:rPr>
              <w:t>Zawór woda powietrze wielorazowy – 1 kpl</w:t>
            </w:r>
          </w:p>
          <w:p w14:paraId="0763AC59" w14:textId="77777777" w:rsidR="009C3D9E" w:rsidRDefault="009C3D9E" w:rsidP="009C3D9E">
            <w:pPr>
              <w:numPr>
                <w:ilvl w:val="0"/>
                <w:numId w:val="10"/>
              </w:numPr>
              <w:spacing w:after="0" w:line="256" w:lineRule="auto"/>
              <w:rPr>
                <w:sz w:val="20"/>
                <w:szCs w:val="20"/>
              </w:rPr>
            </w:pPr>
            <w:r>
              <w:rPr>
                <w:sz w:val="20"/>
                <w:szCs w:val="20"/>
              </w:rPr>
              <w:t>Komplet uszczelek do zaworu ssącego – 1 kpl</w:t>
            </w:r>
          </w:p>
          <w:p w14:paraId="15D79A1E" w14:textId="77777777" w:rsidR="009C3D9E" w:rsidRDefault="009C3D9E" w:rsidP="009C3D9E">
            <w:pPr>
              <w:numPr>
                <w:ilvl w:val="0"/>
                <w:numId w:val="10"/>
              </w:numPr>
              <w:spacing w:after="0" w:line="256" w:lineRule="auto"/>
              <w:rPr>
                <w:sz w:val="20"/>
                <w:szCs w:val="20"/>
              </w:rPr>
            </w:pPr>
            <w:r>
              <w:rPr>
                <w:sz w:val="20"/>
                <w:szCs w:val="20"/>
              </w:rPr>
              <w:t>Komplet uszczelek do zaworu woda/powietrze – 1 kpl</w:t>
            </w:r>
          </w:p>
          <w:p w14:paraId="0B4024D4" w14:textId="77777777" w:rsidR="009C3D9E" w:rsidRDefault="009C3D9E" w:rsidP="009C3D9E">
            <w:pPr>
              <w:numPr>
                <w:ilvl w:val="0"/>
                <w:numId w:val="10"/>
              </w:numPr>
              <w:spacing w:after="0" w:line="256" w:lineRule="auto"/>
              <w:rPr>
                <w:sz w:val="20"/>
                <w:szCs w:val="20"/>
              </w:rPr>
            </w:pPr>
            <w:r>
              <w:rPr>
                <w:sz w:val="20"/>
                <w:szCs w:val="20"/>
              </w:rPr>
              <w:t>Komplet wielorazowych zaworów wlotowych kanału biopsyjnego – 1 kpl</w:t>
            </w:r>
          </w:p>
          <w:p w14:paraId="36D187C6" w14:textId="77777777" w:rsidR="009C3D9E" w:rsidRDefault="009C3D9E" w:rsidP="009C3D9E">
            <w:pPr>
              <w:numPr>
                <w:ilvl w:val="0"/>
                <w:numId w:val="10"/>
              </w:numPr>
              <w:spacing w:after="0" w:line="256" w:lineRule="auto"/>
              <w:rPr>
                <w:sz w:val="20"/>
                <w:szCs w:val="20"/>
              </w:rPr>
            </w:pPr>
            <w:r>
              <w:rPr>
                <w:sz w:val="20"/>
                <w:szCs w:val="20"/>
              </w:rPr>
              <w:t>Szczotka czyszcząca kanał roboczy – kpl</w:t>
            </w:r>
          </w:p>
          <w:p w14:paraId="1F527798" w14:textId="77777777" w:rsidR="009C3D9E" w:rsidRDefault="009C3D9E" w:rsidP="009C3D9E">
            <w:pPr>
              <w:numPr>
                <w:ilvl w:val="0"/>
                <w:numId w:val="10"/>
              </w:numPr>
              <w:spacing w:after="0" w:line="256" w:lineRule="auto"/>
              <w:rPr>
                <w:sz w:val="20"/>
                <w:szCs w:val="20"/>
              </w:rPr>
            </w:pPr>
            <w:r>
              <w:rPr>
                <w:sz w:val="20"/>
                <w:szCs w:val="20"/>
              </w:rPr>
              <w:t>Adaptery do ręcznego mycia aparatu – 1 kpl</w:t>
            </w:r>
          </w:p>
          <w:p w14:paraId="39C2D2B1" w14:textId="77777777" w:rsidR="009C3D9E" w:rsidRDefault="009C3D9E" w:rsidP="009C3D9E">
            <w:pPr>
              <w:numPr>
                <w:ilvl w:val="0"/>
                <w:numId w:val="10"/>
              </w:numPr>
              <w:spacing w:after="0" w:line="256" w:lineRule="auto"/>
              <w:rPr>
                <w:sz w:val="20"/>
                <w:szCs w:val="20"/>
              </w:rPr>
            </w:pPr>
            <w:r>
              <w:rPr>
                <w:sz w:val="20"/>
                <w:szCs w:val="20"/>
              </w:rPr>
              <w:t>Pojemnik do transportu endoskopów – 1 kpl</w:t>
            </w:r>
          </w:p>
          <w:p w14:paraId="0219AD4A" w14:textId="77777777" w:rsidR="009C3D9E" w:rsidRDefault="009C3D9E" w:rsidP="009C3D9E">
            <w:pPr>
              <w:numPr>
                <w:ilvl w:val="0"/>
                <w:numId w:val="10"/>
              </w:numPr>
              <w:spacing w:after="0" w:line="256" w:lineRule="auto"/>
              <w:rPr>
                <w:sz w:val="20"/>
                <w:szCs w:val="20"/>
              </w:rPr>
            </w:pPr>
            <w:r>
              <w:rPr>
                <w:sz w:val="20"/>
                <w:szCs w:val="20"/>
              </w:rPr>
              <w:t>Ręczny medyczny tester szczelności – 1 kpl</w:t>
            </w:r>
          </w:p>
        </w:tc>
      </w:tr>
      <w:tr w:rsidR="009C3D9E" w14:paraId="7B127FE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B01168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3CAEDD2" w14:textId="77777777" w:rsidR="009C3D9E" w:rsidRDefault="009C3D9E" w:rsidP="00200CBC">
            <w:pPr>
              <w:spacing w:line="256" w:lineRule="auto"/>
              <w:rPr>
                <w:rFonts w:eastAsia="Times New Roman"/>
                <w:b/>
                <w:snapToGrid w:val="0"/>
                <w:color w:val="000000"/>
                <w:sz w:val="20"/>
                <w:szCs w:val="20"/>
              </w:rPr>
            </w:pPr>
            <w:r>
              <w:rPr>
                <w:b/>
                <w:snapToGrid w:val="0"/>
                <w:color w:val="000000"/>
                <w:sz w:val="20"/>
                <w:szCs w:val="20"/>
              </w:rPr>
              <w:t>Videokolonoskop (HDTV)- 2 szt</w:t>
            </w:r>
          </w:p>
        </w:tc>
      </w:tr>
      <w:tr w:rsidR="009C3D9E" w14:paraId="0B03C34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FC0DED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75319A92" w14:textId="77777777" w:rsidR="009C3D9E" w:rsidRDefault="009C3D9E" w:rsidP="00200CBC">
            <w:pPr>
              <w:snapToGrid w:val="0"/>
              <w:spacing w:line="256" w:lineRule="auto"/>
              <w:rPr>
                <w:rFonts w:eastAsia="Batang"/>
                <w:b/>
                <w:color w:val="FF0000"/>
                <w:sz w:val="20"/>
                <w:szCs w:val="20"/>
              </w:rPr>
            </w:pPr>
            <w:r>
              <w:rPr>
                <w:rFonts w:eastAsia="Batang"/>
                <w:color w:val="000000"/>
                <w:sz w:val="20"/>
                <w:szCs w:val="20"/>
              </w:rPr>
              <w:t xml:space="preserve">Średnica kanału roboczego – 3,8 mm </w:t>
            </w:r>
          </w:p>
        </w:tc>
      </w:tr>
      <w:tr w:rsidR="009C3D9E" w14:paraId="2C70E46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A677EE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F7BD395" w14:textId="77777777" w:rsidR="009C3D9E" w:rsidRDefault="009C3D9E" w:rsidP="00200CBC">
            <w:pPr>
              <w:snapToGrid w:val="0"/>
              <w:spacing w:line="256" w:lineRule="auto"/>
              <w:rPr>
                <w:rFonts w:eastAsia="Batang"/>
                <w:b/>
                <w:color w:val="FF0000"/>
                <w:sz w:val="20"/>
                <w:szCs w:val="20"/>
              </w:rPr>
            </w:pPr>
            <w:r>
              <w:rPr>
                <w:rFonts w:eastAsia="Batang"/>
                <w:color w:val="000000"/>
                <w:sz w:val="20"/>
                <w:szCs w:val="20"/>
              </w:rPr>
              <w:t xml:space="preserve">Średnica zewnętrzna wziernika– 13,2 mm </w:t>
            </w:r>
          </w:p>
        </w:tc>
      </w:tr>
      <w:tr w:rsidR="009C3D9E" w14:paraId="2A93AE3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1F7252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01581113" w14:textId="77777777" w:rsidR="009C3D9E" w:rsidRDefault="009C3D9E" w:rsidP="00200CBC">
            <w:pPr>
              <w:snapToGrid w:val="0"/>
              <w:spacing w:line="256" w:lineRule="auto"/>
              <w:rPr>
                <w:rFonts w:eastAsia="Batang"/>
                <w:b/>
                <w:color w:val="FF0000"/>
                <w:sz w:val="20"/>
                <w:szCs w:val="20"/>
              </w:rPr>
            </w:pPr>
            <w:r>
              <w:rPr>
                <w:rFonts w:eastAsia="Batang"/>
                <w:color w:val="000000"/>
                <w:sz w:val="20"/>
                <w:szCs w:val="20"/>
              </w:rPr>
              <w:t>Średnica zewnętrzna końcówki dystalnej – 13,2 mm</w:t>
            </w:r>
          </w:p>
        </w:tc>
      </w:tr>
      <w:tr w:rsidR="009C3D9E" w14:paraId="353EC40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E8F5A2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C83541D" w14:textId="77777777" w:rsidR="009C3D9E" w:rsidRDefault="009C3D9E" w:rsidP="00200CBC">
            <w:pPr>
              <w:snapToGrid w:val="0"/>
              <w:spacing w:line="288" w:lineRule="auto"/>
              <w:rPr>
                <w:rFonts w:eastAsia="Batang"/>
                <w:b/>
                <w:color w:val="FF0000"/>
                <w:sz w:val="20"/>
                <w:szCs w:val="20"/>
              </w:rPr>
            </w:pPr>
            <w:r>
              <w:rPr>
                <w:snapToGrid w:val="0"/>
                <w:color w:val="000000"/>
                <w:sz w:val="20"/>
                <w:szCs w:val="20"/>
              </w:rPr>
              <w:t>Chip CMOS w końcówce endoskopu</w:t>
            </w:r>
          </w:p>
        </w:tc>
      </w:tr>
      <w:tr w:rsidR="009C3D9E" w14:paraId="0842D06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3F27B0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865E659" w14:textId="77777777" w:rsidR="009C3D9E" w:rsidRDefault="009C3D9E" w:rsidP="00200CBC">
            <w:pPr>
              <w:snapToGrid w:val="0"/>
              <w:spacing w:line="288" w:lineRule="auto"/>
              <w:rPr>
                <w:snapToGrid w:val="0"/>
                <w:color w:val="000000"/>
                <w:sz w:val="20"/>
                <w:szCs w:val="20"/>
              </w:rPr>
            </w:pPr>
            <w:r>
              <w:rPr>
                <w:snapToGrid w:val="0"/>
                <w:color w:val="000000"/>
                <w:sz w:val="20"/>
                <w:szCs w:val="20"/>
              </w:rPr>
              <w:t>Wbudowane diody LED o temperaturze barwy 5000K</w:t>
            </w:r>
          </w:p>
        </w:tc>
      </w:tr>
      <w:tr w:rsidR="009C3D9E" w14:paraId="13C173B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640F03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044CDCDB" w14:textId="77777777" w:rsidR="009C3D9E" w:rsidRDefault="009C3D9E" w:rsidP="00200CBC">
            <w:pPr>
              <w:snapToGrid w:val="0"/>
              <w:spacing w:line="256" w:lineRule="auto"/>
              <w:rPr>
                <w:sz w:val="20"/>
                <w:szCs w:val="20"/>
              </w:rPr>
            </w:pPr>
            <w:r>
              <w:rPr>
                <w:sz w:val="20"/>
                <w:szCs w:val="20"/>
              </w:rPr>
              <w:t>Dzielona sztywność wziernika w 3 odcinkach wyposażona w technologię zapewniającą optymalne przeniesienie momentu sił skrętnej wzdłuż osi sondy z głowicy kontrolnej endoskopu na końcówkę zdalną, co umożliwia kontrolę podczas wprowadzania wideokolonoskopu w trakcie procedur endoterapeutycznych ułatwiająca wprowadzanie do jelita</w:t>
            </w:r>
          </w:p>
        </w:tc>
      </w:tr>
      <w:tr w:rsidR="009C3D9E" w14:paraId="6669C02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F81B34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2DC7D601"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 xml:space="preserve">Kąt obserwacji – </w:t>
            </w:r>
            <w:smartTag w:uri="urn:schemas-microsoft-com:office:smarttags" w:element="metricconverter">
              <w:smartTagPr>
                <w:attr w:name="ProductID" w:val="140 st"/>
              </w:smartTagPr>
              <w:r>
                <w:rPr>
                  <w:rFonts w:eastAsia="Batang"/>
                  <w:color w:val="000000"/>
                  <w:sz w:val="20"/>
                  <w:szCs w:val="20"/>
                </w:rPr>
                <w:t>140 st</w:t>
              </w:r>
            </w:smartTag>
            <w:r>
              <w:rPr>
                <w:rFonts w:eastAsia="Batang"/>
                <w:color w:val="000000"/>
                <w:sz w:val="20"/>
                <w:szCs w:val="20"/>
              </w:rPr>
              <w:t>. z funkcją zoom z przycisku endoskopu z rękojeści endoskopu</w:t>
            </w:r>
          </w:p>
        </w:tc>
      </w:tr>
      <w:tr w:rsidR="009C3D9E" w14:paraId="7D72B7E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1FD5F3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703A08DB"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Wlot kanału biopsyjnego typu Luer</w:t>
            </w:r>
          </w:p>
        </w:tc>
      </w:tr>
      <w:tr w:rsidR="009C3D9E" w14:paraId="048AA58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50579D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2E1F5EF5"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Złącze konektora kanału Water Jet typu Luer</w:t>
            </w:r>
          </w:p>
        </w:tc>
      </w:tr>
      <w:tr w:rsidR="009C3D9E" w14:paraId="25E72EF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5FD4C0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715A07B9"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 xml:space="preserve">Zawór testera szczelności w konektorze </w:t>
            </w:r>
          </w:p>
        </w:tc>
      </w:tr>
      <w:tr w:rsidR="009C3D9E" w14:paraId="4EB3698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10226E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3A9A5B75" w14:textId="77777777" w:rsidR="009C3D9E" w:rsidRDefault="009C3D9E" w:rsidP="00200CBC">
            <w:pPr>
              <w:snapToGrid w:val="0"/>
              <w:spacing w:line="256" w:lineRule="auto"/>
              <w:rPr>
                <w:rFonts w:eastAsia="Batang"/>
                <w:b/>
                <w:color w:val="FF0000"/>
                <w:sz w:val="20"/>
                <w:szCs w:val="20"/>
              </w:rPr>
            </w:pPr>
            <w:r>
              <w:rPr>
                <w:rFonts w:eastAsia="Batang"/>
                <w:color w:val="000000"/>
                <w:sz w:val="20"/>
                <w:szCs w:val="20"/>
              </w:rPr>
              <w:t xml:space="preserve">4 przyciski dowolnie programowalne znajdujące się na rękojeści endoskopu </w:t>
            </w:r>
          </w:p>
        </w:tc>
      </w:tr>
      <w:tr w:rsidR="009C3D9E" w14:paraId="44C29D3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3E51C1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17737E57"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Dostęp do pełnej regulacji wycięcia pasma światła z przycisku regulacji powiększenia umieszczonej  na rękojeści endoskopu</w:t>
            </w:r>
          </w:p>
        </w:tc>
      </w:tr>
      <w:tr w:rsidR="009C3D9E" w14:paraId="29BA89E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916C12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78FD5533" w14:textId="77777777" w:rsidR="009C3D9E" w:rsidRDefault="009C3D9E" w:rsidP="00200CBC">
            <w:pPr>
              <w:snapToGrid w:val="0"/>
              <w:spacing w:line="256" w:lineRule="auto"/>
              <w:rPr>
                <w:b/>
                <w:color w:val="FF0000"/>
                <w:sz w:val="20"/>
                <w:szCs w:val="20"/>
              </w:rPr>
            </w:pPr>
            <w:r>
              <w:rPr>
                <w:rFonts w:eastAsia="Batang"/>
                <w:color w:val="000000"/>
                <w:sz w:val="20"/>
                <w:szCs w:val="20"/>
              </w:rPr>
              <w:t xml:space="preserve">System głębi ostrości min 3-100mm </w:t>
            </w:r>
            <w:r>
              <w:rPr>
                <w:rFonts w:eastAsia="Batang"/>
                <w:b/>
                <w:color w:val="FF0000"/>
                <w:sz w:val="20"/>
                <w:szCs w:val="20"/>
              </w:rPr>
              <w:t xml:space="preserve"> </w:t>
            </w:r>
          </w:p>
        </w:tc>
      </w:tr>
      <w:tr w:rsidR="009C3D9E" w14:paraId="0364E5A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44A216F"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AF1A572" w14:textId="77777777" w:rsidR="009C3D9E" w:rsidRDefault="009C3D9E" w:rsidP="00200CBC">
            <w:pPr>
              <w:snapToGrid w:val="0"/>
              <w:spacing w:line="256" w:lineRule="auto"/>
              <w:rPr>
                <w:rFonts w:eastAsia="Batang"/>
                <w:b/>
                <w:color w:val="FF0000"/>
                <w:sz w:val="20"/>
                <w:szCs w:val="20"/>
              </w:rPr>
            </w:pPr>
            <w:r>
              <w:rPr>
                <w:rFonts w:eastAsia="Batang"/>
                <w:color w:val="000000"/>
                <w:sz w:val="20"/>
                <w:szCs w:val="20"/>
              </w:rPr>
              <w:t>Długość robocza min. 1500mm</w:t>
            </w:r>
          </w:p>
        </w:tc>
      </w:tr>
      <w:tr w:rsidR="009C3D9E" w14:paraId="0561F37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0CAE5F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12E5650A"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 xml:space="preserve">Obsługa trybu pracy w wąskich pasmach światła (pełna kompatybilność w wszystkimi funkcjami oferowanego procesora wizyjnego </w:t>
            </w:r>
          </w:p>
        </w:tc>
      </w:tr>
      <w:tr w:rsidR="009C3D9E" w14:paraId="627CC9B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9C61D56"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0601E71"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Kanał płuczący WaterJet – gniazdo zintegrowane z konektorem do procesora</w:t>
            </w:r>
          </w:p>
        </w:tc>
      </w:tr>
      <w:tr w:rsidR="009C3D9E" w14:paraId="1DE2EEA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853443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D6C46BF" w14:textId="77777777" w:rsidR="009C3D9E" w:rsidRDefault="009C3D9E" w:rsidP="00200CBC">
            <w:pPr>
              <w:snapToGrid w:val="0"/>
              <w:spacing w:line="288" w:lineRule="auto"/>
              <w:rPr>
                <w:rFonts w:eastAsia="Batang"/>
                <w:b/>
                <w:color w:val="000000"/>
                <w:sz w:val="20"/>
                <w:szCs w:val="20"/>
              </w:rPr>
            </w:pPr>
            <w:r>
              <w:rPr>
                <w:rFonts w:eastAsia="Batang"/>
                <w:color w:val="000000"/>
                <w:sz w:val="20"/>
                <w:szCs w:val="20"/>
              </w:rPr>
              <w:t>System z podłączeniem do procesora i źródła światła za pomocą jednego konektora z funkcją rotacji o min 180 stopni (dla zabezpieczenia endoskopu przed skręceniem)</w:t>
            </w:r>
          </w:p>
        </w:tc>
      </w:tr>
      <w:tr w:rsidR="009C3D9E" w14:paraId="439213C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5EA00F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D32DE97" w14:textId="77777777" w:rsidR="009C3D9E" w:rsidRDefault="009C3D9E" w:rsidP="00200CBC">
            <w:pPr>
              <w:spacing w:line="256" w:lineRule="auto"/>
              <w:rPr>
                <w:color w:val="FF0000"/>
                <w:sz w:val="20"/>
                <w:szCs w:val="20"/>
              </w:rPr>
            </w:pPr>
            <w:r>
              <w:rPr>
                <w:rFonts w:eastAsia="Batang"/>
                <w:color w:val="000000"/>
                <w:sz w:val="20"/>
                <w:szCs w:val="20"/>
              </w:rPr>
              <w:t>Konektor nie wymagający zabezpieczenia przez zanurzeniem (ochronnych kapturów)</w:t>
            </w:r>
          </w:p>
        </w:tc>
      </w:tr>
      <w:tr w:rsidR="009C3D9E" w14:paraId="65030C3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60EB49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D327D71"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 xml:space="preserve">Przewód łączący konektor z rękojeścią wyposażony w gumowy kompensator naprężeń </w:t>
            </w:r>
          </w:p>
        </w:tc>
      </w:tr>
      <w:tr w:rsidR="009C3D9E" w14:paraId="2231BF1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0F7EA8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01EDFDE4"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Rękojeść endoskopu z oznaczeniem modelu endoskopu w możliwością rozbudowy o system oznakowania kodem paskowym do systemu rejestracji procesów mycia</w:t>
            </w:r>
          </w:p>
        </w:tc>
      </w:tr>
      <w:tr w:rsidR="009C3D9E" w14:paraId="6ACD121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97B9B3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5FF3625"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Możliwość rozbudowy o tryb obrazowania w filtracji optyczno-cyfrowej dla dolnego odcinka przewodu pokarmowego</w:t>
            </w:r>
          </w:p>
        </w:tc>
      </w:tr>
      <w:tr w:rsidR="009C3D9E" w14:paraId="381C942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83CD93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31662EC2" w14:textId="77777777" w:rsidR="009C3D9E" w:rsidRDefault="009C3D9E" w:rsidP="00200CBC">
            <w:pPr>
              <w:snapToGrid w:val="0"/>
              <w:spacing w:line="256" w:lineRule="auto"/>
              <w:rPr>
                <w:rFonts w:eastAsia="Batang"/>
                <w:b/>
                <w:color w:val="FF0000"/>
                <w:sz w:val="20"/>
                <w:szCs w:val="20"/>
              </w:rPr>
            </w:pPr>
            <w:r>
              <w:rPr>
                <w:rFonts w:eastAsia="Batang"/>
                <w:color w:val="000000"/>
                <w:sz w:val="20"/>
                <w:szCs w:val="20"/>
              </w:rPr>
              <w:t>Tryb obrazowania w wąskich pasmach światła w filtracji min 6 zakresów widma</w:t>
            </w:r>
          </w:p>
        </w:tc>
      </w:tr>
      <w:tr w:rsidR="009C3D9E" w14:paraId="72F778D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B6C878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D989E23" w14:textId="77777777" w:rsidR="009C3D9E" w:rsidRDefault="009C3D9E" w:rsidP="00200CBC">
            <w:pPr>
              <w:autoSpaceDE w:val="0"/>
              <w:spacing w:line="256" w:lineRule="auto"/>
              <w:rPr>
                <w:sz w:val="20"/>
                <w:szCs w:val="20"/>
              </w:rPr>
            </w:pPr>
            <w:r>
              <w:rPr>
                <w:sz w:val="20"/>
                <w:szCs w:val="20"/>
              </w:rPr>
              <w:t>Aparat w pełni zanurzalny bez nakładek uszczelniających na konektorze łączącym z procesorem</w:t>
            </w:r>
          </w:p>
        </w:tc>
      </w:tr>
      <w:tr w:rsidR="009C3D9E" w14:paraId="6C4994B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AE4691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7A050D3"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Możliwość mycia i dezynfekcji automatycznie w środkach chemicznych różnych producentów (załączyć listę)</w:t>
            </w:r>
          </w:p>
        </w:tc>
      </w:tr>
      <w:tr w:rsidR="009C3D9E" w14:paraId="67B346F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DDAA65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282D2A0F"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Możliwość sterylizacji gazowej tlenkiem etylenu lub sterylizacji plazmowej</w:t>
            </w:r>
          </w:p>
        </w:tc>
      </w:tr>
      <w:tr w:rsidR="009C3D9E" w14:paraId="3434ED1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3B6FA9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7DB8C39A"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Długość całkowita co najmniej 1816mm</w:t>
            </w:r>
          </w:p>
        </w:tc>
      </w:tr>
      <w:tr w:rsidR="009C3D9E" w14:paraId="0F44128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D789F3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77FDCBD" w14:textId="77777777" w:rsidR="009C3D9E" w:rsidRDefault="009C3D9E" w:rsidP="00200CBC">
            <w:pPr>
              <w:autoSpaceDE w:val="0"/>
              <w:autoSpaceDN w:val="0"/>
              <w:adjustRightInd w:val="0"/>
              <w:spacing w:line="256" w:lineRule="auto"/>
              <w:rPr>
                <w:rFonts w:eastAsia="Batang"/>
                <w:color w:val="000000"/>
                <w:sz w:val="20"/>
                <w:szCs w:val="20"/>
              </w:rPr>
            </w:pPr>
            <w:r>
              <w:rPr>
                <w:sz w:val="20"/>
                <w:szCs w:val="20"/>
              </w:rPr>
              <w:t>Stopień ochrony przed porażeniem elektrycznym BF</w:t>
            </w:r>
          </w:p>
        </w:tc>
      </w:tr>
      <w:tr w:rsidR="009C3D9E" w14:paraId="7F73349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186C28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9E1321E" w14:textId="77777777" w:rsidR="009C3D9E" w:rsidRDefault="009C3D9E" w:rsidP="00200CBC">
            <w:pPr>
              <w:spacing w:line="256" w:lineRule="auto"/>
              <w:rPr>
                <w:sz w:val="20"/>
                <w:szCs w:val="20"/>
              </w:rPr>
            </w:pPr>
            <w:r>
              <w:rPr>
                <w:sz w:val="20"/>
                <w:szCs w:val="20"/>
              </w:rPr>
              <w:t>Wyposażenie:</w:t>
            </w:r>
          </w:p>
          <w:p w14:paraId="7F4CA5E0" w14:textId="77777777" w:rsidR="009C3D9E" w:rsidRDefault="009C3D9E" w:rsidP="009C3D9E">
            <w:pPr>
              <w:numPr>
                <w:ilvl w:val="0"/>
                <w:numId w:val="10"/>
              </w:numPr>
              <w:spacing w:after="0" w:line="256" w:lineRule="auto"/>
              <w:rPr>
                <w:sz w:val="20"/>
                <w:szCs w:val="20"/>
              </w:rPr>
            </w:pPr>
            <w:r>
              <w:rPr>
                <w:sz w:val="20"/>
                <w:szCs w:val="20"/>
              </w:rPr>
              <w:t>Olejek silikonowy do uszczelek zaworu – kpl szt</w:t>
            </w:r>
          </w:p>
          <w:p w14:paraId="3A8481AE" w14:textId="77777777" w:rsidR="009C3D9E" w:rsidRDefault="009C3D9E" w:rsidP="009C3D9E">
            <w:pPr>
              <w:numPr>
                <w:ilvl w:val="0"/>
                <w:numId w:val="10"/>
              </w:numPr>
              <w:spacing w:after="0" w:line="256" w:lineRule="auto"/>
              <w:rPr>
                <w:sz w:val="20"/>
                <w:szCs w:val="20"/>
              </w:rPr>
            </w:pPr>
            <w:r>
              <w:rPr>
                <w:sz w:val="20"/>
                <w:szCs w:val="20"/>
              </w:rPr>
              <w:t>Zawór ssący wielorazowy – 1 kpl</w:t>
            </w:r>
          </w:p>
          <w:p w14:paraId="086FBB11" w14:textId="77777777" w:rsidR="009C3D9E" w:rsidRDefault="009C3D9E" w:rsidP="009C3D9E">
            <w:pPr>
              <w:numPr>
                <w:ilvl w:val="0"/>
                <w:numId w:val="10"/>
              </w:numPr>
              <w:spacing w:after="0" w:line="256" w:lineRule="auto"/>
              <w:rPr>
                <w:sz w:val="20"/>
                <w:szCs w:val="20"/>
              </w:rPr>
            </w:pPr>
            <w:r>
              <w:rPr>
                <w:sz w:val="20"/>
                <w:szCs w:val="20"/>
              </w:rPr>
              <w:t>Zawór woda powietrze wielorazowy – 1 kpl</w:t>
            </w:r>
          </w:p>
          <w:p w14:paraId="41684043" w14:textId="77777777" w:rsidR="009C3D9E" w:rsidRDefault="009C3D9E" w:rsidP="009C3D9E">
            <w:pPr>
              <w:numPr>
                <w:ilvl w:val="0"/>
                <w:numId w:val="10"/>
              </w:numPr>
              <w:spacing w:after="0" w:line="256" w:lineRule="auto"/>
              <w:rPr>
                <w:sz w:val="20"/>
                <w:szCs w:val="20"/>
              </w:rPr>
            </w:pPr>
            <w:r>
              <w:rPr>
                <w:sz w:val="20"/>
                <w:szCs w:val="20"/>
              </w:rPr>
              <w:t>Komplet uszczelek do zaworu ssącego – 1 kpl</w:t>
            </w:r>
          </w:p>
          <w:p w14:paraId="57760FF2" w14:textId="77777777" w:rsidR="009C3D9E" w:rsidRDefault="009C3D9E" w:rsidP="009C3D9E">
            <w:pPr>
              <w:numPr>
                <w:ilvl w:val="0"/>
                <w:numId w:val="10"/>
              </w:numPr>
              <w:spacing w:after="0" w:line="256" w:lineRule="auto"/>
              <w:rPr>
                <w:sz w:val="20"/>
                <w:szCs w:val="20"/>
              </w:rPr>
            </w:pPr>
            <w:r>
              <w:rPr>
                <w:sz w:val="20"/>
                <w:szCs w:val="20"/>
              </w:rPr>
              <w:t>Komplet uszczelek do zaworu woda/powietrze – 1 kpl</w:t>
            </w:r>
          </w:p>
          <w:p w14:paraId="674EAD4C" w14:textId="77777777" w:rsidR="009C3D9E" w:rsidRDefault="009C3D9E" w:rsidP="009C3D9E">
            <w:pPr>
              <w:numPr>
                <w:ilvl w:val="0"/>
                <w:numId w:val="10"/>
              </w:numPr>
              <w:spacing w:after="0" w:line="256" w:lineRule="auto"/>
              <w:rPr>
                <w:sz w:val="20"/>
                <w:szCs w:val="20"/>
              </w:rPr>
            </w:pPr>
            <w:r>
              <w:rPr>
                <w:sz w:val="20"/>
                <w:szCs w:val="20"/>
              </w:rPr>
              <w:t>Komplet wielorazowych zaworów wlotowych kanału biopsyjnego – 1 kpl</w:t>
            </w:r>
          </w:p>
          <w:p w14:paraId="505B3C83" w14:textId="77777777" w:rsidR="009C3D9E" w:rsidRDefault="009C3D9E" w:rsidP="009C3D9E">
            <w:pPr>
              <w:numPr>
                <w:ilvl w:val="0"/>
                <w:numId w:val="10"/>
              </w:numPr>
              <w:spacing w:after="0" w:line="256" w:lineRule="auto"/>
              <w:rPr>
                <w:sz w:val="20"/>
                <w:szCs w:val="20"/>
              </w:rPr>
            </w:pPr>
            <w:r>
              <w:rPr>
                <w:sz w:val="20"/>
                <w:szCs w:val="20"/>
              </w:rPr>
              <w:t>Szczotka czyszcząca kanał roboczy – kpl</w:t>
            </w:r>
          </w:p>
          <w:p w14:paraId="572D49C0" w14:textId="77777777" w:rsidR="009C3D9E" w:rsidRDefault="009C3D9E" w:rsidP="009C3D9E">
            <w:pPr>
              <w:numPr>
                <w:ilvl w:val="0"/>
                <w:numId w:val="10"/>
              </w:numPr>
              <w:spacing w:after="0" w:line="256" w:lineRule="auto"/>
              <w:rPr>
                <w:sz w:val="20"/>
                <w:szCs w:val="20"/>
              </w:rPr>
            </w:pPr>
            <w:r>
              <w:rPr>
                <w:sz w:val="20"/>
                <w:szCs w:val="20"/>
              </w:rPr>
              <w:t>Adaptery do ręcznego mycia aparatu – 1 kpl</w:t>
            </w:r>
          </w:p>
        </w:tc>
      </w:tr>
      <w:tr w:rsidR="009C3D9E" w14:paraId="4642F5F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1B6AAD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7C54709" w14:textId="77777777" w:rsidR="009C3D9E" w:rsidRDefault="009C3D9E" w:rsidP="00200CBC">
            <w:pPr>
              <w:spacing w:line="256" w:lineRule="auto"/>
              <w:rPr>
                <w:b/>
                <w:color w:val="000000"/>
                <w:sz w:val="20"/>
                <w:szCs w:val="20"/>
              </w:rPr>
            </w:pPr>
            <w:r>
              <w:rPr>
                <w:b/>
                <w:snapToGrid w:val="0"/>
                <w:color w:val="000000"/>
                <w:sz w:val="20"/>
                <w:szCs w:val="20"/>
              </w:rPr>
              <w:t xml:space="preserve">Tor wizyjny – 2 szt  </w:t>
            </w:r>
          </w:p>
        </w:tc>
      </w:tr>
      <w:tr w:rsidR="009C3D9E" w14:paraId="2408E87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1E20EF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8641F13" w14:textId="77777777" w:rsidR="009C3D9E" w:rsidRDefault="009C3D9E" w:rsidP="00200CBC">
            <w:pPr>
              <w:spacing w:line="256" w:lineRule="auto"/>
              <w:rPr>
                <w:b/>
                <w:color w:val="000000"/>
                <w:sz w:val="20"/>
                <w:szCs w:val="20"/>
              </w:rPr>
            </w:pPr>
            <w:r>
              <w:rPr>
                <w:b/>
                <w:color w:val="000000"/>
                <w:sz w:val="20"/>
                <w:szCs w:val="20"/>
              </w:rPr>
              <w:t>Procesor wizyjny:</w:t>
            </w:r>
          </w:p>
        </w:tc>
      </w:tr>
      <w:tr w:rsidR="009C3D9E" w14:paraId="362D046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4CB829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E5D8E69" w14:textId="77777777" w:rsidR="009C3D9E" w:rsidRDefault="009C3D9E" w:rsidP="00200CBC">
            <w:pPr>
              <w:spacing w:line="256" w:lineRule="auto"/>
              <w:rPr>
                <w:color w:val="000000"/>
                <w:sz w:val="20"/>
                <w:szCs w:val="20"/>
              </w:rPr>
            </w:pPr>
            <w:r>
              <w:rPr>
                <w:color w:val="000000"/>
                <w:sz w:val="20"/>
                <w:szCs w:val="20"/>
              </w:rPr>
              <w:t>Funkcja uwydatnienia naczyń krwionośnych i struktury tkanek dla wszystkich oferowanych endoskopów</w:t>
            </w:r>
          </w:p>
        </w:tc>
      </w:tr>
      <w:tr w:rsidR="009C3D9E" w14:paraId="72BA8C8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80F788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48EBB78" w14:textId="77777777" w:rsidR="009C3D9E" w:rsidRDefault="009C3D9E" w:rsidP="00200CBC">
            <w:pPr>
              <w:spacing w:line="256" w:lineRule="auto"/>
              <w:rPr>
                <w:color w:val="000000"/>
                <w:sz w:val="20"/>
                <w:szCs w:val="20"/>
              </w:rPr>
            </w:pPr>
            <w:r>
              <w:rPr>
                <w:color w:val="000000"/>
                <w:sz w:val="20"/>
                <w:szCs w:val="20"/>
              </w:rPr>
              <w:t>Rozdzielczość sygnału wideo min 1920x1080p</w:t>
            </w:r>
          </w:p>
        </w:tc>
      </w:tr>
      <w:tr w:rsidR="009C3D9E" w14:paraId="081DC40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9AE487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E1F2898" w14:textId="77777777" w:rsidR="009C3D9E" w:rsidRDefault="009C3D9E" w:rsidP="00200CBC">
            <w:pPr>
              <w:spacing w:line="256" w:lineRule="auto"/>
              <w:rPr>
                <w:color w:val="000000"/>
                <w:sz w:val="20"/>
                <w:szCs w:val="20"/>
              </w:rPr>
            </w:pPr>
            <w:r>
              <w:rPr>
                <w:color w:val="000000"/>
                <w:sz w:val="20"/>
                <w:szCs w:val="20"/>
              </w:rPr>
              <w:t xml:space="preserve">Wyjścia/wejścia typu: </w:t>
            </w:r>
          </w:p>
          <w:p w14:paraId="7C651293" w14:textId="77777777" w:rsidR="009C3D9E" w:rsidRDefault="009C3D9E" w:rsidP="00200CBC">
            <w:pPr>
              <w:spacing w:line="256" w:lineRule="auto"/>
              <w:rPr>
                <w:color w:val="000000"/>
                <w:sz w:val="20"/>
                <w:szCs w:val="20"/>
              </w:rPr>
            </w:pPr>
            <w:r>
              <w:rPr>
                <w:color w:val="000000"/>
                <w:sz w:val="20"/>
                <w:szCs w:val="20"/>
              </w:rPr>
              <w:t>Min:</w:t>
            </w:r>
          </w:p>
          <w:p w14:paraId="4C869CEB" w14:textId="77777777" w:rsidR="009C3D9E" w:rsidRDefault="009C3D9E" w:rsidP="009C3D9E">
            <w:pPr>
              <w:numPr>
                <w:ilvl w:val="0"/>
                <w:numId w:val="11"/>
              </w:numPr>
              <w:suppressAutoHyphens/>
              <w:spacing w:after="0" w:line="256" w:lineRule="auto"/>
              <w:rPr>
                <w:color w:val="000000"/>
                <w:sz w:val="20"/>
                <w:szCs w:val="20"/>
              </w:rPr>
            </w:pPr>
            <w:r>
              <w:rPr>
                <w:color w:val="000000"/>
                <w:sz w:val="20"/>
                <w:szCs w:val="20"/>
              </w:rPr>
              <w:t>1 x DVI-D (do podłączenia monitora medycznego lub archiwizacji HD)</w:t>
            </w:r>
          </w:p>
          <w:p w14:paraId="633EC59A" w14:textId="77777777" w:rsidR="009C3D9E" w:rsidRDefault="009C3D9E" w:rsidP="009C3D9E">
            <w:pPr>
              <w:numPr>
                <w:ilvl w:val="0"/>
                <w:numId w:val="11"/>
              </w:numPr>
              <w:suppressAutoHyphens/>
              <w:spacing w:after="0" w:line="256" w:lineRule="auto"/>
              <w:rPr>
                <w:color w:val="000000"/>
                <w:sz w:val="20"/>
                <w:szCs w:val="20"/>
              </w:rPr>
            </w:pPr>
            <w:r>
              <w:rPr>
                <w:color w:val="000000"/>
                <w:sz w:val="20"/>
                <w:szCs w:val="20"/>
              </w:rPr>
              <w:t>1 x DVI do podłączenia zewnętrznego sygnału (PIP)</w:t>
            </w:r>
          </w:p>
          <w:p w14:paraId="7A2F83CD" w14:textId="77777777" w:rsidR="009C3D9E" w:rsidRDefault="009C3D9E" w:rsidP="009C3D9E">
            <w:pPr>
              <w:numPr>
                <w:ilvl w:val="0"/>
                <w:numId w:val="11"/>
              </w:numPr>
              <w:suppressAutoHyphens/>
              <w:spacing w:after="0" w:line="256" w:lineRule="auto"/>
              <w:rPr>
                <w:color w:val="000000"/>
                <w:sz w:val="20"/>
                <w:szCs w:val="20"/>
              </w:rPr>
            </w:pPr>
            <w:r>
              <w:rPr>
                <w:color w:val="000000"/>
                <w:sz w:val="20"/>
                <w:szCs w:val="20"/>
              </w:rPr>
              <w:t xml:space="preserve">1x VGA 9 lub 15 pin na 4 x BNC (R,G,B, Sync) </w:t>
            </w:r>
          </w:p>
          <w:p w14:paraId="0BE04E08" w14:textId="77777777" w:rsidR="009C3D9E" w:rsidRDefault="009C3D9E" w:rsidP="009C3D9E">
            <w:pPr>
              <w:numPr>
                <w:ilvl w:val="0"/>
                <w:numId w:val="11"/>
              </w:numPr>
              <w:suppressAutoHyphens/>
              <w:spacing w:after="0" w:line="256" w:lineRule="auto"/>
              <w:rPr>
                <w:color w:val="000000"/>
                <w:sz w:val="20"/>
                <w:szCs w:val="20"/>
              </w:rPr>
            </w:pPr>
            <w:r>
              <w:rPr>
                <w:color w:val="000000"/>
                <w:sz w:val="20"/>
                <w:szCs w:val="20"/>
              </w:rPr>
              <w:t>1x Y/C (S-VHS) do podłączenia systemu archiwizacji SD</w:t>
            </w:r>
          </w:p>
          <w:p w14:paraId="371E3471" w14:textId="77777777" w:rsidR="009C3D9E" w:rsidRDefault="009C3D9E" w:rsidP="009C3D9E">
            <w:pPr>
              <w:numPr>
                <w:ilvl w:val="0"/>
                <w:numId w:val="11"/>
              </w:numPr>
              <w:spacing w:after="0" w:line="256" w:lineRule="auto"/>
              <w:rPr>
                <w:color w:val="000000"/>
                <w:sz w:val="20"/>
                <w:szCs w:val="20"/>
              </w:rPr>
            </w:pPr>
            <w:r>
              <w:rPr>
                <w:color w:val="000000"/>
                <w:sz w:val="20"/>
                <w:szCs w:val="20"/>
              </w:rPr>
              <w:t>4 x USB do podłączenia  pamięci zewnętrznej (min dwa umieszczone na panelu przednim)</w:t>
            </w:r>
          </w:p>
          <w:p w14:paraId="1CCE9AFC" w14:textId="77777777" w:rsidR="009C3D9E" w:rsidRDefault="009C3D9E" w:rsidP="009C3D9E">
            <w:pPr>
              <w:numPr>
                <w:ilvl w:val="0"/>
                <w:numId w:val="11"/>
              </w:numPr>
              <w:spacing w:after="0" w:line="256" w:lineRule="auto"/>
              <w:rPr>
                <w:color w:val="000000"/>
                <w:sz w:val="20"/>
                <w:szCs w:val="20"/>
              </w:rPr>
            </w:pPr>
            <w:r>
              <w:rPr>
                <w:color w:val="000000"/>
                <w:sz w:val="20"/>
                <w:szCs w:val="20"/>
              </w:rPr>
              <w:t>2 x wyjście sygnału sterującego przesyłaniem zdjęć i filmów SD/HD</w:t>
            </w:r>
          </w:p>
          <w:p w14:paraId="3D1C7769" w14:textId="77777777" w:rsidR="009C3D9E" w:rsidRDefault="009C3D9E" w:rsidP="009C3D9E">
            <w:pPr>
              <w:numPr>
                <w:ilvl w:val="0"/>
                <w:numId w:val="11"/>
              </w:numPr>
              <w:spacing w:after="0" w:line="256" w:lineRule="auto"/>
              <w:rPr>
                <w:color w:val="000000"/>
                <w:sz w:val="20"/>
                <w:szCs w:val="20"/>
              </w:rPr>
            </w:pPr>
            <w:r>
              <w:rPr>
                <w:color w:val="000000"/>
                <w:sz w:val="20"/>
                <w:szCs w:val="20"/>
              </w:rPr>
              <w:t>Przyłącze równoważenia potencjałów</w:t>
            </w:r>
          </w:p>
        </w:tc>
      </w:tr>
      <w:tr w:rsidR="009C3D9E" w14:paraId="1F28FD7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8F5DB9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AF61FA7" w14:textId="77777777" w:rsidR="009C3D9E" w:rsidRDefault="009C3D9E" w:rsidP="00200CBC">
            <w:pPr>
              <w:spacing w:line="256" w:lineRule="auto"/>
              <w:rPr>
                <w:color w:val="000000"/>
                <w:sz w:val="20"/>
                <w:szCs w:val="20"/>
              </w:rPr>
            </w:pPr>
            <w:r>
              <w:rPr>
                <w:color w:val="000000"/>
                <w:sz w:val="20"/>
                <w:szCs w:val="20"/>
              </w:rPr>
              <w:t>Wyjście komunikacyjne RJ45</w:t>
            </w:r>
          </w:p>
        </w:tc>
      </w:tr>
      <w:tr w:rsidR="009C3D9E" w14:paraId="666F562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28FC59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09C477C" w14:textId="77777777" w:rsidR="009C3D9E" w:rsidRDefault="009C3D9E" w:rsidP="00200CBC">
            <w:pPr>
              <w:spacing w:line="256" w:lineRule="auto"/>
              <w:rPr>
                <w:color w:val="000000"/>
                <w:sz w:val="20"/>
                <w:szCs w:val="20"/>
              </w:rPr>
            </w:pPr>
            <w:r>
              <w:rPr>
                <w:color w:val="000000"/>
                <w:sz w:val="20"/>
                <w:szCs w:val="20"/>
              </w:rPr>
              <w:t>Funkcja maksymalnej, stałej ekspozycji światła przypisana do klawisza na panelu przednim do uwidocznienia końcówki endoskopu przez powłoki skórne (np. dla procedury PEG)</w:t>
            </w:r>
          </w:p>
        </w:tc>
      </w:tr>
      <w:tr w:rsidR="009C3D9E" w14:paraId="1E5D17E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848516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967002E" w14:textId="77777777" w:rsidR="009C3D9E" w:rsidRDefault="009C3D9E" w:rsidP="00200CBC">
            <w:pPr>
              <w:spacing w:line="256" w:lineRule="auto"/>
              <w:rPr>
                <w:color w:val="000000"/>
                <w:sz w:val="20"/>
                <w:szCs w:val="20"/>
              </w:rPr>
            </w:pPr>
            <w:r>
              <w:rPr>
                <w:color w:val="000000"/>
                <w:sz w:val="20"/>
                <w:szCs w:val="20"/>
              </w:rPr>
              <w:t>Minimalne informacje (dane badania) – wyświetlane na ekranie monitora:</w:t>
            </w:r>
          </w:p>
          <w:p w14:paraId="2F7ECDE9" w14:textId="77777777" w:rsidR="009C3D9E" w:rsidRDefault="009C3D9E" w:rsidP="00200CBC">
            <w:pPr>
              <w:spacing w:line="256" w:lineRule="auto"/>
              <w:rPr>
                <w:color w:val="000000"/>
                <w:sz w:val="20"/>
                <w:szCs w:val="20"/>
              </w:rPr>
            </w:pPr>
            <w:r>
              <w:rPr>
                <w:color w:val="000000"/>
                <w:sz w:val="20"/>
                <w:szCs w:val="20"/>
              </w:rPr>
              <w:t>- data badania</w:t>
            </w:r>
          </w:p>
          <w:p w14:paraId="2EAE3E62" w14:textId="77777777" w:rsidR="009C3D9E" w:rsidRDefault="009C3D9E" w:rsidP="00200CBC">
            <w:pPr>
              <w:spacing w:line="256" w:lineRule="auto"/>
              <w:rPr>
                <w:color w:val="000000"/>
                <w:sz w:val="20"/>
                <w:szCs w:val="20"/>
              </w:rPr>
            </w:pPr>
            <w:r>
              <w:rPr>
                <w:color w:val="000000"/>
                <w:sz w:val="20"/>
                <w:szCs w:val="20"/>
              </w:rPr>
              <w:t>- czas badania</w:t>
            </w:r>
          </w:p>
          <w:p w14:paraId="6D9C0E2A" w14:textId="77777777" w:rsidR="009C3D9E" w:rsidRDefault="009C3D9E" w:rsidP="00200CBC">
            <w:pPr>
              <w:spacing w:line="256" w:lineRule="auto"/>
              <w:rPr>
                <w:color w:val="000000"/>
                <w:sz w:val="20"/>
                <w:szCs w:val="20"/>
              </w:rPr>
            </w:pPr>
            <w:r>
              <w:rPr>
                <w:color w:val="000000"/>
                <w:sz w:val="20"/>
                <w:szCs w:val="20"/>
              </w:rPr>
              <w:t xml:space="preserve">- stoper </w:t>
            </w:r>
          </w:p>
          <w:p w14:paraId="16D855ED" w14:textId="77777777" w:rsidR="009C3D9E" w:rsidRDefault="009C3D9E" w:rsidP="00200CBC">
            <w:pPr>
              <w:spacing w:line="256" w:lineRule="auto"/>
              <w:rPr>
                <w:color w:val="000000"/>
                <w:sz w:val="20"/>
                <w:szCs w:val="20"/>
              </w:rPr>
            </w:pPr>
            <w:r>
              <w:rPr>
                <w:color w:val="000000"/>
                <w:sz w:val="20"/>
                <w:szCs w:val="20"/>
              </w:rPr>
              <w:t>- imię i nazwisko pacjenta</w:t>
            </w:r>
          </w:p>
          <w:p w14:paraId="04651189" w14:textId="77777777" w:rsidR="009C3D9E" w:rsidRDefault="009C3D9E" w:rsidP="00200CBC">
            <w:pPr>
              <w:spacing w:line="256" w:lineRule="auto"/>
              <w:rPr>
                <w:color w:val="000000"/>
                <w:sz w:val="20"/>
                <w:szCs w:val="20"/>
              </w:rPr>
            </w:pPr>
            <w:r>
              <w:rPr>
                <w:color w:val="000000"/>
                <w:sz w:val="20"/>
                <w:szCs w:val="20"/>
              </w:rPr>
              <w:t xml:space="preserve">- ID pacjenta </w:t>
            </w:r>
          </w:p>
          <w:p w14:paraId="345E5D3B" w14:textId="77777777" w:rsidR="009C3D9E" w:rsidRDefault="009C3D9E" w:rsidP="00200CBC">
            <w:pPr>
              <w:spacing w:line="256" w:lineRule="auto"/>
              <w:rPr>
                <w:color w:val="000000"/>
                <w:sz w:val="20"/>
                <w:szCs w:val="20"/>
              </w:rPr>
            </w:pPr>
            <w:r>
              <w:rPr>
                <w:color w:val="000000"/>
                <w:sz w:val="20"/>
                <w:szCs w:val="20"/>
              </w:rPr>
              <w:t>- wiek pacjenta</w:t>
            </w:r>
          </w:p>
          <w:p w14:paraId="232B7D92" w14:textId="77777777" w:rsidR="009C3D9E" w:rsidRDefault="009C3D9E" w:rsidP="00200CBC">
            <w:pPr>
              <w:spacing w:line="256" w:lineRule="auto"/>
              <w:rPr>
                <w:color w:val="000000"/>
                <w:sz w:val="20"/>
                <w:szCs w:val="20"/>
              </w:rPr>
            </w:pPr>
            <w:r>
              <w:rPr>
                <w:color w:val="000000"/>
                <w:sz w:val="20"/>
                <w:szCs w:val="20"/>
              </w:rPr>
              <w:t>- nazwa użytkownika (lekarza)</w:t>
            </w:r>
          </w:p>
          <w:p w14:paraId="567D1B69" w14:textId="77777777" w:rsidR="009C3D9E" w:rsidRDefault="009C3D9E" w:rsidP="00200CBC">
            <w:pPr>
              <w:spacing w:line="256" w:lineRule="auto"/>
              <w:rPr>
                <w:color w:val="000000"/>
                <w:sz w:val="20"/>
                <w:szCs w:val="20"/>
              </w:rPr>
            </w:pPr>
            <w:r>
              <w:rPr>
                <w:color w:val="000000"/>
                <w:sz w:val="20"/>
                <w:szCs w:val="20"/>
              </w:rPr>
              <w:t>- Imię i nazwisko pacjenta</w:t>
            </w:r>
          </w:p>
          <w:p w14:paraId="18916F07" w14:textId="77777777" w:rsidR="009C3D9E" w:rsidRDefault="009C3D9E" w:rsidP="00200CBC">
            <w:pPr>
              <w:spacing w:line="256" w:lineRule="auto"/>
              <w:rPr>
                <w:color w:val="000000"/>
                <w:sz w:val="20"/>
                <w:szCs w:val="20"/>
              </w:rPr>
            </w:pPr>
            <w:r>
              <w:rPr>
                <w:color w:val="000000"/>
                <w:sz w:val="20"/>
                <w:szCs w:val="20"/>
              </w:rPr>
              <w:t>- nazwa placówki (szpitala)</w:t>
            </w:r>
          </w:p>
        </w:tc>
      </w:tr>
      <w:tr w:rsidR="009C3D9E" w14:paraId="6459E00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46A501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D8F0FB2" w14:textId="77777777" w:rsidR="009C3D9E" w:rsidRDefault="009C3D9E" w:rsidP="00200CBC">
            <w:pPr>
              <w:spacing w:line="256" w:lineRule="auto"/>
              <w:rPr>
                <w:color w:val="000000"/>
                <w:sz w:val="20"/>
                <w:szCs w:val="20"/>
              </w:rPr>
            </w:pPr>
            <w:r>
              <w:rPr>
                <w:color w:val="000000"/>
                <w:sz w:val="20"/>
                <w:szCs w:val="20"/>
              </w:rPr>
              <w:t>Funkcja ZOOM min 2x  w regulacji co 0,01x</w:t>
            </w:r>
          </w:p>
        </w:tc>
      </w:tr>
      <w:tr w:rsidR="009C3D9E" w14:paraId="66D45E2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6F4478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4680D55" w14:textId="77777777" w:rsidR="009C3D9E" w:rsidRDefault="009C3D9E" w:rsidP="00200CBC">
            <w:pPr>
              <w:spacing w:line="256" w:lineRule="auto"/>
              <w:rPr>
                <w:b/>
                <w:color w:val="FF0000"/>
                <w:sz w:val="20"/>
                <w:szCs w:val="20"/>
              </w:rPr>
            </w:pPr>
            <w:r>
              <w:rPr>
                <w:color w:val="000000"/>
                <w:sz w:val="20"/>
                <w:szCs w:val="20"/>
              </w:rPr>
              <w:t xml:space="preserve">Pełne menu procesora w języku polskim </w:t>
            </w:r>
          </w:p>
        </w:tc>
      </w:tr>
      <w:tr w:rsidR="009C3D9E" w14:paraId="07CB017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C2DDE8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6BFD13F" w14:textId="77777777" w:rsidR="009C3D9E" w:rsidRDefault="009C3D9E" w:rsidP="00200CBC">
            <w:pPr>
              <w:spacing w:line="256" w:lineRule="auto"/>
              <w:rPr>
                <w:color w:val="000000"/>
                <w:sz w:val="20"/>
                <w:szCs w:val="20"/>
              </w:rPr>
            </w:pPr>
            <w:r>
              <w:rPr>
                <w:color w:val="000000"/>
                <w:sz w:val="20"/>
                <w:szCs w:val="20"/>
              </w:rPr>
              <w:t>Możliwość wyświetlania niezależnie 2 obrazów na ekranie głównym (m.in. ruchomy + PIP)</w:t>
            </w:r>
          </w:p>
        </w:tc>
      </w:tr>
      <w:tr w:rsidR="009C3D9E" w14:paraId="1329CF6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20489E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32A2712" w14:textId="77777777" w:rsidR="009C3D9E" w:rsidRDefault="009C3D9E" w:rsidP="00200CBC">
            <w:pPr>
              <w:spacing w:line="256" w:lineRule="auto"/>
              <w:rPr>
                <w:color w:val="000000"/>
                <w:sz w:val="20"/>
                <w:szCs w:val="20"/>
              </w:rPr>
            </w:pPr>
            <w:r>
              <w:rPr>
                <w:color w:val="000000"/>
                <w:sz w:val="20"/>
                <w:szCs w:val="20"/>
              </w:rPr>
              <w:t xml:space="preserve">Możliwość wyświetlania ekranu pomocniczego na ekranie monitora  bez zasłonięcia ekranu głównego badania </w:t>
            </w:r>
          </w:p>
        </w:tc>
      </w:tr>
      <w:tr w:rsidR="009C3D9E" w14:paraId="20E5299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6078C6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AA1EBF0" w14:textId="77777777" w:rsidR="009C3D9E" w:rsidRDefault="009C3D9E" w:rsidP="00200CBC">
            <w:pPr>
              <w:spacing w:line="256" w:lineRule="auto"/>
              <w:rPr>
                <w:color w:val="000000"/>
                <w:sz w:val="20"/>
                <w:szCs w:val="20"/>
              </w:rPr>
            </w:pPr>
            <w:r>
              <w:rPr>
                <w:color w:val="000000"/>
                <w:sz w:val="20"/>
                <w:szCs w:val="20"/>
              </w:rPr>
              <w:t xml:space="preserve">Możliwość wyświetlania ekranu pomocniczego na ekranie monitora  z podglądem zapisanych zdjęć </w:t>
            </w:r>
          </w:p>
        </w:tc>
      </w:tr>
      <w:tr w:rsidR="009C3D9E" w14:paraId="564EB24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279195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ACDDAC6" w14:textId="77777777" w:rsidR="009C3D9E" w:rsidRDefault="009C3D9E" w:rsidP="00200CBC">
            <w:pPr>
              <w:spacing w:line="256" w:lineRule="auto"/>
              <w:rPr>
                <w:color w:val="000000"/>
                <w:sz w:val="20"/>
                <w:szCs w:val="20"/>
              </w:rPr>
            </w:pPr>
            <w:r>
              <w:rPr>
                <w:color w:val="000000"/>
                <w:sz w:val="20"/>
                <w:szCs w:val="20"/>
              </w:rPr>
              <w:t xml:space="preserve">Możliwość wyświetlania na ekranie monitora  podglądu z zapisanych sekwencji wideo </w:t>
            </w:r>
          </w:p>
        </w:tc>
      </w:tr>
      <w:tr w:rsidR="009C3D9E" w14:paraId="47E4DBA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41AFBA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A361588" w14:textId="77777777" w:rsidR="009C3D9E" w:rsidRDefault="009C3D9E" w:rsidP="00200CBC">
            <w:pPr>
              <w:spacing w:line="256" w:lineRule="auto"/>
              <w:rPr>
                <w:color w:val="000000"/>
                <w:sz w:val="20"/>
                <w:szCs w:val="20"/>
              </w:rPr>
            </w:pPr>
            <w:r>
              <w:rPr>
                <w:color w:val="000000"/>
                <w:sz w:val="20"/>
                <w:szCs w:val="20"/>
              </w:rPr>
              <w:t>Możliwość obrazowania w różnych pasmach  światła</w:t>
            </w:r>
          </w:p>
        </w:tc>
      </w:tr>
      <w:tr w:rsidR="009C3D9E" w14:paraId="6B413F3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1CB2F9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AEDAE36" w14:textId="77777777" w:rsidR="009C3D9E" w:rsidRDefault="009C3D9E" w:rsidP="00200CBC">
            <w:pPr>
              <w:spacing w:line="256" w:lineRule="auto"/>
              <w:rPr>
                <w:color w:val="000000"/>
                <w:sz w:val="20"/>
                <w:szCs w:val="20"/>
              </w:rPr>
            </w:pPr>
            <w:r>
              <w:rPr>
                <w:color w:val="000000"/>
                <w:sz w:val="20"/>
                <w:szCs w:val="20"/>
              </w:rPr>
              <w:t>Wycięcie min 6 zakresów pasma światła (min. pasma czerwonego, zielonego, niebieskiego)</w:t>
            </w:r>
          </w:p>
        </w:tc>
      </w:tr>
      <w:tr w:rsidR="009C3D9E" w14:paraId="6C37990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122BC2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C9A0826" w14:textId="77777777" w:rsidR="009C3D9E" w:rsidRDefault="009C3D9E" w:rsidP="00200CBC">
            <w:pPr>
              <w:spacing w:line="256" w:lineRule="auto"/>
              <w:rPr>
                <w:b/>
                <w:snapToGrid w:val="0"/>
                <w:color w:val="FF0000"/>
                <w:sz w:val="20"/>
                <w:szCs w:val="20"/>
              </w:rPr>
            </w:pPr>
            <w:r>
              <w:rPr>
                <w:snapToGrid w:val="0"/>
                <w:color w:val="000000"/>
                <w:sz w:val="20"/>
                <w:szCs w:val="20"/>
              </w:rPr>
              <w:t xml:space="preserve">Dowolna programowalność wszystkich funkcji procesora na min 4 przyciski endoskopów (w tym rejestracja zdjęć i filmów) </w:t>
            </w:r>
          </w:p>
        </w:tc>
      </w:tr>
      <w:tr w:rsidR="009C3D9E" w14:paraId="1CEA6EA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BF6B23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22051AF" w14:textId="77777777" w:rsidR="009C3D9E" w:rsidRDefault="009C3D9E" w:rsidP="00200CBC">
            <w:pPr>
              <w:spacing w:line="256" w:lineRule="auto"/>
              <w:rPr>
                <w:snapToGrid w:val="0"/>
                <w:color w:val="000000"/>
                <w:sz w:val="20"/>
                <w:szCs w:val="20"/>
              </w:rPr>
            </w:pPr>
            <w:r>
              <w:rPr>
                <w:snapToGrid w:val="0"/>
                <w:color w:val="000000"/>
                <w:sz w:val="20"/>
                <w:szCs w:val="20"/>
              </w:rPr>
              <w:t>Możliwość zapisania dowolnej funkcji procesora (min. rejestracja zdjęć, filmów, wycięcia pasma  światła, regulacja kontrastu, przesłony irysowej) na min 1 klawisz sterujący na panelu przednim procesora</w:t>
            </w:r>
          </w:p>
        </w:tc>
      </w:tr>
      <w:tr w:rsidR="009C3D9E" w14:paraId="5CCC4D9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8A3F2D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4A79A03" w14:textId="77777777" w:rsidR="009C3D9E" w:rsidRDefault="009C3D9E" w:rsidP="00200CBC">
            <w:pPr>
              <w:spacing w:line="256" w:lineRule="auto"/>
              <w:rPr>
                <w:b/>
                <w:snapToGrid w:val="0"/>
                <w:color w:val="FF0000"/>
                <w:sz w:val="20"/>
                <w:szCs w:val="20"/>
              </w:rPr>
            </w:pPr>
            <w:r>
              <w:rPr>
                <w:snapToGrid w:val="0"/>
                <w:color w:val="000000"/>
                <w:sz w:val="20"/>
                <w:szCs w:val="20"/>
              </w:rPr>
              <w:t xml:space="preserve">Pompa insuflacyjna z min pięciostopniową regulacja pracy (0,1,2,3,4,5)  </w:t>
            </w:r>
          </w:p>
        </w:tc>
      </w:tr>
      <w:tr w:rsidR="009C3D9E" w14:paraId="323237E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4CA68D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4259E30" w14:textId="77777777" w:rsidR="009C3D9E" w:rsidRDefault="009C3D9E" w:rsidP="00200CBC">
            <w:pPr>
              <w:spacing w:line="256" w:lineRule="auto"/>
              <w:rPr>
                <w:snapToGrid w:val="0"/>
                <w:color w:val="000000"/>
                <w:sz w:val="20"/>
                <w:szCs w:val="20"/>
              </w:rPr>
            </w:pPr>
            <w:r>
              <w:rPr>
                <w:snapToGrid w:val="0"/>
                <w:color w:val="000000"/>
                <w:sz w:val="20"/>
                <w:szCs w:val="20"/>
              </w:rPr>
              <w:t>Przepływ pompy insuflacyjnej regulowany do 7,2 l/min</w:t>
            </w:r>
          </w:p>
        </w:tc>
      </w:tr>
      <w:tr w:rsidR="009C3D9E" w14:paraId="0CD5EEA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B96A58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D59105F" w14:textId="77777777" w:rsidR="009C3D9E" w:rsidRDefault="009C3D9E" w:rsidP="00200CBC">
            <w:pPr>
              <w:spacing w:line="256" w:lineRule="auto"/>
              <w:rPr>
                <w:snapToGrid w:val="0"/>
                <w:color w:val="000000"/>
                <w:sz w:val="20"/>
                <w:szCs w:val="20"/>
              </w:rPr>
            </w:pPr>
            <w:r>
              <w:rPr>
                <w:snapToGrid w:val="0"/>
                <w:color w:val="000000"/>
                <w:sz w:val="20"/>
                <w:szCs w:val="20"/>
              </w:rPr>
              <w:t>Wyposażony w butelkę wodną o pojemności min 200 ml.</w:t>
            </w:r>
          </w:p>
        </w:tc>
      </w:tr>
      <w:tr w:rsidR="009C3D9E" w14:paraId="0B6D7E1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631EE2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48A8525" w14:textId="77777777" w:rsidR="009C3D9E" w:rsidRDefault="009C3D9E" w:rsidP="00200CBC">
            <w:pPr>
              <w:spacing w:line="256" w:lineRule="auto"/>
              <w:rPr>
                <w:snapToGrid w:val="0"/>
                <w:color w:val="000000"/>
                <w:sz w:val="20"/>
                <w:szCs w:val="20"/>
              </w:rPr>
            </w:pPr>
            <w:r>
              <w:rPr>
                <w:snapToGrid w:val="0"/>
                <w:color w:val="000000"/>
                <w:sz w:val="20"/>
                <w:szCs w:val="20"/>
              </w:rPr>
              <w:t xml:space="preserve">Funkcja obrazowania w stopniach </w:t>
            </w:r>
          </w:p>
          <w:p w14:paraId="1122A5A6" w14:textId="77777777" w:rsidR="009C3D9E" w:rsidRDefault="009C3D9E" w:rsidP="00200CBC">
            <w:pPr>
              <w:spacing w:line="256" w:lineRule="auto"/>
              <w:rPr>
                <w:snapToGrid w:val="0"/>
                <w:color w:val="000000"/>
                <w:sz w:val="20"/>
                <w:szCs w:val="20"/>
              </w:rPr>
            </w:pPr>
            <w:r>
              <w:rPr>
                <w:snapToGrid w:val="0"/>
                <w:color w:val="000000"/>
                <w:sz w:val="20"/>
                <w:szCs w:val="20"/>
              </w:rPr>
              <w:t>- detekcji (3 stopnie)</w:t>
            </w:r>
          </w:p>
          <w:p w14:paraId="79399689" w14:textId="77777777" w:rsidR="009C3D9E" w:rsidRDefault="009C3D9E" w:rsidP="00200CBC">
            <w:pPr>
              <w:spacing w:line="256" w:lineRule="auto"/>
              <w:rPr>
                <w:snapToGrid w:val="0"/>
                <w:color w:val="000000"/>
                <w:sz w:val="20"/>
                <w:szCs w:val="20"/>
              </w:rPr>
            </w:pPr>
            <w:r>
              <w:rPr>
                <w:snapToGrid w:val="0"/>
                <w:color w:val="000000"/>
                <w:sz w:val="20"/>
                <w:szCs w:val="20"/>
              </w:rPr>
              <w:t>- zarysu tkanki (3 stopnie)</w:t>
            </w:r>
          </w:p>
          <w:p w14:paraId="3150FFAE" w14:textId="77777777" w:rsidR="009C3D9E" w:rsidRDefault="009C3D9E" w:rsidP="00200CBC">
            <w:pPr>
              <w:spacing w:line="256" w:lineRule="auto"/>
              <w:rPr>
                <w:snapToGrid w:val="0"/>
                <w:color w:val="000000"/>
                <w:sz w:val="20"/>
                <w:szCs w:val="20"/>
              </w:rPr>
            </w:pPr>
            <w:r>
              <w:rPr>
                <w:snapToGrid w:val="0"/>
                <w:color w:val="000000"/>
                <w:sz w:val="20"/>
                <w:szCs w:val="20"/>
              </w:rPr>
              <w:t>- weryfikacji zmiany (3 stopnie)</w:t>
            </w:r>
          </w:p>
        </w:tc>
      </w:tr>
      <w:tr w:rsidR="009C3D9E" w14:paraId="6707033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28A337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AE3FA53" w14:textId="77777777" w:rsidR="009C3D9E" w:rsidRDefault="009C3D9E" w:rsidP="00200CBC">
            <w:pPr>
              <w:spacing w:line="256" w:lineRule="auto"/>
              <w:rPr>
                <w:b/>
                <w:snapToGrid w:val="0"/>
                <w:color w:val="FF0000"/>
                <w:sz w:val="20"/>
                <w:szCs w:val="20"/>
              </w:rPr>
            </w:pPr>
            <w:r>
              <w:rPr>
                <w:snapToGrid w:val="0"/>
                <w:color w:val="000000"/>
                <w:sz w:val="20"/>
                <w:szCs w:val="20"/>
              </w:rPr>
              <w:t>Możliwość zaprogramowania min 3 funkcji obrazowania na panelu przednim) dla diagnostyki  G(D)OPP</w:t>
            </w:r>
          </w:p>
        </w:tc>
      </w:tr>
      <w:tr w:rsidR="009C3D9E" w14:paraId="4E849FB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31252C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0FD3FC8" w14:textId="77777777" w:rsidR="009C3D9E" w:rsidRDefault="009C3D9E" w:rsidP="00200CBC">
            <w:pPr>
              <w:autoSpaceDE w:val="0"/>
              <w:autoSpaceDN w:val="0"/>
              <w:adjustRightInd w:val="0"/>
              <w:spacing w:line="256" w:lineRule="auto"/>
              <w:rPr>
                <w:snapToGrid w:val="0"/>
                <w:color w:val="000000"/>
                <w:sz w:val="20"/>
                <w:szCs w:val="20"/>
              </w:rPr>
            </w:pPr>
            <w:r>
              <w:rPr>
                <w:rFonts w:eastAsia="ArialMT"/>
                <w:sz w:val="20"/>
                <w:szCs w:val="20"/>
              </w:rPr>
              <w:t>Funkcja wyostrzenia powierzchniowego umożliwiająca wyostrzenie drobnych struktur poprzez wyostrzenie miejscowego kontrastu jasno-ciemno.</w:t>
            </w:r>
          </w:p>
        </w:tc>
      </w:tr>
      <w:tr w:rsidR="009C3D9E" w14:paraId="587DD41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0EF207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0BC7269" w14:textId="77777777" w:rsidR="009C3D9E" w:rsidRDefault="009C3D9E" w:rsidP="00200CBC">
            <w:pPr>
              <w:autoSpaceDE w:val="0"/>
              <w:autoSpaceDN w:val="0"/>
              <w:adjustRightInd w:val="0"/>
              <w:spacing w:line="256" w:lineRule="auto"/>
              <w:rPr>
                <w:rFonts w:eastAsia="ArialMT"/>
                <w:b/>
                <w:color w:val="FF0000"/>
                <w:sz w:val="20"/>
                <w:szCs w:val="20"/>
              </w:rPr>
            </w:pPr>
            <w:r>
              <w:rPr>
                <w:rFonts w:eastAsia="ArialMT"/>
                <w:sz w:val="20"/>
                <w:szCs w:val="20"/>
              </w:rPr>
              <w:t>Funkcja wyostrzenia nieprawidłowości poprzez wyostrzenie składnika niebieskiego obszarów, które mają mniejsze natężenie luminancji, wytwarzana dla koloru żywych błon śluzowych poprzez dodanie koloru niebieskiego do obrazów struktur, które są trudne do wizualnego rozpoznania przy użyciu normalnej funkcji wyostrzenia</w:t>
            </w:r>
          </w:p>
        </w:tc>
      </w:tr>
      <w:tr w:rsidR="009C3D9E" w14:paraId="425C50E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E3DC40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2953D45" w14:textId="77777777" w:rsidR="009C3D9E" w:rsidRDefault="009C3D9E" w:rsidP="00200CBC">
            <w:pPr>
              <w:autoSpaceDE w:val="0"/>
              <w:autoSpaceDN w:val="0"/>
              <w:adjustRightInd w:val="0"/>
              <w:spacing w:line="256" w:lineRule="auto"/>
              <w:rPr>
                <w:rFonts w:eastAsia="ArialMT"/>
                <w:b/>
                <w:color w:val="FF0000"/>
                <w:sz w:val="20"/>
                <w:szCs w:val="20"/>
              </w:rPr>
            </w:pPr>
            <w:r>
              <w:rPr>
                <w:rFonts w:eastAsia="ArialMT"/>
                <w:sz w:val="20"/>
                <w:szCs w:val="20"/>
              </w:rPr>
              <w:t>Regulacja kontrastu w min 3 stopniach</w:t>
            </w:r>
            <w:r>
              <w:rPr>
                <w:rFonts w:eastAsia="ArialMT"/>
                <w:b/>
                <w:color w:val="FF0000"/>
                <w:sz w:val="20"/>
                <w:szCs w:val="20"/>
              </w:rPr>
              <w:t xml:space="preserve"> </w:t>
            </w:r>
          </w:p>
        </w:tc>
      </w:tr>
      <w:tr w:rsidR="009C3D9E" w14:paraId="36AAA4C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A98FA7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9CDC927" w14:textId="77777777" w:rsidR="009C3D9E" w:rsidRDefault="009C3D9E" w:rsidP="00200CBC">
            <w:pPr>
              <w:autoSpaceDE w:val="0"/>
              <w:autoSpaceDN w:val="0"/>
              <w:adjustRightInd w:val="0"/>
              <w:spacing w:line="256" w:lineRule="auto"/>
              <w:rPr>
                <w:rFonts w:eastAsia="ArialMT"/>
                <w:sz w:val="20"/>
                <w:szCs w:val="20"/>
              </w:rPr>
            </w:pPr>
            <w:r>
              <w:rPr>
                <w:rFonts w:eastAsia="ArialMT"/>
                <w:sz w:val="20"/>
                <w:szCs w:val="20"/>
              </w:rPr>
              <w:t>Możliwość zapamiętania min 1000 zabiegów w pamięci urządzenia</w:t>
            </w:r>
          </w:p>
        </w:tc>
      </w:tr>
      <w:tr w:rsidR="009C3D9E" w14:paraId="13B23D5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B8118D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2A23404" w14:textId="77777777" w:rsidR="009C3D9E" w:rsidRDefault="009C3D9E" w:rsidP="00200CBC">
            <w:pPr>
              <w:autoSpaceDE w:val="0"/>
              <w:autoSpaceDN w:val="0"/>
              <w:adjustRightInd w:val="0"/>
              <w:spacing w:line="256" w:lineRule="auto"/>
              <w:rPr>
                <w:rFonts w:eastAsia="ArialMT"/>
                <w:sz w:val="20"/>
                <w:szCs w:val="20"/>
              </w:rPr>
            </w:pPr>
            <w:r>
              <w:rPr>
                <w:rFonts w:eastAsia="ArialMT"/>
                <w:sz w:val="20"/>
                <w:szCs w:val="20"/>
              </w:rPr>
              <w:t>Możliwość zaprogramowania czasu funkcji wyboru stop klatki w min 3 zakresach</w:t>
            </w:r>
          </w:p>
        </w:tc>
      </w:tr>
      <w:tr w:rsidR="009C3D9E" w14:paraId="0E8821E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7E916A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4175798" w14:textId="77777777" w:rsidR="009C3D9E" w:rsidRDefault="009C3D9E" w:rsidP="00200CBC">
            <w:pPr>
              <w:autoSpaceDE w:val="0"/>
              <w:autoSpaceDN w:val="0"/>
              <w:adjustRightInd w:val="0"/>
              <w:spacing w:line="256" w:lineRule="auto"/>
              <w:rPr>
                <w:b/>
                <w:color w:val="FF0000"/>
                <w:sz w:val="20"/>
                <w:szCs w:val="20"/>
              </w:rPr>
            </w:pPr>
            <w:r>
              <w:rPr>
                <w:color w:val="000000"/>
                <w:sz w:val="20"/>
                <w:szCs w:val="20"/>
              </w:rPr>
              <w:t xml:space="preserve">Rejestracja zdjęć na pamięci USB z przodu lub z tyłu procesora w formacie bezstratnym PNG o stopniu kompresji max 10% i skompresowanym JPG o stopniu kompresji min 80% </w:t>
            </w:r>
          </w:p>
        </w:tc>
      </w:tr>
      <w:tr w:rsidR="009C3D9E" w14:paraId="4315C92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789AA4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7556BD0" w14:textId="77777777" w:rsidR="009C3D9E" w:rsidRDefault="009C3D9E" w:rsidP="00200CBC">
            <w:pPr>
              <w:autoSpaceDE w:val="0"/>
              <w:autoSpaceDN w:val="0"/>
              <w:adjustRightInd w:val="0"/>
              <w:spacing w:line="256" w:lineRule="auto"/>
              <w:rPr>
                <w:color w:val="000000"/>
                <w:sz w:val="20"/>
                <w:szCs w:val="20"/>
              </w:rPr>
            </w:pPr>
            <w:r>
              <w:rPr>
                <w:color w:val="000000"/>
                <w:sz w:val="20"/>
                <w:szCs w:val="20"/>
              </w:rPr>
              <w:t>Licznik podłączeń danego endoskopu do procesora (licznik indywidualny dla każdego endoskopu)</w:t>
            </w:r>
          </w:p>
        </w:tc>
      </w:tr>
      <w:tr w:rsidR="009C3D9E" w14:paraId="246E1FC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5D1C42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B5F5C8B" w14:textId="77777777" w:rsidR="009C3D9E" w:rsidRDefault="009C3D9E" w:rsidP="00200CBC">
            <w:pPr>
              <w:spacing w:line="256" w:lineRule="auto"/>
              <w:rPr>
                <w:b/>
                <w:color w:val="FF0000"/>
                <w:sz w:val="20"/>
                <w:szCs w:val="20"/>
              </w:rPr>
            </w:pPr>
            <w:r>
              <w:rPr>
                <w:color w:val="000000"/>
                <w:sz w:val="20"/>
                <w:szCs w:val="20"/>
              </w:rPr>
              <w:t>Podłączenie endoskopu do procesora za pomocą jednego konektora</w:t>
            </w:r>
          </w:p>
        </w:tc>
      </w:tr>
      <w:tr w:rsidR="009C3D9E" w14:paraId="3E8BCE1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FC6FD7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7FF6EA69" w14:textId="77777777" w:rsidR="009C3D9E" w:rsidRDefault="009C3D9E" w:rsidP="00200CBC">
            <w:pPr>
              <w:spacing w:line="256" w:lineRule="auto"/>
              <w:rPr>
                <w:b/>
                <w:color w:val="FF0000"/>
                <w:sz w:val="20"/>
                <w:szCs w:val="20"/>
              </w:rPr>
            </w:pPr>
            <w:r>
              <w:rPr>
                <w:color w:val="000000"/>
                <w:sz w:val="20"/>
                <w:szCs w:val="20"/>
              </w:rPr>
              <w:t xml:space="preserve">Gniazdo do endoskopu z zabezpieczeniem przed wypadnięciem endoskopu podczas badania </w:t>
            </w:r>
          </w:p>
        </w:tc>
      </w:tr>
      <w:tr w:rsidR="009C3D9E" w14:paraId="6DD8AFC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46DD2E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44172A9"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Zewnętrzna klawiatura sterująca funkcjami procesora ze złączem typu USB</w:t>
            </w:r>
          </w:p>
        </w:tc>
      </w:tr>
      <w:tr w:rsidR="009C3D9E" w14:paraId="61CF920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CDD800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8864345"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Możliwość podłączenia 2 przycisków nożnego do sterowania funkcjami procesora</w:t>
            </w:r>
          </w:p>
        </w:tc>
      </w:tr>
      <w:tr w:rsidR="009C3D9E" w14:paraId="02DE6E8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321AF7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E566144"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Możliwość rozbudowy o moduł sterowania bezprzewodowego przesyłaniem zdjęć i filmów do systemu archiwizacji</w:t>
            </w:r>
          </w:p>
        </w:tc>
      </w:tr>
      <w:tr w:rsidR="009C3D9E" w14:paraId="2943A3A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A422DFF"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7EB4F07"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 xml:space="preserve">Dotykowy panel sterujący wyposażony w funkcję </w:t>
            </w:r>
            <w:r>
              <w:rPr>
                <w:rFonts w:eastAsia="ArialMT"/>
                <w:sz w:val="20"/>
                <w:szCs w:val="20"/>
              </w:rPr>
              <w:t>sterowania dotykowego za pomocą 2 palców (panel pojemnościowy)</w:t>
            </w:r>
          </w:p>
        </w:tc>
      </w:tr>
      <w:tr w:rsidR="009C3D9E" w14:paraId="3BF0B64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2E9E48F"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1F1FFD8"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Programowalność funkcji sterowania procesorem, wyświetlanych i dostępnych z dotykowego panelu</w:t>
            </w:r>
          </w:p>
        </w:tc>
      </w:tr>
      <w:tr w:rsidR="009C3D9E" w14:paraId="3FD23DF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C8E374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6EAD1EB"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Bezpośredni dostęp z panelu dotykowego do funkcji:</w:t>
            </w:r>
          </w:p>
          <w:p w14:paraId="4983F046" w14:textId="77777777" w:rsidR="009C3D9E" w:rsidRDefault="009C3D9E" w:rsidP="009C3D9E">
            <w:pPr>
              <w:numPr>
                <w:ilvl w:val="0"/>
                <w:numId w:val="12"/>
              </w:numPr>
              <w:snapToGrid w:val="0"/>
              <w:spacing w:after="0" w:line="288" w:lineRule="auto"/>
              <w:rPr>
                <w:rFonts w:eastAsia="Batang"/>
                <w:color w:val="000000"/>
                <w:sz w:val="20"/>
                <w:szCs w:val="20"/>
              </w:rPr>
            </w:pPr>
            <w:r>
              <w:rPr>
                <w:rFonts w:eastAsia="Batang"/>
                <w:color w:val="000000"/>
                <w:sz w:val="20"/>
                <w:szCs w:val="20"/>
              </w:rPr>
              <w:t>Zoom</w:t>
            </w:r>
          </w:p>
          <w:p w14:paraId="65A58757" w14:textId="77777777" w:rsidR="009C3D9E" w:rsidRDefault="009C3D9E" w:rsidP="009C3D9E">
            <w:pPr>
              <w:numPr>
                <w:ilvl w:val="0"/>
                <w:numId w:val="12"/>
              </w:numPr>
              <w:snapToGrid w:val="0"/>
              <w:spacing w:after="0" w:line="288" w:lineRule="auto"/>
              <w:rPr>
                <w:rFonts w:eastAsia="Batang"/>
                <w:color w:val="000000"/>
                <w:sz w:val="20"/>
                <w:szCs w:val="20"/>
              </w:rPr>
            </w:pPr>
            <w:r>
              <w:rPr>
                <w:rFonts w:eastAsia="Batang"/>
                <w:color w:val="000000"/>
                <w:sz w:val="20"/>
                <w:szCs w:val="20"/>
              </w:rPr>
              <w:t>Kontrast</w:t>
            </w:r>
          </w:p>
          <w:p w14:paraId="1A46139D" w14:textId="77777777" w:rsidR="009C3D9E" w:rsidRDefault="009C3D9E" w:rsidP="009C3D9E">
            <w:pPr>
              <w:numPr>
                <w:ilvl w:val="0"/>
                <w:numId w:val="12"/>
              </w:numPr>
              <w:snapToGrid w:val="0"/>
              <w:spacing w:after="0" w:line="288" w:lineRule="auto"/>
              <w:rPr>
                <w:rFonts w:eastAsia="Batang"/>
                <w:color w:val="000000"/>
                <w:sz w:val="20"/>
                <w:szCs w:val="20"/>
              </w:rPr>
            </w:pPr>
            <w:r>
              <w:rPr>
                <w:rFonts w:eastAsia="Batang"/>
                <w:color w:val="000000"/>
                <w:sz w:val="20"/>
                <w:szCs w:val="20"/>
              </w:rPr>
              <w:t>Wyostrzenie obrazu</w:t>
            </w:r>
          </w:p>
          <w:p w14:paraId="0D6B1CF2" w14:textId="77777777" w:rsidR="009C3D9E" w:rsidRDefault="009C3D9E" w:rsidP="009C3D9E">
            <w:pPr>
              <w:numPr>
                <w:ilvl w:val="0"/>
                <w:numId w:val="12"/>
              </w:numPr>
              <w:snapToGrid w:val="0"/>
              <w:spacing w:after="0" w:line="288" w:lineRule="auto"/>
              <w:rPr>
                <w:rFonts w:eastAsia="Batang"/>
                <w:color w:val="000000"/>
                <w:sz w:val="20"/>
                <w:szCs w:val="20"/>
              </w:rPr>
            </w:pPr>
            <w:r>
              <w:rPr>
                <w:rFonts w:eastAsia="Batang"/>
                <w:color w:val="000000"/>
                <w:sz w:val="20"/>
                <w:szCs w:val="20"/>
              </w:rPr>
              <w:t>Wycięcie pasma światła</w:t>
            </w:r>
          </w:p>
          <w:p w14:paraId="61421826" w14:textId="77777777" w:rsidR="009C3D9E" w:rsidRDefault="009C3D9E" w:rsidP="009C3D9E">
            <w:pPr>
              <w:numPr>
                <w:ilvl w:val="0"/>
                <w:numId w:val="12"/>
              </w:numPr>
              <w:snapToGrid w:val="0"/>
              <w:spacing w:after="0" w:line="288" w:lineRule="auto"/>
              <w:rPr>
                <w:rFonts w:eastAsia="Batang"/>
                <w:color w:val="000000"/>
                <w:sz w:val="20"/>
                <w:szCs w:val="20"/>
              </w:rPr>
            </w:pPr>
            <w:r>
              <w:rPr>
                <w:rFonts w:eastAsia="Batang"/>
                <w:color w:val="000000"/>
                <w:sz w:val="20"/>
                <w:szCs w:val="20"/>
              </w:rPr>
              <w:t>Regulacja pompy</w:t>
            </w:r>
          </w:p>
          <w:p w14:paraId="3FA55866" w14:textId="77777777" w:rsidR="009C3D9E" w:rsidRDefault="009C3D9E" w:rsidP="009C3D9E">
            <w:pPr>
              <w:numPr>
                <w:ilvl w:val="0"/>
                <w:numId w:val="12"/>
              </w:numPr>
              <w:snapToGrid w:val="0"/>
              <w:spacing w:after="0" w:line="288" w:lineRule="auto"/>
              <w:rPr>
                <w:rFonts w:eastAsia="Batang"/>
                <w:color w:val="000000"/>
                <w:sz w:val="20"/>
                <w:szCs w:val="20"/>
              </w:rPr>
            </w:pPr>
            <w:r>
              <w:rPr>
                <w:rFonts w:eastAsia="Batang"/>
                <w:color w:val="000000"/>
                <w:sz w:val="20"/>
                <w:szCs w:val="20"/>
              </w:rPr>
              <w:t>Eksport zdjęcia do USB</w:t>
            </w:r>
          </w:p>
          <w:p w14:paraId="453D1ECA" w14:textId="77777777" w:rsidR="009C3D9E" w:rsidRDefault="009C3D9E" w:rsidP="009C3D9E">
            <w:pPr>
              <w:numPr>
                <w:ilvl w:val="0"/>
                <w:numId w:val="12"/>
              </w:numPr>
              <w:snapToGrid w:val="0"/>
              <w:spacing w:after="0" w:line="288" w:lineRule="auto"/>
              <w:rPr>
                <w:rFonts w:eastAsia="Batang"/>
                <w:color w:val="000000"/>
                <w:sz w:val="20"/>
                <w:szCs w:val="20"/>
              </w:rPr>
            </w:pPr>
            <w:r>
              <w:rPr>
                <w:rFonts w:eastAsia="Batang"/>
                <w:color w:val="000000"/>
                <w:sz w:val="20"/>
                <w:szCs w:val="20"/>
              </w:rPr>
              <w:t>Marker kątnicy</w:t>
            </w:r>
          </w:p>
          <w:p w14:paraId="54D30E23" w14:textId="77777777" w:rsidR="009C3D9E" w:rsidRDefault="009C3D9E" w:rsidP="009C3D9E">
            <w:pPr>
              <w:numPr>
                <w:ilvl w:val="0"/>
                <w:numId w:val="12"/>
              </w:numPr>
              <w:snapToGrid w:val="0"/>
              <w:spacing w:after="0" w:line="288" w:lineRule="auto"/>
              <w:rPr>
                <w:rFonts w:eastAsia="Batang"/>
                <w:color w:val="000000"/>
                <w:sz w:val="20"/>
                <w:szCs w:val="20"/>
              </w:rPr>
            </w:pPr>
            <w:r>
              <w:rPr>
                <w:rFonts w:eastAsia="Batang"/>
                <w:color w:val="000000"/>
                <w:sz w:val="20"/>
                <w:szCs w:val="20"/>
              </w:rPr>
              <w:t>Nagrywanie sekwencji wideo</w:t>
            </w:r>
          </w:p>
        </w:tc>
      </w:tr>
      <w:tr w:rsidR="009C3D9E" w14:paraId="78199E3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FA0F49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CD525D7"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Regulacja oświetlenia z panelu dotykowego</w:t>
            </w:r>
          </w:p>
        </w:tc>
      </w:tr>
      <w:tr w:rsidR="009C3D9E" w14:paraId="12F7A3E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9D7A08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035973C"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Pompa wbudowana w urządzenie o regulowanym ciśnieniu w zakresie min. 45-70 kPa</w:t>
            </w:r>
          </w:p>
        </w:tc>
      </w:tr>
      <w:tr w:rsidR="009C3D9E" w14:paraId="0F3258D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156A25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39FA965"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Zintegrowane z endoskopem źródło światła LED o gwarancji pracy min 2000 godzin</w:t>
            </w:r>
          </w:p>
        </w:tc>
      </w:tr>
      <w:tr w:rsidR="009C3D9E" w14:paraId="42DF0BB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986FF1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AF48D56"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Układ regulacji jasności z minimum 3 ustawieniami: ręczne, uśrednione, szczytowe</w:t>
            </w:r>
          </w:p>
        </w:tc>
      </w:tr>
      <w:tr w:rsidR="009C3D9E" w14:paraId="5D3DFC9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1D20FE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2B9CEC3"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 xml:space="preserve">Możliwość regulacji ręcznej oświetlania w min 10 stopniach </w:t>
            </w:r>
          </w:p>
        </w:tc>
      </w:tr>
      <w:tr w:rsidR="009C3D9E" w14:paraId="2151095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E10E17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8A732B4" w14:textId="77777777" w:rsidR="009C3D9E" w:rsidRDefault="009C3D9E" w:rsidP="00200CBC">
            <w:pPr>
              <w:snapToGrid w:val="0"/>
              <w:spacing w:line="288" w:lineRule="auto"/>
              <w:rPr>
                <w:rFonts w:eastAsia="Batang"/>
                <w:color w:val="FF0000"/>
                <w:sz w:val="20"/>
                <w:szCs w:val="20"/>
              </w:rPr>
            </w:pPr>
            <w:r>
              <w:rPr>
                <w:rFonts w:eastAsia="Batang"/>
                <w:color w:val="000000"/>
                <w:sz w:val="20"/>
                <w:szCs w:val="20"/>
              </w:rPr>
              <w:t xml:space="preserve">Możliwość regulacji barwy czerwonej w min 10 stopniach </w:t>
            </w:r>
          </w:p>
        </w:tc>
      </w:tr>
      <w:tr w:rsidR="009C3D9E" w14:paraId="5484069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CE13D2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7F3F17D"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Możliwość regulacji barwy niebeskiej w min 10 stopniach</w:t>
            </w:r>
          </w:p>
        </w:tc>
      </w:tr>
      <w:tr w:rsidR="009C3D9E" w14:paraId="31444C0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7FE12A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91E0F79"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 xml:space="preserve">Automatyczny balans bieli (balanser bieli na wyposażeniu) </w:t>
            </w:r>
          </w:p>
        </w:tc>
      </w:tr>
      <w:tr w:rsidR="009C3D9E" w14:paraId="2AE5678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42595C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0F039C7" w14:textId="77777777" w:rsidR="009C3D9E" w:rsidRDefault="009C3D9E" w:rsidP="00200CBC">
            <w:pPr>
              <w:snapToGrid w:val="0"/>
              <w:spacing w:line="288" w:lineRule="auto"/>
              <w:rPr>
                <w:rFonts w:eastAsia="Batang"/>
                <w:b/>
                <w:color w:val="FF0000"/>
                <w:sz w:val="20"/>
                <w:szCs w:val="20"/>
              </w:rPr>
            </w:pPr>
            <w:r>
              <w:rPr>
                <w:rFonts w:eastAsia="Batang"/>
                <w:color w:val="000000"/>
                <w:sz w:val="20"/>
                <w:szCs w:val="20"/>
              </w:rPr>
              <w:t>Możliwość zapisania min 50 pacjentów w menu wewnętrznym procesora wizyjnego</w:t>
            </w:r>
          </w:p>
        </w:tc>
      </w:tr>
      <w:tr w:rsidR="009C3D9E" w14:paraId="1FE7528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DC07C0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C631347"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Zasilanie 230-240V, 50-60 Hz, 200Va</w:t>
            </w:r>
          </w:p>
        </w:tc>
      </w:tr>
      <w:tr w:rsidR="009C3D9E" w14:paraId="51BBD6B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854CBD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81C1088"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Warunki pracy:</w:t>
            </w:r>
          </w:p>
          <w:p w14:paraId="27B2F1B2"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Temperatura otoczenia 10-40 st. C</w:t>
            </w:r>
          </w:p>
          <w:p w14:paraId="16EF0DA9"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Wilgotność względna: 30-85%</w:t>
            </w:r>
          </w:p>
          <w:p w14:paraId="6BEBD79F" w14:textId="77777777" w:rsidR="009C3D9E" w:rsidRDefault="009C3D9E" w:rsidP="00200CBC">
            <w:pPr>
              <w:snapToGrid w:val="0"/>
              <w:spacing w:line="288" w:lineRule="auto"/>
              <w:rPr>
                <w:rFonts w:eastAsia="Batang"/>
                <w:color w:val="000000"/>
                <w:sz w:val="20"/>
                <w:szCs w:val="20"/>
              </w:rPr>
            </w:pPr>
            <w:r>
              <w:rPr>
                <w:rFonts w:eastAsia="Batang"/>
                <w:color w:val="000000"/>
                <w:sz w:val="20"/>
                <w:szCs w:val="20"/>
              </w:rPr>
              <w:t>Ciśnienie: 700-1060 hPa</w:t>
            </w:r>
          </w:p>
        </w:tc>
      </w:tr>
      <w:tr w:rsidR="009C3D9E" w14:paraId="0CCFC69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E27F56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DFD631A" w14:textId="77777777" w:rsidR="009C3D9E" w:rsidRDefault="009C3D9E" w:rsidP="00200CBC">
            <w:pPr>
              <w:snapToGrid w:val="0"/>
              <w:spacing w:line="288" w:lineRule="auto"/>
              <w:rPr>
                <w:rFonts w:eastAsia="Batang"/>
                <w:b/>
                <w:color w:val="000000"/>
                <w:sz w:val="20"/>
                <w:szCs w:val="20"/>
              </w:rPr>
            </w:pPr>
            <w:r>
              <w:rPr>
                <w:rFonts w:eastAsia="Batang"/>
                <w:b/>
                <w:color w:val="000000"/>
                <w:sz w:val="20"/>
                <w:szCs w:val="20"/>
              </w:rPr>
              <w:t>Wyposażenie:</w:t>
            </w:r>
          </w:p>
        </w:tc>
      </w:tr>
      <w:tr w:rsidR="009C3D9E" w14:paraId="55CC1F3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A03840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3EBBD5C" w14:textId="77777777" w:rsidR="009C3D9E" w:rsidRDefault="009C3D9E" w:rsidP="00200CBC">
            <w:pPr>
              <w:spacing w:line="256" w:lineRule="auto"/>
              <w:rPr>
                <w:snapToGrid w:val="0"/>
                <w:color w:val="000000"/>
                <w:sz w:val="20"/>
                <w:szCs w:val="20"/>
              </w:rPr>
            </w:pPr>
            <w:r>
              <w:rPr>
                <w:snapToGrid w:val="0"/>
                <w:color w:val="000000"/>
                <w:sz w:val="20"/>
                <w:szCs w:val="20"/>
              </w:rPr>
              <w:t>Monitor medyczny - przekątna min 32 cale z matrycą LED</w:t>
            </w:r>
          </w:p>
        </w:tc>
      </w:tr>
      <w:tr w:rsidR="009C3D9E" w14:paraId="5FCFC70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2D6E5B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9384C31" w14:textId="77777777" w:rsidR="009C3D9E" w:rsidRDefault="009C3D9E" w:rsidP="00200CBC">
            <w:pPr>
              <w:spacing w:line="256" w:lineRule="auto"/>
              <w:rPr>
                <w:snapToGrid w:val="0"/>
                <w:color w:val="000000"/>
                <w:sz w:val="20"/>
                <w:szCs w:val="20"/>
              </w:rPr>
            </w:pPr>
            <w:r>
              <w:rPr>
                <w:snapToGrid w:val="0"/>
                <w:color w:val="000000"/>
                <w:sz w:val="20"/>
                <w:szCs w:val="20"/>
              </w:rPr>
              <w:t>Kąt widzenia min 178 stopni</w:t>
            </w:r>
          </w:p>
        </w:tc>
      </w:tr>
      <w:tr w:rsidR="009C3D9E" w14:paraId="19D4CDF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113E9A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3F6B043" w14:textId="77777777" w:rsidR="009C3D9E" w:rsidRDefault="009C3D9E" w:rsidP="00200CBC">
            <w:pPr>
              <w:spacing w:line="256" w:lineRule="auto"/>
              <w:rPr>
                <w:snapToGrid w:val="0"/>
                <w:color w:val="000000"/>
                <w:sz w:val="20"/>
                <w:szCs w:val="20"/>
              </w:rPr>
            </w:pPr>
            <w:r>
              <w:rPr>
                <w:snapToGrid w:val="0"/>
                <w:color w:val="000000"/>
                <w:sz w:val="20"/>
                <w:szCs w:val="20"/>
              </w:rPr>
              <w:t>Zewnętrzny transformator napięcia</w:t>
            </w:r>
          </w:p>
        </w:tc>
      </w:tr>
      <w:tr w:rsidR="009C3D9E" w14:paraId="15454FA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3EE251F"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212C611" w14:textId="77777777" w:rsidR="009C3D9E" w:rsidRDefault="009C3D9E" w:rsidP="00200CBC">
            <w:pPr>
              <w:spacing w:line="256" w:lineRule="auto"/>
              <w:rPr>
                <w:color w:val="000000"/>
                <w:sz w:val="20"/>
                <w:szCs w:val="20"/>
              </w:rPr>
            </w:pPr>
            <w:r>
              <w:rPr>
                <w:color w:val="000000"/>
                <w:sz w:val="20"/>
                <w:szCs w:val="20"/>
              </w:rPr>
              <w:t>Kompatybilność z oferowanym procesorem za pomącą złącza DVI-D lub HD-SDI</w:t>
            </w:r>
          </w:p>
        </w:tc>
      </w:tr>
      <w:tr w:rsidR="009C3D9E" w14:paraId="1A2CD3E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F0E36A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F527A5A" w14:textId="77777777" w:rsidR="009C3D9E" w:rsidRDefault="009C3D9E" w:rsidP="00200CBC">
            <w:pPr>
              <w:spacing w:line="256" w:lineRule="auto"/>
              <w:rPr>
                <w:color w:val="000000"/>
                <w:sz w:val="20"/>
                <w:szCs w:val="20"/>
              </w:rPr>
            </w:pPr>
            <w:r>
              <w:rPr>
                <w:color w:val="000000"/>
                <w:sz w:val="20"/>
                <w:szCs w:val="20"/>
              </w:rPr>
              <w:t>Min 300 cd/m2</w:t>
            </w:r>
          </w:p>
        </w:tc>
      </w:tr>
      <w:tr w:rsidR="009C3D9E" w14:paraId="63C8C77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4CAB6B6"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FD043E0" w14:textId="77777777" w:rsidR="009C3D9E" w:rsidRDefault="009C3D9E" w:rsidP="00200CBC">
            <w:pPr>
              <w:spacing w:line="256" w:lineRule="auto"/>
              <w:rPr>
                <w:color w:val="000000"/>
                <w:sz w:val="20"/>
                <w:szCs w:val="20"/>
              </w:rPr>
            </w:pPr>
            <w:r>
              <w:rPr>
                <w:color w:val="000000"/>
                <w:sz w:val="20"/>
                <w:szCs w:val="20"/>
              </w:rPr>
              <w:t>Kontrast min 800:1</w:t>
            </w:r>
          </w:p>
        </w:tc>
      </w:tr>
      <w:tr w:rsidR="009C3D9E" w14:paraId="2F06ECD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898C09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7219968" w14:textId="77777777" w:rsidR="009C3D9E" w:rsidRDefault="009C3D9E" w:rsidP="00200CBC">
            <w:pPr>
              <w:spacing w:line="256" w:lineRule="auto"/>
              <w:rPr>
                <w:color w:val="000000"/>
                <w:sz w:val="20"/>
                <w:szCs w:val="20"/>
              </w:rPr>
            </w:pPr>
            <w:r>
              <w:rPr>
                <w:color w:val="000000"/>
                <w:sz w:val="20"/>
                <w:szCs w:val="20"/>
              </w:rPr>
              <w:t>Dotykowy panel sterujący</w:t>
            </w:r>
          </w:p>
        </w:tc>
      </w:tr>
      <w:tr w:rsidR="009C3D9E" w14:paraId="6A7A3A6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7B9E26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130715F" w14:textId="77777777" w:rsidR="009C3D9E" w:rsidRDefault="009C3D9E" w:rsidP="00200CBC">
            <w:pPr>
              <w:spacing w:line="256" w:lineRule="auto"/>
              <w:rPr>
                <w:color w:val="000000"/>
                <w:sz w:val="20"/>
                <w:szCs w:val="20"/>
              </w:rPr>
            </w:pPr>
            <w:r>
              <w:rPr>
                <w:color w:val="000000"/>
                <w:sz w:val="20"/>
                <w:szCs w:val="20"/>
              </w:rPr>
              <w:t>Standard Vesa</w:t>
            </w:r>
          </w:p>
        </w:tc>
      </w:tr>
      <w:tr w:rsidR="009C3D9E" w14:paraId="177324D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E205D9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AB406BB" w14:textId="77777777" w:rsidR="009C3D9E" w:rsidRDefault="009C3D9E" w:rsidP="00200CBC">
            <w:pPr>
              <w:spacing w:line="256" w:lineRule="auto"/>
              <w:rPr>
                <w:color w:val="000000"/>
                <w:sz w:val="20"/>
                <w:szCs w:val="20"/>
              </w:rPr>
            </w:pPr>
            <w:r>
              <w:rPr>
                <w:b/>
                <w:snapToGrid w:val="0"/>
                <w:color w:val="000000"/>
                <w:sz w:val="20"/>
                <w:szCs w:val="20"/>
              </w:rPr>
              <w:t>Wózek do zestawów endoskopowych – 2 szt.</w:t>
            </w:r>
          </w:p>
        </w:tc>
      </w:tr>
      <w:tr w:rsidR="009C3D9E" w14:paraId="4831AEE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7598EC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1C6F1AA" w14:textId="77777777" w:rsidR="009C3D9E" w:rsidRDefault="009C3D9E" w:rsidP="00200CBC">
            <w:pPr>
              <w:spacing w:line="256" w:lineRule="auto"/>
              <w:rPr>
                <w:color w:val="000000"/>
                <w:sz w:val="20"/>
                <w:szCs w:val="20"/>
              </w:rPr>
            </w:pPr>
            <w:r>
              <w:rPr>
                <w:color w:val="000000"/>
                <w:sz w:val="20"/>
                <w:szCs w:val="20"/>
              </w:rPr>
              <w:t>Podstawa jezdna z blokadą 4 kół</w:t>
            </w:r>
          </w:p>
        </w:tc>
      </w:tr>
      <w:tr w:rsidR="009C3D9E" w14:paraId="7987E87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510550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E99B37F" w14:textId="77777777" w:rsidR="009C3D9E" w:rsidRDefault="009C3D9E" w:rsidP="00200CBC">
            <w:pPr>
              <w:spacing w:line="256" w:lineRule="auto"/>
              <w:rPr>
                <w:color w:val="000000"/>
                <w:sz w:val="20"/>
                <w:szCs w:val="20"/>
              </w:rPr>
            </w:pPr>
            <w:r>
              <w:rPr>
                <w:color w:val="000000"/>
                <w:sz w:val="20"/>
                <w:szCs w:val="20"/>
              </w:rPr>
              <w:t>4 Podwójne koła skrętne na każdej krawędzi wózka</w:t>
            </w:r>
          </w:p>
        </w:tc>
      </w:tr>
      <w:tr w:rsidR="009C3D9E" w14:paraId="0AD2C70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DED716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9242601" w14:textId="77777777" w:rsidR="009C3D9E" w:rsidRDefault="009C3D9E" w:rsidP="00200CBC">
            <w:pPr>
              <w:spacing w:line="256" w:lineRule="auto"/>
              <w:rPr>
                <w:color w:val="000000"/>
                <w:sz w:val="20"/>
                <w:szCs w:val="20"/>
              </w:rPr>
            </w:pPr>
            <w:r>
              <w:rPr>
                <w:color w:val="000000"/>
                <w:sz w:val="20"/>
                <w:szCs w:val="20"/>
              </w:rPr>
              <w:t>Możliwość ustawienia zestawu do wideo endoskopii</w:t>
            </w:r>
          </w:p>
        </w:tc>
      </w:tr>
      <w:tr w:rsidR="009C3D9E" w14:paraId="65A1CF2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3297EF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9F92232" w14:textId="77777777" w:rsidR="009C3D9E" w:rsidRDefault="009C3D9E" w:rsidP="00200CBC">
            <w:pPr>
              <w:spacing w:line="256" w:lineRule="auto"/>
              <w:rPr>
                <w:color w:val="000000"/>
                <w:sz w:val="20"/>
                <w:szCs w:val="20"/>
              </w:rPr>
            </w:pPr>
            <w:r>
              <w:rPr>
                <w:color w:val="000000"/>
                <w:sz w:val="20"/>
                <w:szCs w:val="20"/>
              </w:rPr>
              <w:t>Centralna listwa zasilająca z min 8 gniazdami</w:t>
            </w:r>
          </w:p>
        </w:tc>
      </w:tr>
      <w:tr w:rsidR="009C3D9E" w14:paraId="6B2F5C7E"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B94CFB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6F1F420" w14:textId="77777777" w:rsidR="009C3D9E" w:rsidRDefault="009C3D9E" w:rsidP="00200CBC">
            <w:pPr>
              <w:spacing w:line="256" w:lineRule="auto"/>
              <w:rPr>
                <w:color w:val="000000"/>
                <w:sz w:val="20"/>
                <w:szCs w:val="20"/>
              </w:rPr>
            </w:pPr>
            <w:r>
              <w:rPr>
                <w:color w:val="000000"/>
                <w:sz w:val="20"/>
                <w:szCs w:val="20"/>
              </w:rPr>
              <w:t>Ruchowy wysięgnik do mocowania monitora</w:t>
            </w:r>
          </w:p>
        </w:tc>
      </w:tr>
      <w:tr w:rsidR="009C3D9E" w14:paraId="464B366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2FC4B0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3D82688" w14:textId="77777777" w:rsidR="009C3D9E" w:rsidRDefault="009C3D9E" w:rsidP="00200CBC">
            <w:pPr>
              <w:spacing w:line="256" w:lineRule="auto"/>
              <w:rPr>
                <w:color w:val="000000"/>
                <w:sz w:val="20"/>
                <w:szCs w:val="20"/>
              </w:rPr>
            </w:pPr>
            <w:r>
              <w:rPr>
                <w:color w:val="000000"/>
                <w:sz w:val="20"/>
                <w:szCs w:val="20"/>
              </w:rPr>
              <w:t>Teleskopowy wieszak na endoskopy</w:t>
            </w:r>
          </w:p>
        </w:tc>
      </w:tr>
      <w:tr w:rsidR="009C3D9E" w14:paraId="09185FE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E73D9B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D747E26" w14:textId="77777777" w:rsidR="009C3D9E" w:rsidRDefault="009C3D9E" w:rsidP="00200CBC">
            <w:pPr>
              <w:spacing w:line="256" w:lineRule="auto"/>
              <w:rPr>
                <w:color w:val="000000"/>
                <w:sz w:val="20"/>
                <w:szCs w:val="20"/>
              </w:rPr>
            </w:pPr>
            <w:r>
              <w:rPr>
                <w:color w:val="000000"/>
                <w:sz w:val="20"/>
                <w:szCs w:val="20"/>
              </w:rPr>
              <w:t>Dopuszczalne obciążenie 150  Kg</w:t>
            </w:r>
          </w:p>
        </w:tc>
      </w:tr>
      <w:tr w:rsidR="009C3D9E" w14:paraId="7D12425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723200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9910FA6" w14:textId="77777777" w:rsidR="009C3D9E" w:rsidRDefault="009C3D9E" w:rsidP="00200CBC">
            <w:pPr>
              <w:spacing w:line="256" w:lineRule="auto"/>
              <w:rPr>
                <w:color w:val="000000"/>
                <w:sz w:val="20"/>
                <w:szCs w:val="20"/>
              </w:rPr>
            </w:pPr>
            <w:r>
              <w:rPr>
                <w:color w:val="000000"/>
                <w:sz w:val="20"/>
                <w:szCs w:val="20"/>
              </w:rPr>
              <w:t>Wieszak na min 2 endoskopy z możliwością montażu z lewej lub prawej strony wózka</w:t>
            </w:r>
          </w:p>
        </w:tc>
      </w:tr>
      <w:tr w:rsidR="009C3D9E" w14:paraId="11AB8E9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088318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3E05F0F" w14:textId="77777777" w:rsidR="009C3D9E" w:rsidRDefault="009C3D9E" w:rsidP="00200CBC">
            <w:pPr>
              <w:spacing w:line="256" w:lineRule="auto"/>
              <w:rPr>
                <w:color w:val="000000"/>
                <w:sz w:val="20"/>
                <w:szCs w:val="20"/>
              </w:rPr>
            </w:pPr>
            <w:r>
              <w:rPr>
                <w:color w:val="000000"/>
                <w:sz w:val="20"/>
                <w:szCs w:val="20"/>
              </w:rPr>
              <w:t>Waga wózka do 70 Kg</w:t>
            </w:r>
          </w:p>
        </w:tc>
      </w:tr>
      <w:tr w:rsidR="009C3D9E" w14:paraId="2E11C41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D898C3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0D532FC" w14:textId="77777777" w:rsidR="009C3D9E" w:rsidRDefault="009C3D9E" w:rsidP="00200CBC">
            <w:pPr>
              <w:spacing w:line="256" w:lineRule="auto"/>
              <w:rPr>
                <w:color w:val="000000"/>
                <w:sz w:val="20"/>
                <w:szCs w:val="20"/>
              </w:rPr>
            </w:pPr>
            <w:r>
              <w:rPr>
                <w:color w:val="000000"/>
                <w:sz w:val="20"/>
                <w:szCs w:val="20"/>
              </w:rPr>
              <w:t xml:space="preserve">Możliwość zamontowania komputera medycznego do archiwizacji typu AIO z lewej lub z prawej strony wózka w regulacją wysokości </w:t>
            </w:r>
          </w:p>
        </w:tc>
      </w:tr>
      <w:tr w:rsidR="009C3D9E" w14:paraId="09C6AFB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A9C785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FC0FD6A" w14:textId="77777777" w:rsidR="009C3D9E" w:rsidRDefault="009C3D9E" w:rsidP="00200CBC">
            <w:pPr>
              <w:spacing w:line="256" w:lineRule="auto"/>
              <w:rPr>
                <w:color w:val="000000"/>
                <w:sz w:val="20"/>
                <w:szCs w:val="20"/>
              </w:rPr>
            </w:pPr>
            <w:r>
              <w:rPr>
                <w:color w:val="000000"/>
                <w:sz w:val="20"/>
                <w:szCs w:val="20"/>
              </w:rPr>
              <w:t>Wysuwana szuflada na klawiaturę sterującą funkcjami procesora</w:t>
            </w:r>
          </w:p>
        </w:tc>
      </w:tr>
      <w:tr w:rsidR="009C3D9E" w14:paraId="73BA3A5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64EC72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373B29AA" w14:textId="77777777" w:rsidR="009C3D9E" w:rsidRDefault="009C3D9E" w:rsidP="00200CBC">
            <w:pPr>
              <w:snapToGrid w:val="0"/>
              <w:spacing w:line="256" w:lineRule="auto"/>
              <w:rPr>
                <w:rFonts w:eastAsia="Batang"/>
                <w:color w:val="000000"/>
                <w:sz w:val="20"/>
                <w:szCs w:val="20"/>
              </w:rPr>
            </w:pPr>
            <w:r>
              <w:rPr>
                <w:b/>
                <w:snapToGrid w:val="0"/>
                <w:color w:val="000000"/>
                <w:sz w:val="20"/>
                <w:szCs w:val="20"/>
              </w:rPr>
              <w:t>Pompa Wodna – 2 szt</w:t>
            </w:r>
          </w:p>
        </w:tc>
      </w:tr>
      <w:tr w:rsidR="009C3D9E" w14:paraId="3300F32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A5C344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E4E7590"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Pompa zapewniająca możliwość spłukiwania wodą poprzez dodatkowy kanał videoendoskopów oraz poprzez kanał roboczy</w:t>
            </w:r>
          </w:p>
        </w:tc>
      </w:tr>
      <w:tr w:rsidR="009C3D9E" w14:paraId="2FF9FA1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67BD5F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17CD09B4"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Pompa wodna perystaltyczna dająca możliwość regulacji prędkości przepływu za pomocą potencjometru – regulacja w min 10 stopniach</w:t>
            </w:r>
          </w:p>
        </w:tc>
      </w:tr>
      <w:tr w:rsidR="009C3D9E" w14:paraId="37C8DB3E"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3FCD51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3587DA27"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Możliwość ustawienia na półce wózka endoskopowego</w:t>
            </w:r>
          </w:p>
        </w:tc>
      </w:tr>
      <w:tr w:rsidR="009C3D9E" w14:paraId="630097E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F8FA18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3434A73D"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 xml:space="preserve">Zbiornik płynu – min. </w:t>
            </w:r>
            <w:smartTag w:uri="urn:schemas-microsoft-com:office:smarttags" w:element="metricconverter">
              <w:smartTagPr>
                <w:attr w:name="ProductID" w:val="1 litr"/>
              </w:smartTagPr>
              <w:r>
                <w:rPr>
                  <w:rFonts w:eastAsia="Batang"/>
                  <w:color w:val="000000"/>
                  <w:sz w:val="20"/>
                  <w:szCs w:val="20"/>
                </w:rPr>
                <w:t>1 litr</w:t>
              </w:r>
            </w:smartTag>
            <w:r>
              <w:rPr>
                <w:rFonts w:eastAsia="Batang"/>
                <w:color w:val="000000"/>
                <w:sz w:val="20"/>
                <w:szCs w:val="20"/>
              </w:rPr>
              <w:t xml:space="preserve"> (autoklawowalny)</w:t>
            </w:r>
          </w:p>
        </w:tc>
      </w:tr>
      <w:tr w:rsidR="009C3D9E" w14:paraId="24411A5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8D0D42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E67EECD"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Pompa 3 rolkowa</w:t>
            </w:r>
          </w:p>
        </w:tc>
      </w:tr>
      <w:tr w:rsidR="009C3D9E" w14:paraId="0EB8662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09D779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400D356"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Przepływ do 1900ml/min</w:t>
            </w:r>
          </w:p>
        </w:tc>
      </w:tr>
      <w:tr w:rsidR="009C3D9E" w14:paraId="039F5DB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334C7A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2ADD374D"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Uruchamianie pracy pompy z przycisków endoskopu (możliwość zaprogramowania)</w:t>
            </w:r>
          </w:p>
        </w:tc>
      </w:tr>
      <w:tr w:rsidR="009C3D9E" w14:paraId="1E53E2A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3DA052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2E0559D4" w14:textId="77777777" w:rsidR="009C3D9E" w:rsidRDefault="009C3D9E" w:rsidP="00200CBC">
            <w:pPr>
              <w:snapToGrid w:val="0"/>
              <w:spacing w:line="256" w:lineRule="auto"/>
              <w:rPr>
                <w:rFonts w:eastAsia="Batang"/>
                <w:color w:val="000000"/>
                <w:sz w:val="20"/>
                <w:szCs w:val="20"/>
              </w:rPr>
            </w:pPr>
            <w:r>
              <w:rPr>
                <w:rFonts w:eastAsia="Batang"/>
                <w:color w:val="000000"/>
                <w:sz w:val="20"/>
                <w:szCs w:val="20"/>
              </w:rPr>
              <w:t>Możliwość obsługi przyciskiem nożnym</w:t>
            </w:r>
          </w:p>
        </w:tc>
      </w:tr>
      <w:tr w:rsidR="009C3D9E" w14:paraId="4F45083E"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329C7F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4E98FF8" w14:textId="77777777" w:rsidR="009C3D9E" w:rsidRDefault="009C3D9E" w:rsidP="00200CBC">
            <w:pPr>
              <w:spacing w:line="256" w:lineRule="auto"/>
              <w:rPr>
                <w:b/>
                <w:sz w:val="20"/>
                <w:szCs w:val="20"/>
              </w:rPr>
            </w:pPr>
            <w:r>
              <w:rPr>
                <w:b/>
                <w:sz w:val="20"/>
                <w:szCs w:val="20"/>
              </w:rPr>
              <w:t>Ssak endoskopowy – 2 szt</w:t>
            </w:r>
          </w:p>
        </w:tc>
      </w:tr>
      <w:tr w:rsidR="009C3D9E" w14:paraId="784A251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65A02A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6236E44" w14:textId="77777777" w:rsidR="009C3D9E" w:rsidRDefault="009C3D9E" w:rsidP="00200CBC">
            <w:pPr>
              <w:spacing w:line="360" w:lineRule="auto"/>
              <w:rPr>
                <w:sz w:val="20"/>
                <w:szCs w:val="20"/>
              </w:rPr>
            </w:pPr>
            <w:r>
              <w:rPr>
                <w:sz w:val="20"/>
                <w:szCs w:val="20"/>
              </w:rPr>
              <w:t>Pompa próżniowa bezolejowa</w:t>
            </w:r>
          </w:p>
        </w:tc>
      </w:tr>
      <w:tr w:rsidR="009C3D9E" w14:paraId="401B790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F7E670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3F4473CE" w14:textId="77777777" w:rsidR="009C3D9E" w:rsidRDefault="009C3D9E" w:rsidP="00200CBC">
            <w:pPr>
              <w:snapToGrid w:val="0"/>
              <w:spacing w:line="256" w:lineRule="auto"/>
              <w:rPr>
                <w:rFonts w:eastAsia="Batang"/>
                <w:color w:val="000000"/>
                <w:sz w:val="20"/>
                <w:szCs w:val="20"/>
              </w:rPr>
            </w:pPr>
            <w:r>
              <w:rPr>
                <w:sz w:val="20"/>
                <w:szCs w:val="20"/>
              </w:rPr>
              <w:t>Masa: 5,6 kg, Wymiary bez wózka (dł. x wys. x szer.): 40 x 18 x 37 cm</w:t>
            </w:r>
          </w:p>
        </w:tc>
      </w:tr>
      <w:tr w:rsidR="009C3D9E" w14:paraId="4484FFE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8FE0D0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546B470" w14:textId="77777777" w:rsidR="009C3D9E" w:rsidRDefault="009C3D9E" w:rsidP="00200CBC">
            <w:pPr>
              <w:snapToGrid w:val="0"/>
              <w:spacing w:line="256" w:lineRule="auto"/>
              <w:rPr>
                <w:rFonts w:eastAsia="Batang"/>
                <w:color w:val="000000"/>
                <w:sz w:val="20"/>
                <w:szCs w:val="20"/>
              </w:rPr>
            </w:pPr>
            <w:r>
              <w:rPr>
                <w:sz w:val="20"/>
                <w:szCs w:val="20"/>
              </w:rPr>
              <w:t>Przepływ: 32 l/min.</w:t>
            </w:r>
          </w:p>
        </w:tc>
      </w:tr>
      <w:tr w:rsidR="009C3D9E" w14:paraId="2CE9426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D5B461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719CF17D" w14:textId="77777777" w:rsidR="009C3D9E" w:rsidRDefault="009C3D9E" w:rsidP="00200CBC">
            <w:pPr>
              <w:snapToGrid w:val="0"/>
              <w:spacing w:line="256" w:lineRule="auto"/>
              <w:rPr>
                <w:rFonts w:eastAsia="Batang"/>
                <w:color w:val="000000"/>
                <w:sz w:val="20"/>
                <w:szCs w:val="20"/>
              </w:rPr>
            </w:pPr>
            <w:r>
              <w:rPr>
                <w:sz w:val="20"/>
                <w:szCs w:val="20"/>
              </w:rPr>
              <w:t>Wartość przepływów oraz regulacji dostosowany do zaworów oferowanych endoskopów</w:t>
            </w:r>
          </w:p>
        </w:tc>
      </w:tr>
      <w:tr w:rsidR="009C3D9E" w14:paraId="1B1F4DD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BA4EB7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0E92438" w14:textId="77777777" w:rsidR="009C3D9E" w:rsidRDefault="009C3D9E" w:rsidP="00200CBC">
            <w:pPr>
              <w:snapToGrid w:val="0"/>
              <w:spacing w:line="256" w:lineRule="auto"/>
              <w:rPr>
                <w:rFonts w:eastAsia="Batang"/>
                <w:color w:val="000000"/>
                <w:sz w:val="20"/>
                <w:szCs w:val="20"/>
              </w:rPr>
            </w:pPr>
            <w:r>
              <w:rPr>
                <w:sz w:val="20"/>
                <w:szCs w:val="20"/>
              </w:rPr>
              <w:t>Maks. podciśnienie 82 kPa</w:t>
            </w:r>
          </w:p>
        </w:tc>
      </w:tr>
      <w:tr w:rsidR="009C3D9E" w14:paraId="077162C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AF9EE4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0135C91F" w14:textId="77777777" w:rsidR="009C3D9E" w:rsidRDefault="009C3D9E" w:rsidP="00200CBC">
            <w:pPr>
              <w:snapToGrid w:val="0"/>
              <w:spacing w:line="256" w:lineRule="auto"/>
              <w:rPr>
                <w:rFonts w:eastAsia="Batang"/>
                <w:color w:val="000000"/>
                <w:sz w:val="20"/>
                <w:szCs w:val="20"/>
              </w:rPr>
            </w:pPr>
            <w:r>
              <w:rPr>
                <w:sz w:val="20"/>
                <w:szCs w:val="20"/>
              </w:rPr>
              <w:t>Głośność 45 dB, Zasilanie sieciowe 230V, 50/60 Hz</w:t>
            </w:r>
          </w:p>
        </w:tc>
      </w:tr>
      <w:tr w:rsidR="009C3D9E" w14:paraId="0A18F20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3E684A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D7C7171" w14:textId="77777777" w:rsidR="009C3D9E" w:rsidRDefault="009C3D9E" w:rsidP="00200CBC">
            <w:pPr>
              <w:spacing w:before="40" w:after="40" w:line="256" w:lineRule="auto"/>
              <w:rPr>
                <w:rStyle w:val="FontStyle52"/>
              </w:rPr>
            </w:pPr>
            <w:r>
              <w:rPr>
                <w:b/>
                <w:snapToGrid w:val="0"/>
                <w:sz w:val="20"/>
                <w:szCs w:val="20"/>
              </w:rPr>
              <w:t>Myjnia automatyczna 2 stanowiskowa – 1 szt</w:t>
            </w:r>
            <w:r>
              <w:rPr>
                <w:b/>
                <w:snapToGrid w:val="0"/>
                <w:color w:val="00B050"/>
                <w:sz w:val="20"/>
                <w:szCs w:val="20"/>
              </w:rPr>
              <w:t xml:space="preserve">  </w:t>
            </w:r>
          </w:p>
        </w:tc>
      </w:tr>
      <w:tr w:rsidR="009C3D9E" w14:paraId="3842623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A09BCF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2A392C4" w14:textId="77777777" w:rsidR="009C3D9E" w:rsidRDefault="009C3D9E" w:rsidP="00200CBC">
            <w:pPr>
              <w:spacing w:before="40" w:after="40" w:line="256" w:lineRule="auto"/>
              <w:rPr>
                <w:rStyle w:val="FontStyle52"/>
              </w:rPr>
            </w:pPr>
            <w:r>
              <w:rPr>
                <w:rStyle w:val="FontStyle52"/>
              </w:rPr>
              <w:t>Możliwość mycia i dezynfekcji 2 endoskopów</w:t>
            </w:r>
          </w:p>
        </w:tc>
      </w:tr>
      <w:tr w:rsidR="009C3D9E" w14:paraId="55EC772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5BE98D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BFB6206" w14:textId="77777777" w:rsidR="009C3D9E" w:rsidRDefault="009C3D9E" w:rsidP="00200CBC">
            <w:pPr>
              <w:spacing w:before="40" w:after="40" w:line="256" w:lineRule="auto"/>
              <w:rPr>
                <w:sz w:val="20"/>
                <w:szCs w:val="20"/>
              </w:rPr>
            </w:pPr>
            <w:r>
              <w:rPr>
                <w:sz w:val="20"/>
                <w:szCs w:val="20"/>
              </w:rPr>
              <w:t>Możliwość stosowania środków myjących różnych producentów</w:t>
            </w:r>
          </w:p>
        </w:tc>
      </w:tr>
      <w:tr w:rsidR="009C3D9E" w14:paraId="1B33C4B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BA4712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1E96D345" w14:textId="77777777" w:rsidR="009C3D9E" w:rsidRDefault="009C3D9E" w:rsidP="00200CBC">
            <w:pPr>
              <w:spacing w:before="40" w:after="40" w:line="256" w:lineRule="auto"/>
              <w:rPr>
                <w:sz w:val="20"/>
                <w:szCs w:val="20"/>
              </w:rPr>
            </w:pPr>
            <w:r>
              <w:rPr>
                <w:sz w:val="20"/>
                <w:szCs w:val="20"/>
              </w:rPr>
              <w:t>Możliwość stosowania środków zarówno wielo- jak i  jednorazowego użytku</w:t>
            </w:r>
          </w:p>
        </w:tc>
      </w:tr>
      <w:tr w:rsidR="009C3D9E" w14:paraId="66C57F3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C0ED21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F9D7605" w14:textId="77777777" w:rsidR="009C3D9E" w:rsidRDefault="009C3D9E" w:rsidP="00200CBC">
            <w:pPr>
              <w:spacing w:before="40" w:after="40" w:line="256" w:lineRule="auto"/>
              <w:rPr>
                <w:sz w:val="20"/>
                <w:szCs w:val="20"/>
              </w:rPr>
            </w:pPr>
            <w:r>
              <w:rPr>
                <w:sz w:val="20"/>
                <w:szCs w:val="20"/>
              </w:rPr>
              <w:t>Automatyczny proces mycia i dezynfekcji</w:t>
            </w:r>
          </w:p>
        </w:tc>
      </w:tr>
      <w:tr w:rsidR="009C3D9E" w14:paraId="6A17765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1AE8CA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0564EBC" w14:textId="77777777" w:rsidR="009C3D9E" w:rsidRDefault="009C3D9E" w:rsidP="00200CBC">
            <w:pPr>
              <w:spacing w:before="40" w:after="40" w:line="256" w:lineRule="auto"/>
              <w:rPr>
                <w:sz w:val="20"/>
                <w:szCs w:val="20"/>
              </w:rPr>
            </w:pPr>
            <w:r>
              <w:rPr>
                <w:sz w:val="20"/>
                <w:szCs w:val="20"/>
              </w:rPr>
              <w:t>Dezynfekcja w obiegu zamkniętym</w:t>
            </w:r>
          </w:p>
        </w:tc>
      </w:tr>
      <w:tr w:rsidR="009C3D9E" w14:paraId="70A66BA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1248F2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12938117" w14:textId="77777777" w:rsidR="009C3D9E" w:rsidRDefault="009C3D9E" w:rsidP="00200CBC">
            <w:pPr>
              <w:spacing w:before="40" w:after="40" w:line="256" w:lineRule="auto"/>
              <w:rPr>
                <w:sz w:val="20"/>
                <w:szCs w:val="20"/>
              </w:rPr>
            </w:pPr>
            <w:r>
              <w:rPr>
                <w:sz w:val="20"/>
                <w:szCs w:val="20"/>
              </w:rPr>
              <w:t xml:space="preserve">W ramach procesu mycia i dezynfekcji automatyczna  realizacja następujących procesów niezależnie dla każdej komory: </w:t>
            </w:r>
          </w:p>
          <w:p w14:paraId="3FCC0741" w14:textId="77777777" w:rsidR="009C3D9E" w:rsidRDefault="009C3D9E" w:rsidP="00200CBC">
            <w:pPr>
              <w:spacing w:before="40" w:after="40" w:line="256" w:lineRule="auto"/>
              <w:rPr>
                <w:sz w:val="20"/>
                <w:szCs w:val="20"/>
              </w:rPr>
            </w:pPr>
            <w:r>
              <w:rPr>
                <w:sz w:val="20"/>
                <w:szCs w:val="20"/>
              </w:rPr>
              <w:t xml:space="preserve">- faza mycia wstępnego, </w:t>
            </w:r>
          </w:p>
          <w:p w14:paraId="113F0F6C" w14:textId="77777777" w:rsidR="009C3D9E" w:rsidRDefault="009C3D9E" w:rsidP="00200CBC">
            <w:pPr>
              <w:spacing w:before="40" w:after="40" w:line="256" w:lineRule="auto"/>
              <w:rPr>
                <w:sz w:val="20"/>
                <w:szCs w:val="20"/>
              </w:rPr>
            </w:pPr>
            <w:r>
              <w:rPr>
                <w:sz w:val="20"/>
                <w:szCs w:val="20"/>
              </w:rPr>
              <w:t>- faza płukania enzymatycznego,</w:t>
            </w:r>
          </w:p>
          <w:p w14:paraId="3B3F6EA9" w14:textId="77777777" w:rsidR="009C3D9E" w:rsidRDefault="009C3D9E" w:rsidP="00200CBC">
            <w:pPr>
              <w:spacing w:before="40" w:after="40" w:line="256" w:lineRule="auto"/>
              <w:rPr>
                <w:sz w:val="20"/>
                <w:szCs w:val="20"/>
              </w:rPr>
            </w:pPr>
            <w:r>
              <w:rPr>
                <w:sz w:val="20"/>
                <w:szCs w:val="20"/>
              </w:rPr>
              <w:t xml:space="preserve">- faza środka dezynfekującego, </w:t>
            </w:r>
          </w:p>
          <w:p w14:paraId="0B852DBA" w14:textId="77777777" w:rsidR="009C3D9E" w:rsidRDefault="009C3D9E" w:rsidP="00200CBC">
            <w:pPr>
              <w:spacing w:before="40" w:after="40" w:line="256" w:lineRule="auto"/>
              <w:rPr>
                <w:sz w:val="20"/>
                <w:szCs w:val="20"/>
              </w:rPr>
            </w:pPr>
            <w:r>
              <w:rPr>
                <w:sz w:val="20"/>
                <w:szCs w:val="20"/>
              </w:rPr>
              <w:t>- faza przedmuchiwania/suszenia (przedmuchiwane są wszystkie kanały endoskopu)</w:t>
            </w:r>
          </w:p>
          <w:p w14:paraId="0F37F45E" w14:textId="77777777" w:rsidR="009C3D9E" w:rsidRDefault="009C3D9E" w:rsidP="00200CBC">
            <w:pPr>
              <w:spacing w:before="40" w:after="40" w:line="256" w:lineRule="auto"/>
              <w:rPr>
                <w:sz w:val="20"/>
                <w:szCs w:val="20"/>
              </w:rPr>
            </w:pPr>
            <w:r>
              <w:rPr>
                <w:sz w:val="20"/>
                <w:szCs w:val="20"/>
              </w:rPr>
              <w:t>- płukanie alkoholem</w:t>
            </w:r>
          </w:p>
        </w:tc>
      </w:tr>
      <w:tr w:rsidR="009C3D9E" w14:paraId="14323A7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B7DA82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EA8FE57" w14:textId="77777777" w:rsidR="009C3D9E" w:rsidRDefault="009C3D9E" w:rsidP="00200CBC">
            <w:pPr>
              <w:spacing w:before="40" w:after="40" w:line="256" w:lineRule="auto"/>
              <w:rPr>
                <w:sz w:val="20"/>
                <w:szCs w:val="20"/>
              </w:rPr>
            </w:pPr>
            <w:r>
              <w:rPr>
                <w:sz w:val="20"/>
                <w:szCs w:val="20"/>
              </w:rPr>
              <w:t>Możliwość dowolnego zaprogramowania czasów realizacji poszczególnych procesów w tym min.: mycia, dezynfekcji , przedmuchu w z zakresie (w zależności od rodzaju stosowanych środków)</w:t>
            </w:r>
          </w:p>
        </w:tc>
      </w:tr>
      <w:tr w:rsidR="009C3D9E" w14:paraId="592A38D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5F94EB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284E2690" w14:textId="77777777" w:rsidR="009C3D9E" w:rsidRDefault="009C3D9E" w:rsidP="00200CBC">
            <w:pPr>
              <w:spacing w:before="40" w:after="40" w:line="256" w:lineRule="auto"/>
              <w:rPr>
                <w:sz w:val="20"/>
                <w:szCs w:val="20"/>
              </w:rPr>
            </w:pPr>
            <w:r>
              <w:rPr>
                <w:sz w:val="20"/>
                <w:szCs w:val="20"/>
              </w:rPr>
              <w:t>Możliwość zaprogramowania min. 4  indywidualnych programów automatycznych</w:t>
            </w:r>
          </w:p>
        </w:tc>
      </w:tr>
      <w:tr w:rsidR="009C3D9E" w14:paraId="6A06177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3D3FB8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36655F4F" w14:textId="77777777" w:rsidR="009C3D9E" w:rsidRDefault="009C3D9E" w:rsidP="00200CBC">
            <w:pPr>
              <w:spacing w:before="40" w:after="40" w:line="256" w:lineRule="auto"/>
              <w:rPr>
                <w:sz w:val="20"/>
                <w:szCs w:val="20"/>
              </w:rPr>
            </w:pPr>
            <w:r>
              <w:rPr>
                <w:sz w:val="20"/>
                <w:szCs w:val="20"/>
              </w:rPr>
              <w:t>Funkcja programowania okresu przydatności dla środka wielorazowego użytku</w:t>
            </w:r>
          </w:p>
        </w:tc>
      </w:tr>
      <w:tr w:rsidR="009C3D9E" w14:paraId="1EC56CFE"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6BE174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590C93A" w14:textId="77777777" w:rsidR="009C3D9E" w:rsidRDefault="009C3D9E" w:rsidP="00200CBC">
            <w:pPr>
              <w:spacing w:before="40" w:after="40" w:line="256" w:lineRule="auto"/>
              <w:rPr>
                <w:sz w:val="20"/>
                <w:szCs w:val="20"/>
              </w:rPr>
            </w:pPr>
            <w:r>
              <w:rPr>
                <w:sz w:val="20"/>
                <w:szCs w:val="20"/>
              </w:rPr>
              <w:t>Funkcja testowania szczelności endoskopu.</w:t>
            </w:r>
          </w:p>
          <w:p w14:paraId="5E849142" w14:textId="77777777" w:rsidR="009C3D9E" w:rsidRDefault="009C3D9E" w:rsidP="00200CBC">
            <w:pPr>
              <w:spacing w:before="40" w:after="40" w:line="256" w:lineRule="auto"/>
              <w:rPr>
                <w:sz w:val="20"/>
                <w:szCs w:val="20"/>
              </w:rPr>
            </w:pPr>
            <w:r>
              <w:rPr>
                <w:sz w:val="20"/>
                <w:szCs w:val="20"/>
              </w:rPr>
              <w:t>2 przyłącza testera szczelności zamontowane panelu sterującym</w:t>
            </w:r>
          </w:p>
        </w:tc>
      </w:tr>
      <w:tr w:rsidR="009C3D9E" w14:paraId="6163AF9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6F301D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039AB6CE" w14:textId="77777777" w:rsidR="009C3D9E" w:rsidRDefault="009C3D9E" w:rsidP="00200CBC">
            <w:pPr>
              <w:spacing w:before="40" w:after="40" w:line="256" w:lineRule="auto"/>
              <w:rPr>
                <w:sz w:val="20"/>
                <w:szCs w:val="20"/>
              </w:rPr>
            </w:pPr>
            <w:r>
              <w:rPr>
                <w:sz w:val="20"/>
                <w:szCs w:val="20"/>
              </w:rPr>
              <w:t>Klawiatura dotykowa oraz wyświetlacz LCD do programowania procesów mycia oraz wyświetlania komunikatów</w:t>
            </w:r>
          </w:p>
        </w:tc>
      </w:tr>
      <w:tr w:rsidR="009C3D9E" w14:paraId="0FD30B2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853000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3334E8C8" w14:textId="77777777" w:rsidR="009C3D9E" w:rsidRDefault="009C3D9E" w:rsidP="00200CBC">
            <w:pPr>
              <w:spacing w:before="40" w:after="40" w:line="256" w:lineRule="auto"/>
              <w:rPr>
                <w:sz w:val="20"/>
                <w:szCs w:val="20"/>
              </w:rPr>
            </w:pPr>
            <w:r>
              <w:rPr>
                <w:sz w:val="20"/>
                <w:szCs w:val="20"/>
              </w:rPr>
              <w:t xml:space="preserve">Myjnia wyposażona w drukarkę dokumentującą przebieg procesu mycia i dezynfekcji </w:t>
            </w:r>
          </w:p>
        </w:tc>
      </w:tr>
      <w:tr w:rsidR="009C3D9E" w14:paraId="3890BE8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E5F065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0E825202" w14:textId="77777777" w:rsidR="009C3D9E" w:rsidRDefault="009C3D9E" w:rsidP="00200CBC">
            <w:pPr>
              <w:spacing w:before="40" w:after="40" w:line="256" w:lineRule="auto"/>
              <w:rPr>
                <w:sz w:val="20"/>
                <w:szCs w:val="20"/>
              </w:rPr>
            </w:pPr>
            <w:r>
              <w:rPr>
                <w:sz w:val="20"/>
                <w:szCs w:val="20"/>
              </w:rPr>
              <w:t>Zbiornik na środek dezynfekcyjny o pojemności min 18l.</w:t>
            </w:r>
          </w:p>
        </w:tc>
      </w:tr>
      <w:tr w:rsidR="009C3D9E" w14:paraId="2554EEF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3E992B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2AF2CC2" w14:textId="77777777" w:rsidR="009C3D9E" w:rsidRDefault="009C3D9E" w:rsidP="00200CBC">
            <w:pPr>
              <w:spacing w:before="40" w:after="40" w:line="256" w:lineRule="auto"/>
              <w:rPr>
                <w:sz w:val="20"/>
                <w:szCs w:val="20"/>
              </w:rPr>
            </w:pPr>
            <w:r>
              <w:rPr>
                <w:sz w:val="20"/>
                <w:szCs w:val="20"/>
              </w:rPr>
              <w:t xml:space="preserve">Zbiornik na alkohol wykonany z tworzywa sztucznego o pojemności min. 1,5 L. </w:t>
            </w:r>
          </w:p>
        </w:tc>
      </w:tr>
      <w:tr w:rsidR="009C3D9E" w14:paraId="529FEF3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6611196"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14EC91BE" w14:textId="77777777" w:rsidR="009C3D9E" w:rsidRDefault="009C3D9E" w:rsidP="00200CBC">
            <w:pPr>
              <w:spacing w:before="40" w:after="40" w:line="256" w:lineRule="auto"/>
              <w:rPr>
                <w:sz w:val="20"/>
                <w:szCs w:val="20"/>
              </w:rPr>
            </w:pPr>
            <w:r>
              <w:rPr>
                <w:sz w:val="20"/>
                <w:szCs w:val="20"/>
              </w:rPr>
              <w:t>Zbiornik na koncentrat detergentu min. 1,5 L.</w:t>
            </w:r>
          </w:p>
        </w:tc>
      </w:tr>
      <w:tr w:rsidR="009C3D9E" w14:paraId="543FBAB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CA96FA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B2DC6AA" w14:textId="77777777" w:rsidR="009C3D9E" w:rsidRDefault="009C3D9E" w:rsidP="00200CBC">
            <w:pPr>
              <w:spacing w:before="40" w:after="40" w:line="256" w:lineRule="auto"/>
              <w:rPr>
                <w:sz w:val="20"/>
                <w:szCs w:val="20"/>
              </w:rPr>
            </w:pPr>
            <w:r>
              <w:rPr>
                <w:sz w:val="20"/>
                <w:szCs w:val="20"/>
              </w:rPr>
              <w:t>Informacje na wydruku:</w:t>
            </w:r>
          </w:p>
          <w:p w14:paraId="562B55E7" w14:textId="77777777" w:rsidR="009C3D9E" w:rsidRDefault="009C3D9E" w:rsidP="009C3D9E">
            <w:pPr>
              <w:pStyle w:val="Akapitzlist"/>
              <w:widowControl/>
              <w:numPr>
                <w:ilvl w:val="0"/>
                <w:numId w:val="13"/>
              </w:numPr>
              <w:suppressAutoHyphens w:val="0"/>
              <w:spacing w:before="40" w:after="40" w:line="256" w:lineRule="auto"/>
              <w:rPr>
                <w:sz w:val="20"/>
                <w:szCs w:val="20"/>
              </w:rPr>
            </w:pPr>
            <w:r>
              <w:rPr>
                <w:sz w:val="20"/>
                <w:szCs w:val="20"/>
              </w:rPr>
              <w:t>Data i godzina rozpoczęcia procesu</w:t>
            </w:r>
          </w:p>
          <w:p w14:paraId="578B595B" w14:textId="77777777" w:rsidR="009C3D9E" w:rsidRDefault="009C3D9E" w:rsidP="009C3D9E">
            <w:pPr>
              <w:pStyle w:val="Default"/>
              <w:numPr>
                <w:ilvl w:val="0"/>
                <w:numId w:val="13"/>
              </w:numPr>
              <w:spacing w:line="256" w:lineRule="auto"/>
              <w:rPr>
                <w:rFonts w:ascii="Times New Roman" w:hAnsi="Times New Roman" w:cs="Times New Roman"/>
                <w:sz w:val="20"/>
                <w:szCs w:val="20"/>
              </w:rPr>
            </w:pPr>
            <w:r>
              <w:rPr>
                <w:rFonts w:ascii="Times New Roman" w:hAnsi="Times New Roman" w:cs="Times New Roman"/>
                <w:sz w:val="20"/>
                <w:szCs w:val="20"/>
              </w:rPr>
              <w:t xml:space="preserve">Proces Mycia, Płukania, Dezynfekcji </w:t>
            </w:r>
          </w:p>
          <w:p w14:paraId="17EFDB1E" w14:textId="77777777" w:rsidR="009C3D9E" w:rsidRDefault="009C3D9E" w:rsidP="009C3D9E">
            <w:pPr>
              <w:pStyle w:val="Akapitzlist"/>
              <w:widowControl/>
              <w:numPr>
                <w:ilvl w:val="0"/>
                <w:numId w:val="13"/>
              </w:numPr>
              <w:suppressAutoHyphens w:val="0"/>
              <w:spacing w:before="40" w:after="40" w:line="256" w:lineRule="auto"/>
              <w:rPr>
                <w:sz w:val="20"/>
                <w:szCs w:val="20"/>
              </w:rPr>
            </w:pPr>
            <w:r>
              <w:rPr>
                <w:sz w:val="20"/>
                <w:szCs w:val="20"/>
              </w:rPr>
              <w:t>Godzina zakończenia procesu</w:t>
            </w:r>
          </w:p>
          <w:p w14:paraId="67B5C651" w14:textId="77777777" w:rsidR="009C3D9E" w:rsidRDefault="009C3D9E" w:rsidP="009C3D9E">
            <w:pPr>
              <w:pStyle w:val="Akapitzlist"/>
              <w:widowControl/>
              <w:numPr>
                <w:ilvl w:val="0"/>
                <w:numId w:val="13"/>
              </w:numPr>
              <w:suppressAutoHyphens w:val="0"/>
              <w:spacing w:before="40" w:after="40" w:line="256" w:lineRule="auto"/>
              <w:rPr>
                <w:sz w:val="20"/>
                <w:szCs w:val="20"/>
              </w:rPr>
            </w:pPr>
            <w:r>
              <w:rPr>
                <w:sz w:val="20"/>
                <w:szCs w:val="20"/>
              </w:rPr>
              <w:t>Temperatura środka dezynfekcyjnego</w:t>
            </w:r>
          </w:p>
          <w:p w14:paraId="43860903" w14:textId="77777777" w:rsidR="009C3D9E" w:rsidRDefault="009C3D9E" w:rsidP="009C3D9E">
            <w:pPr>
              <w:pStyle w:val="Akapitzlist"/>
              <w:widowControl/>
              <w:numPr>
                <w:ilvl w:val="0"/>
                <w:numId w:val="13"/>
              </w:numPr>
              <w:suppressAutoHyphens w:val="0"/>
              <w:spacing w:before="40" w:after="40" w:line="256" w:lineRule="auto"/>
              <w:rPr>
                <w:sz w:val="20"/>
                <w:szCs w:val="20"/>
              </w:rPr>
            </w:pPr>
            <w:r>
              <w:rPr>
                <w:sz w:val="20"/>
                <w:szCs w:val="20"/>
              </w:rPr>
              <w:t>Ilość użyć środka dezynfekcyjnego</w:t>
            </w:r>
          </w:p>
          <w:tbl>
            <w:tblPr>
              <w:tblW w:w="0" w:type="auto"/>
              <w:tblLayout w:type="fixed"/>
              <w:tblLook w:val="04A0" w:firstRow="1" w:lastRow="0" w:firstColumn="1" w:lastColumn="0" w:noHBand="0" w:noVBand="1"/>
            </w:tblPr>
            <w:tblGrid>
              <w:gridCol w:w="1617"/>
            </w:tblGrid>
            <w:tr w:rsidR="009C3D9E" w14:paraId="1799AFDC" w14:textId="77777777" w:rsidTr="00200CBC">
              <w:trPr>
                <w:trHeight w:val="78"/>
              </w:trPr>
              <w:tc>
                <w:tcPr>
                  <w:tcW w:w="1617" w:type="dxa"/>
                  <w:tcBorders>
                    <w:top w:val="nil"/>
                    <w:left w:val="nil"/>
                    <w:bottom w:val="nil"/>
                    <w:right w:val="nil"/>
                  </w:tcBorders>
                </w:tcPr>
                <w:p w14:paraId="08148E09" w14:textId="77777777" w:rsidR="009C3D9E" w:rsidRDefault="009C3D9E" w:rsidP="00200CBC">
                  <w:pPr>
                    <w:pStyle w:val="Default"/>
                    <w:spacing w:line="256" w:lineRule="auto"/>
                    <w:rPr>
                      <w:rFonts w:ascii="Times New Roman" w:hAnsi="Times New Roman" w:cs="Times New Roman"/>
                      <w:sz w:val="20"/>
                      <w:szCs w:val="20"/>
                    </w:rPr>
                  </w:pPr>
                </w:p>
              </w:tc>
            </w:tr>
          </w:tbl>
          <w:p w14:paraId="7DFC546C" w14:textId="77777777" w:rsidR="009C3D9E" w:rsidRDefault="009C3D9E" w:rsidP="00200CBC">
            <w:pPr>
              <w:spacing w:before="40" w:after="40" w:line="256" w:lineRule="auto"/>
              <w:rPr>
                <w:sz w:val="20"/>
                <w:szCs w:val="20"/>
              </w:rPr>
            </w:pPr>
          </w:p>
        </w:tc>
      </w:tr>
      <w:tr w:rsidR="009C3D9E" w:rsidRPr="008469C9" w14:paraId="24D5A07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BEA74D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C903F34" w14:textId="77777777" w:rsidR="009C3D9E" w:rsidRPr="008469C9" w:rsidRDefault="009C3D9E" w:rsidP="00200CBC">
            <w:pPr>
              <w:spacing w:before="40" w:after="40" w:line="256" w:lineRule="auto"/>
              <w:rPr>
                <w:sz w:val="20"/>
                <w:szCs w:val="20"/>
                <w:lang w:val="en-US"/>
              </w:rPr>
            </w:pPr>
            <w:r>
              <w:rPr>
                <w:bCs/>
                <w:sz w:val="20"/>
                <w:szCs w:val="20"/>
              </w:rPr>
              <w:t xml:space="preserve">Wymiary max 63x70x98cm (szer. X dl. </w:t>
            </w:r>
            <w:r w:rsidRPr="008469C9">
              <w:rPr>
                <w:bCs/>
                <w:sz w:val="20"/>
                <w:szCs w:val="20"/>
                <w:lang w:val="en-US"/>
              </w:rPr>
              <w:t xml:space="preserve">X wys.), </w:t>
            </w:r>
            <w:r w:rsidRPr="008469C9">
              <w:rPr>
                <w:sz w:val="20"/>
                <w:szCs w:val="20"/>
                <w:lang w:val="en-US"/>
              </w:rPr>
              <w:t>Waga max 90kg</w:t>
            </w:r>
          </w:p>
        </w:tc>
      </w:tr>
      <w:tr w:rsidR="009C3D9E" w14:paraId="43E35D2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27977EE" w14:textId="77777777" w:rsidR="009C3D9E" w:rsidRPr="008469C9" w:rsidRDefault="009C3D9E" w:rsidP="009C3D9E">
            <w:pPr>
              <w:pStyle w:val="Akapitzlist"/>
              <w:numPr>
                <w:ilvl w:val="0"/>
                <w:numId w:val="9"/>
              </w:numPr>
              <w:snapToGrid w:val="0"/>
              <w:spacing w:line="256" w:lineRule="auto"/>
              <w:jc w:val="center"/>
              <w:rPr>
                <w:color w:val="000000" w:themeColor="text1"/>
                <w:sz w:val="20"/>
                <w:szCs w:val="20"/>
                <w:lang w:val="en-US"/>
              </w:rPr>
            </w:pPr>
          </w:p>
        </w:tc>
        <w:tc>
          <w:tcPr>
            <w:tcW w:w="5376" w:type="dxa"/>
            <w:tcBorders>
              <w:top w:val="single" w:sz="4" w:space="0" w:color="auto"/>
              <w:left w:val="single" w:sz="4" w:space="0" w:color="auto"/>
              <w:bottom w:val="single" w:sz="4" w:space="0" w:color="auto"/>
              <w:right w:val="single" w:sz="4" w:space="0" w:color="auto"/>
            </w:tcBorders>
            <w:hideMark/>
          </w:tcPr>
          <w:p w14:paraId="78FAAD9D" w14:textId="77777777" w:rsidR="009C3D9E" w:rsidRDefault="009C3D9E" w:rsidP="00200CBC">
            <w:pPr>
              <w:autoSpaceDE w:val="0"/>
              <w:spacing w:line="256" w:lineRule="auto"/>
              <w:ind w:right="57"/>
              <w:rPr>
                <w:color w:val="000000"/>
                <w:spacing w:val="-1"/>
                <w:sz w:val="20"/>
                <w:szCs w:val="20"/>
              </w:rPr>
            </w:pPr>
            <w:r>
              <w:rPr>
                <w:b/>
                <w:snapToGrid w:val="0"/>
                <w:color w:val="000000"/>
                <w:sz w:val="20"/>
                <w:szCs w:val="20"/>
              </w:rPr>
              <w:t xml:space="preserve">System archiwizacji i rejestracji badań endoskopowych – 1 szt  </w:t>
            </w:r>
          </w:p>
        </w:tc>
      </w:tr>
      <w:tr w:rsidR="009C3D9E" w14:paraId="5068C04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479FB4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6A9EFFE" w14:textId="77777777" w:rsidR="009C3D9E" w:rsidRDefault="009C3D9E" w:rsidP="00200CBC">
            <w:pPr>
              <w:autoSpaceDE w:val="0"/>
              <w:spacing w:line="256" w:lineRule="auto"/>
              <w:ind w:left="57" w:right="57"/>
              <w:rPr>
                <w:color w:val="000000"/>
                <w:sz w:val="20"/>
                <w:szCs w:val="20"/>
              </w:rPr>
            </w:pPr>
            <w:r>
              <w:rPr>
                <w:color w:val="000000"/>
                <w:spacing w:val="-1"/>
                <w:sz w:val="20"/>
                <w:szCs w:val="20"/>
              </w:rPr>
              <w:t>O</w:t>
            </w:r>
            <w:r>
              <w:rPr>
                <w:color w:val="000000"/>
                <w:sz w:val="20"/>
                <w:szCs w:val="20"/>
              </w:rPr>
              <w:t>prog</w:t>
            </w:r>
            <w:r>
              <w:rPr>
                <w:color w:val="000000"/>
                <w:spacing w:val="-1"/>
                <w:sz w:val="20"/>
                <w:szCs w:val="20"/>
              </w:rPr>
              <w:t>r</w:t>
            </w:r>
            <w:r>
              <w:rPr>
                <w:color w:val="000000"/>
                <w:spacing w:val="2"/>
                <w:sz w:val="20"/>
                <w:szCs w:val="20"/>
              </w:rPr>
              <w:t>a</w:t>
            </w:r>
            <w:r>
              <w:rPr>
                <w:color w:val="000000"/>
                <w:spacing w:val="-5"/>
                <w:sz w:val="20"/>
                <w:szCs w:val="20"/>
              </w:rPr>
              <w:t>m</w:t>
            </w:r>
            <w:r>
              <w:rPr>
                <w:color w:val="000000"/>
                <w:spacing w:val="2"/>
                <w:sz w:val="20"/>
                <w:szCs w:val="20"/>
              </w:rPr>
              <w:t>o</w:t>
            </w:r>
            <w:r>
              <w:rPr>
                <w:color w:val="000000"/>
                <w:spacing w:val="-1"/>
                <w:sz w:val="20"/>
                <w:szCs w:val="20"/>
              </w:rPr>
              <w:t>w</w:t>
            </w:r>
            <w:r>
              <w:rPr>
                <w:color w:val="000000"/>
                <w:sz w:val="20"/>
                <w:szCs w:val="20"/>
              </w:rPr>
              <w:t>an</w:t>
            </w:r>
            <w:r>
              <w:rPr>
                <w:color w:val="000000"/>
                <w:spacing w:val="1"/>
                <w:sz w:val="20"/>
                <w:szCs w:val="20"/>
              </w:rPr>
              <w:t>i</w:t>
            </w:r>
            <w:r>
              <w:rPr>
                <w:color w:val="000000"/>
                <w:sz w:val="20"/>
                <w:szCs w:val="20"/>
              </w:rPr>
              <w:t>e</w:t>
            </w:r>
            <w:r>
              <w:rPr>
                <w:color w:val="000000"/>
                <w:spacing w:val="1"/>
                <w:sz w:val="20"/>
                <w:szCs w:val="20"/>
              </w:rPr>
              <w:t xml:space="preserve"> </w:t>
            </w:r>
            <w:r>
              <w:rPr>
                <w:color w:val="000000"/>
                <w:sz w:val="20"/>
                <w:szCs w:val="20"/>
              </w:rPr>
              <w:t>opa</w:t>
            </w:r>
            <w:r>
              <w:rPr>
                <w:color w:val="000000"/>
                <w:spacing w:val="-1"/>
                <w:sz w:val="20"/>
                <w:szCs w:val="20"/>
              </w:rPr>
              <w:t>r</w:t>
            </w:r>
            <w:r>
              <w:rPr>
                <w:color w:val="000000"/>
                <w:spacing w:val="1"/>
                <w:sz w:val="20"/>
                <w:szCs w:val="20"/>
              </w:rPr>
              <w:t>t</w:t>
            </w:r>
            <w:r>
              <w:rPr>
                <w:color w:val="000000"/>
                <w:sz w:val="20"/>
                <w:szCs w:val="20"/>
              </w:rPr>
              <w:t>e</w:t>
            </w:r>
            <w:r>
              <w:rPr>
                <w:color w:val="000000"/>
                <w:spacing w:val="1"/>
                <w:sz w:val="20"/>
                <w:szCs w:val="20"/>
              </w:rPr>
              <w:t xml:space="preserve"> </w:t>
            </w:r>
            <w:r>
              <w:rPr>
                <w:color w:val="000000"/>
                <w:spacing w:val="-2"/>
                <w:sz w:val="20"/>
                <w:szCs w:val="20"/>
              </w:rPr>
              <w:t>na relacyjnej bazie danych typu SQL (silnik bazy danych bez ograniczeń w ilości dodawanych pozycji rekordów)</w:t>
            </w:r>
          </w:p>
        </w:tc>
      </w:tr>
      <w:tr w:rsidR="009C3D9E" w14:paraId="0163BDB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DA48DC6"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CDFD10E" w14:textId="77777777" w:rsidR="009C3D9E" w:rsidRDefault="009C3D9E" w:rsidP="00200CBC">
            <w:pPr>
              <w:autoSpaceDE w:val="0"/>
              <w:spacing w:line="256" w:lineRule="auto"/>
              <w:ind w:left="57" w:right="57"/>
              <w:rPr>
                <w:color w:val="000000"/>
                <w:sz w:val="20"/>
                <w:szCs w:val="20"/>
              </w:rPr>
            </w:pPr>
            <w:r>
              <w:rPr>
                <w:color w:val="000000"/>
                <w:sz w:val="20"/>
                <w:szCs w:val="20"/>
              </w:rPr>
              <w:t xml:space="preserve">System umożliwia cyfrową dokumentację badań endoskopowych (lub innych badań diagnostycznych np. USG)  </w:t>
            </w:r>
            <w:r>
              <w:rPr>
                <w:color w:val="000000"/>
                <w:sz w:val="20"/>
                <w:szCs w:val="20"/>
              </w:rPr>
              <w:lastRenderedPageBreak/>
              <w:t>w postaci dokumentacji opisowej oraz obrazowej (min. zdjęcia, video)</w:t>
            </w:r>
          </w:p>
        </w:tc>
      </w:tr>
      <w:tr w:rsidR="009C3D9E" w14:paraId="2D2DA20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A70B3DF"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0B14EEE" w14:textId="77777777" w:rsidR="009C3D9E" w:rsidRDefault="009C3D9E" w:rsidP="00200CBC">
            <w:pPr>
              <w:autoSpaceDE w:val="0"/>
              <w:spacing w:line="256" w:lineRule="auto"/>
              <w:ind w:left="57" w:right="57"/>
              <w:rPr>
                <w:sz w:val="20"/>
                <w:szCs w:val="20"/>
              </w:rPr>
            </w:pPr>
            <w:r>
              <w:rPr>
                <w:sz w:val="20"/>
                <w:szCs w:val="20"/>
              </w:rPr>
              <w:t>Wspomaganie w monitorowaniu, diagnozowaniu i podejmowaniu decyzji w oparciu o dane zarejestrowane, przechwycone lub zaimportowane z podłączonych urządzeń diagnostycznych (np. endoskopowy tor wizyjny, USG) lub nośników pamięci (np. pamięć USB , płyta CD, dysk zewn.)</w:t>
            </w:r>
          </w:p>
        </w:tc>
      </w:tr>
      <w:tr w:rsidR="009C3D9E" w14:paraId="68EF9AE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AADCEC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8E233F3" w14:textId="77777777" w:rsidR="009C3D9E" w:rsidRDefault="009C3D9E" w:rsidP="00200CBC">
            <w:pPr>
              <w:autoSpaceDE w:val="0"/>
              <w:spacing w:line="256" w:lineRule="auto"/>
              <w:ind w:left="57" w:right="57"/>
              <w:rPr>
                <w:spacing w:val="-1"/>
                <w:sz w:val="20"/>
                <w:szCs w:val="20"/>
              </w:rPr>
            </w:pPr>
            <w:r>
              <w:rPr>
                <w:spacing w:val="-1"/>
                <w:sz w:val="20"/>
                <w:szCs w:val="20"/>
              </w:rPr>
              <w:t>Współpraca z zestawami endoskopowymi wiodących producentów (w tym m.in. PENTAX Medical i inne) oraz innymi urządzeniami np. USG</w:t>
            </w:r>
          </w:p>
        </w:tc>
      </w:tr>
      <w:tr w:rsidR="009C3D9E" w14:paraId="429830C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B17C2B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99635BB" w14:textId="77777777" w:rsidR="009C3D9E" w:rsidRDefault="009C3D9E" w:rsidP="00200CBC">
            <w:pPr>
              <w:autoSpaceDE w:val="0"/>
              <w:spacing w:line="256" w:lineRule="auto"/>
              <w:ind w:left="57" w:right="57"/>
              <w:rPr>
                <w:sz w:val="20"/>
                <w:szCs w:val="20"/>
              </w:rPr>
            </w:pPr>
            <w:r>
              <w:rPr>
                <w:sz w:val="20"/>
                <w:szCs w:val="20"/>
              </w:rPr>
              <w:t>Dostosowanie do wymogów RODO w modułach współpracujących z systemem archiwizacji</w:t>
            </w:r>
          </w:p>
        </w:tc>
      </w:tr>
      <w:tr w:rsidR="009C3D9E" w14:paraId="09BD9AD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39541E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00EFAEF" w14:textId="77777777" w:rsidR="009C3D9E" w:rsidRDefault="009C3D9E" w:rsidP="00200CBC">
            <w:pPr>
              <w:autoSpaceDE w:val="0"/>
              <w:spacing w:line="256" w:lineRule="auto"/>
              <w:ind w:left="57" w:right="57"/>
              <w:rPr>
                <w:sz w:val="20"/>
                <w:szCs w:val="20"/>
              </w:rPr>
            </w:pPr>
            <w:r>
              <w:rPr>
                <w:sz w:val="20"/>
                <w:szCs w:val="20"/>
              </w:rPr>
              <w:t>Możliwość rejestracji obrazów ze źródeł sygnałów analogowych (min. S-Video, Composite) jak i  źródeł cyfrowych (min. IEEE1394, USB, DVI, HDMI)</w:t>
            </w:r>
          </w:p>
        </w:tc>
      </w:tr>
      <w:tr w:rsidR="009C3D9E" w14:paraId="26C0A6A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9EAC376"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E596207" w14:textId="77777777" w:rsidR="009C3D9E" w:rsidRDefault="009C3D9E" w:rsidP="00200CBC">
            <w:pPr>
              <w:autoSpaceDE w:val="0"/>
              <w:spacing w:line="256" w:lineRule="auto"/>
              <w:ind w:left="57" w:right="57"/>
              <w:rPr>
                <w:sz w:val="20"/>
                <w:szCs w:val="20"/>
              </w:rPr>
            </w:pPr>
            <w:r>
              <w:rPr>
                <w:sz w:val="20"/>
                <w:szCs w:val="20"/>
              </w:rPr>
              <w:t xml:space="preserve">Dostępne moduły min.: </w:t>
            </w:r>
          </w:p>
          <w:p w14:paraId="5612906A" w14:textId="77777777" w:rsidR="009C3D9E" w:rsidRDefault="009C3D9E" w:rsidP="009C3D9E">
            <w:pPr>
              <w:pStyle w:val="Akapitzlist"/>
              <w:numPr>
                <w:ilvl w:val="0"/>
                <w:numId w:val="14"/>
              </w:numPr>
              <w:autoSpaceDE w:val="0"/>
              <w:autoSpaceDN w:val="0"/>
              <w:spacing w:line="256" w:lineRule="auto"/>
              <w:ind w:left="57" w:right="57" w:firstLine="0"/>
              <w:textAlignment w:val="baseline"/>
              <w:rPr>
                <w:sz w:val="20"/>
                <w:szCs w:val="20"/>
              </w:rPr>
            </w:pPr>
            <w:r>
              <w:rPr>
                <w:sz w:val="20"/>
                <w:szCs w:val="20"/>
              </w:rPr>
              <w:t xml:space="preserve">kartoteka pacjenta, </w:t>
            </w:r>
          </w:p>
          <w:p w14:paraId="213B259A" w14:textId="77777777" w:rsidR="009C3D9E" w:rsidRDefault="009C3D9E" w:rsidP="009C3D9E">
            <w:pPr>
              <w:pStyle w:val="Akapitzlist"/>
              <w:numPr>
                <w:ilvl w:val="0"/>
                <w:numId w:val="14"/>
              </w:numPr>
              <w:autoSpaceDE w:val="0"/>
              <w:autoSpaceDN w:val="0"/>
              <w:spacing w:line="256" w:lineRule="auto"/>
              <w:ind w:left="57" w:right="57" w:firstLine="0"/>
              <w:textAlignment w:val="baseline"/>
              <w:rPr>
                <w:sz w:val="20"/>
                <w:szCs w:val="20"/>
              </w:rPr>
            </w:pPr>
            <w:r>
              <w:rPr>
                <w:sz w:val="20"/>
                <w:szCs w:val="20"/>
              </w:rPr>
              <w:t xml:space="preserve">terminarz badań, </w:t>
            </w:r>
          </w:p>
          <w:p w14:paraId="751E386B" w14:textId="77777777" w:rsidR="009C3D9E" w:rsidRDefault="009C3D9E" w:rsidP="009C3D9E">
            <w:pPr>
              <w:pStyle w:val="Akapitzlist"/>
              <w:numPr>
                <w:ilvl w:val="0"/>
                <w:numId w:val="14"/>
              </w:numPr>
              <w:autoSpaceDE w:val="0"/>
              <w:autoSpaceDN w:val="0"/>
              <w:spacing w:line="256" w:lineRule="auto"/>
              <w:ind w:left="57" w:right="57" w:firstLine="0"/>
              <w:textAlignment w:val="baseline"/>
              <w:rPr>
                <w:sz w:val="20"/>
                <w:szCs w:val="20"/>
              </w:rPr>
            </w:pPr>
            <w:r>
              <w:rPr>
                <w:sz w:val="20"/>
                <w:szCs w:val="20"/>
              </w:rPr>
              <w:t xml:space="preserve">lista badań, </w:t>
            </w:r>
          </w:p>
          <w:p w14:paraId="236758E9" w14:textId="77777777" w:rsidR="009C3D9E" w:rsidRDefault="009C3D9E" w:rsidP="009C3D9E">
            <w:pPr>
              <w:pStyle w:val="Akapitzlist"/>
              <w:numPr>
                <w:ilvl w:val="0"/>
                <w:numId w:val="14"/>
              </w:numPr>
              <w:autoSpaceDE w:val="0"/>
              <w:autoSpaceDN w:val="0"/>
              <w:spacing w:line="256" w:lineRule="auto"/>
              <w:ind w:left="57" w:right="57" w:firstLine="0"/>
              <w:textAlignment w:val="baseline"/>
              <w:rPr>
                <w:sz w:val="20"/>
                <w:szCs w:val="20"/>
              </w:rPr>
            </w:pPr>
            <w:r>
              <w:rPr>
                <w:sz w:val="20"/>
                <w:szCs w:val="20"/>
              </w:rPr>
              <w:t xml:space="preserve">lista zleceń, </w:t>
            </w:r>
          </w:p>
          <w:p w14:paraId="4ECA95D2" w14:textId="77777777" w:rsidR="009C3D9E" w:rsidRDefault="009C3D9E" w:rsidP="009C3D9E">
            <w:pPr>
              <w:pStyle w:val="Akapitzlist"/>
              <w:numPr>
                <w:ilvl w:val="0"/>
                <w:numId w:val="14"/>
              </w:numPr>
              <w:autoSpaceDE w:val="0"/>
              <w:autoSpaceDN w:val="0"/>
              <w:spacing w:line="256" w:lineRule="auto"/>
              <w:ind w:left="57" w:right="57" w:firstLine="0"/>
              <w:textAlignment w:val="baseline"/>
              <w:rPr>
                <w:sz w:val="20"/>
                <w:szCs w:val="20"/>
              </w:rPr>
            </w:pPr>
            <w:r>
              <w:rPr>
                <w:sz w:val="20"/>
                <w:szCs w:val="20"/>
              </w:rPr>
              <w:t>statystyka</w:t>
            </w:r>
          </w:p>
          <w:p w14:paraId="4CE27573" w14:textId="77777777" w:rsidR="009C3D9E" w:rsidRDefault="009C3D9E" w:rsidP="00200CBC">
            <w:pPr>
              <w:autoSpaceDE w:val="0"/>
              <w:spacing w:line="256" w:lineRule="auto"/>
              <w:ind w:left="57" w:right="57"/>
              <w:rPr>
                <w:sz w:val="20"/>
                <w:szCs w:val="20"/>
              </w:rPr>
            </w:pPr>
            <w:r>
              <w:rPr>
                <w:sz w:val="20"/>
                <w:szCs w:val="20"/>
              </w:rPr>
              <w:t>dostęp do w/w modułów bezpośrednio z panelu głównego systemu – dedykowane przyciski/ikony z wyraźnym oznaczeniem/nazwą modułu</w:t>
            </w:r>
          </w:p>
        </w:tc>
      </w:tr>
      <w:tr w:rsidR="009C3D9E" w14:paraId="7A70BEB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7C6216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6FBF989" w14:textId="77777777" w:rsidR="009C3D9E" w:rsidRDefault="009C3D9E" w:rsidP="00200CBC">
            <w:pPr>
              <w:autoSpaceDE w:val="0"/>
              <w:spacing w:line="256" w:lineRule="auto"/>
              <w:ind w:left="57" w:right="57"/>
              <w:rPr>
                <w:spacing w:val="-1"/>
                <w:sz w:val="20"/>
                <w:szCs w:val="20"/>
              </w:rPr>
            </w:pPr>
            <w:r>
              <w:rPr>
                <w:spacing w:val="-1"/>
                <w:sz w:val="20"/>
                <w:szCs w:val="20"/>
              </w:rPr>
              <w:t xml:space="preserve">Zabezpieczenie dostępu do programu dla każdego z użytkowników poprzez: </w:t>
            </w:r>
          </w:p>
          <w:p w14:paraId="5BA0A814" w14:textId="77777777" w:rsidR="009C3D9E" w:rsidRDefault="009C3D9E" w:rsidP="009C3D9E">
            <w:pPr>
              <w:pStyle w:val="Akapitzlist"/>
              <w:numPr>
                <w:ilvl w:val="0"/>
                <w:numId w:val="15"/>
              </w:numPr>
              <w:autoSpaceDE w:val="0"/>
              <w:autoSpaceDN w:val="0"/>
              <w:spacing w:line="256" w:lineRule="auto"/>
              <w:ind w:left="57" w:right="57" w:firstLine="0"/>
              <w:textAlignment w:val="baseline"/>
              <w:rPr>
                <w:spacing w:val="-1"/>
                <w:sz w:val="20"/>
                <w:szCs w:val="20"/>
              </w:rPr>
            </w:pPr>
            <w:r>
              <w:rPr>
                <w:spacing w:val="-1"/>
                <w:sz w:val="20"/>
                <w:szCs w:val="20"/>
              </w:rPr>
              <w:t>login i hasło użytkownika</w:t>
            </w:r>
          </w:p>
          <w:p w14:paraId="3D5CE0A8" w14:textId="77777777" w:rsidR="009C3D9E" w:rsidRDefault="009C3D9E" w:rsidP="009C3D9E">
            <w:pPr>
              <w:pStyle w:val="Akapitzlist"/>
              <w:numPr>
                <w:ilvl w:val="0"/>
                <w:numId w:val="15"/>
              </w:numPr>
              <w:autoSpaceDE w:val="0"/>
              <w:autoSpaceDN w:val="0"/>
              <w:spacing w:line="256" w:lineRule="auto"/>
              <w:ind w:left="57" w:right="57" w:firstLine="0"/>
              <w:textAlignment w:val="baseline"/>
              <w:rPr>
                <w:spacing w:val="-1"/>
                <w:sz w:val="20"/>
                <w:szCs w:val="20"/>
              </w:rPr>
            </w:pPr>
            <w:r>
              <w:rPr>
                <w:spacing w:val="-1"/>
                <w:sz w:val="20"/>
                <w:szCs w:val="20"/>
              </w:rPr>
              <w:t>indywidualny nr PIN użytkownika</w:t>
            </w:r>
          </w:p>
          <w:p w14:paraId="2F235B42" w14:textId="77777777" w:rsidR="009C3D9E" w:rsidRDefault="009C3D9E" w:rsidP="00200CBC">
            <w:pPr>
              <w:autoSpaceDE w:val="0"/>
              <w:spacing w:line="256" w:lineRule="auto"/>
              <w:ind w:left="57" w:right="57"/>
              <w:rPr>
                <w:spacing w:val="-1"/>
                <w:sz w:val="20"/>
                <w:szCs w:val="20"/>
              </w:rPr>
            </w:pPr>
            <w:r>
              <w:rPr>
                <w:spacing w:val="-1"/>
                <w:sz w:val="20"/>
                <w:szCs w:val="20"/>
              </w:rPr>
              <w:t>(wymagane obie w/w opcje)</w:t>
            </w:r>
          </w:p>
        </w:tc>
      </w:tr>
      <w:tr w:rsidR="009C3D9E" w14:paraId="0AA25D4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251D7E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8D4E6AE" w14:textId="77777777" w:rsidR="009C3D9E" w:rsidRDefault="009C3D9E" w:rsidP="00200CBC">
            <w:pPr>
              <w:autoSpaceDE w:val="0"/>
              <w:spacing w:line="256" w:lineRule="auto"/>
              <w:ind w:left="57" w:right="57"/>
              <w:rPr>
                <w:sz w:val="20"/>
                <w:szCs w:val="20"/>
              </w:rPr>
            </w:pPr>
            <w:r>
              <w:rPr>
                <w:sz w:val="20"/>
                <w:szCs w:val="20"/>
              </w:rPr>
              <w:t xml:space="preserve">Możliwość indywidualnej konfiguracji uprawnień dostępu do wybranych: modułów / formularzy / funkcji dla wprowadzonych użytkowników systemu </w:t>
            </w:r>
          </w:p>
        </w:tc>
      </w:tr>
      <w:tr w:rsidR="009C3D9E" w14:paraId="65DA6A5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1E246B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0C08C7D" w14:textId="77777777" w:rsidR="009C3D9E" w:rsidRDefault="009C3D9E" w:rsidP="00200CBC">
            <w:pPr>
              <w:autoSpaceDE w:val="0"/>
              <w:spacing w:line="256" w:lineRule="auto"/>
              <w:ind w:left="57" w:right="57"/>
              <w:rPr>
                <w:sz w:val="20"/>
                <w:szCs w:val="20"/>
              </w:rPr>
            </w:pPr>
            <w:r>
              <w:rPr>
                <w:sz w:val="20"/>
                <w:szCs w:val="20"/>
              </w:rPr>
              <w:t>Prowadzenie pełnej historii logowania użytkowników (min. data , godzina) z możliwością eksportu danych do pliku tekstowego</w:t>
            </w:r>
          </w:p>
        </w:tc>
      </w:tr>
      <w:tr w:rsidR="009C3D9E" w14:paraId="34F7094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72F01D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165AA2F" w14:textId="77777777" w:rsidR="009C3D9E" w:rsidRDefault="009C3D9E" w:rsidP="00200CBC">
            <w:pPr>
              <w:autoSpaceDE w:val="0"/>
              <w:spacing w:line="256" w:lineRule="auto"/>
              <w:ind w:left="57" w:right="57"/>
              <w:rPr>
                <w:sz w:val="20"/>
                <w:szCs w:val="20"/>
              </w:rPr>
            </w:pPr>
            <w:r>
              <w:rPr>
                <w:sz w:val="20"/>
                <w:szCs w:val="20"/>
              </w:rPr>
              <w:t xml:space="preserve">Kartoteka pacjenta z możliwością: </w:t>
            </w:r>
          </w:p>
          <w:p w14:paraId="243E9F33" w14:textId="77777777" w:rsidR="009C3D9E" w:rsidRDefault="009C3D9E" w:rsidP="009C3D9E">
            <w:pPr>
              <w:pStyle w:val="Akapitzlist"/>
              <w:numPr>
                <w:ilvl w:val="0"/>
                <w:numId w:val="16"/>
              </w:numPr>
              <w:autoSpaceDE w:val="0"/>
              <w:autoSpaceDN w:val="0"/>
              <w:spacing w:line="256" w:lineRule="auto"/>
              <w:ind w:left="57" w:right="57" w:firstLine="0"/>
              <w:textAlignment w:val="baseline"/>
              <w:rPr>
                <w:sz w:val="20"/>
                <w:szCs w:val="20"/>
              </w:rPr>
            </w:pPr>
            <w:r>
              <w:rPr>
                <w:sz w:val="20"/>
                <w:szCs w:val="20"/>
              </w:rPr>
              <w:t>dodania/edycji/usunięcia danych pacjenta</w:t>
            </w:r>
          </w:p>
          <w:p w14:paraId="116E1E01" w14:textId="77777777" w:rsidR="009C3D9E" w:rsidRDefault="009C3D9E" w:rsidP="009C3D9E">
            <w:pPr>
              <w:pStyle w:val="Akapitzlist"/>
              <w:numPr>
                <w:ilvl w:val="0"/>
                <w:numId w:val="16"/>
              </w:numPr>
              <w:autoSpaceDE w:val="0"/>
              <w:autoSpaceDN w:val="0"/>
              <w:spacing w:line="256" w:lineRule="auto"/>
              <w:ind w:left="57" w:right="57" w:firstLine="0"/>
              <w:textAlignment w:val="baseline"/>
              <w:rPr>
                <w:sz w:val="20"/>
                <w:szCs w:val="20"/>
              </w:rPr>
            </w:pPr>
            <w:r>
              <w:rPr>
                <w:sz w:val="20"/>
                <w:szCs w:val="20"/>
              </w:rPr>
              <w:lastRenderedPageBreak/>
              <w:t xml:space="preserve">wyszukiwania wcześniej zarejestrowanego pacjenta po polach min. PESEL, nazwisko, adres zamieszkania  </w:t>
            </w:r>
          </w:p>
          <w:p w14:paraId="4881C1DD" w14:textId="77777777" w:rsidR="009C3D9E" w:rsidRDefault="009C3D9E" w:rsidP="009C3D9E">
            <w:pPr>
              <w:pStyle w:val="Akapitzlist"/>
              <w:numPr>
                <w:ilvl w:val="0"/>
                <w:numId w:val="16"/>
              </w:numPr>
              <w:autoSpaceDE w:val="0"/>
              <w:autoSpaceDN w:val="0"/>
              <w:spacing w:line="256" w:lineRule="auto"/>
              <w:ind w:left="57" w:right="57" w:firstLine="0"/>
              <w:textAlignment w:val="baseline"/>
              <w:rPr>
                <w:sz w:val="20"/>
                <w:szCs w:val="20"/>
              </w:rPr>
            </w:pPr>
            <w:r>
              <w:rPr>
                <w:sz w:val="20"/>
                <w:szCs w:val="20"/>
              </w:rPr>
              <w:t>bezpośredniego dostępu do historii badań pacjenta (min. data, lekarz wykonujący), diagnoza, rozpoznanie</w:t>
            </w:r>
          </w:p>
        </w:tc>
      </w:tr>
      <w:tr w:rsidR="009C3D9E" w14:paraId="1BEF7FF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42C12B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9D76847" w14:textId="77777777" w:rsidR="009C3D9E" w:rsidRDefault="009C3D9E" w:rsidP="00200CBC">
            <w:pPr>
              <w:autoSpaceDE w:val="0"/>
              <w:spacing w:line="256" w:lineRule="auto"/>
              <w:ind w:left="57" w:right="57"/>
              <w:rPr>
                <w:sz w:val="20"/>
                <w:szCs w:val="20"/>
              </w:rPr>
            </w:pPr>
            <w:r>
              <w:rPr>
                <w:sz w:val="20"/>
                <w:szCs w:val="20"/>
              </w:rPr>
              <w:t>Funkcja/moduł wyboru endoskopu do badania (przed rozpoczęciem) z predefiniowanej listy, z wyraźnym oznaczeniem min.:</w:t>
            </w:r>
          </w:p>
          <w:p w14:paraId="47C82530" w14:textId="77777777" w:rsidR="009C3D9E" w:rsidRDefault="009C3D9E" w:rsidP="009C3D9E">
            <w:pPr>
              <w:pStyle w:val="Akapitzlist"/>
              <w:numPr>
                <w:ilvl w:val="0"/>
                <w:numId w:val="17"/>
              </w:numPr>
              <w:autoSpaceDE w:val="0"/>
              <w:autoSpaceDN w:val="0"/>
              <w:spacing w:line="256" w:lineRule="auto"/>
              <w:ind w:right="57"/>
              <w:textAlignment w:val="baseline"/>
              <w:rPr>
                <w:sz w:val="20"/>
                <w:szCs w:val="20"/>
              </w:rPr>
            </w:pPr>
            <w:r>
              <w:rPr>
                <w:sz w:val="20"/>
                <w:szCs w:val="20"/>
              </w:rPr>
              <w:t xml:space="preserve">nazwa, model i numer seryjny aparatu </w:t>
            </w:r>
          </w:p>
          <w:p w14:paraId="64478185" w14:textId="77777777" w:rsidR="009C3D9E" w:rsidRDefault="009C3D9E" w:rsidP="009C3D9E">
            <w:pPr>
              <w:pStyle w:val="Akapitzlist"/>
              <w:numPr>
                <w:ilvl w:val="0"/>
                <w:numId w:val="17"/>
              </w:numPr>
              <w:autoSpaceDE w:val="0"/>
              <w:autoSpaceDN w:val="0"/>
              <w:spacing w:line="256" w:lineRule="auto"/>
              <w:ind w:right="57"/>
              <w:textAlignment w:val="baseline"/>
              <w:rPr>
                <w:sz w:val="20"/>
                <w:szCs w:val="20"/>
              </w:rPr>
            </w:pPr>
            <w:r>
              <w:rPr>
                <w:sz w:val="20"/>
                <w:szCs w:val="20"/>
              </w:rPr>
              <w:t xml:space="preserve">status aparatu (w tym min. gotowy do badania, w trakcie badania, w trakcie mycia) </w:t>
            </w:r>
          </w:p>
          <w:p w14:paraId="2640B86A" w14:textId="77777777" w:rsidR="009C3D9E" w:rsidRDefault="009C3D9E" w:rsidP="009C3D9E">
            <w:pPr>
              <w:pStyle w:val="Akapitzlist"/>
              <w:numPr>
                <w:ilvl w:val="0"/>
                <w:numId w:val="17"/>
              </w:numPr>
              <w:autoSpaceDE w:val="0"/>
              <w:autoSpaceDN w:val="0"/>
              <w:spacing w:line="256" w:lineRule="auto"/>
              <w:ind w:right="57"/>
              <w:textAlignment w:val="baseline"/>
              <w:rPr>
                <w:sz w:val="20"/>
                <w:szCs w:val="20"/>
              </w:rPr>
            </w:pPr>
            <w:r>
              <w:rPr>
                <w:sz w:val="20"/>
                <w:szCs w:val="20"/>
              </w:rPr>
              <w:t>podgląd historii użycia aparatu z ostatniego miesiąca</w:t>
            </w:r>
          </w:p>
        </w:tc>
      </w:tr>
      <w:tr w:rsidR="009C3D9E" w14:paraId="46F48AC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E0D0F2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60C397E" w14:textId="77777777" w:rsidR="009C3D9E" w:rsidRDefault="009C3D9E" w:rsidP="00200CBC">
            <w:pPr>
              <w:autoSpaceDE w:val="0"/>
              <w:spacing w:line="256" w:lineRule="auto"/>
              <w:ind w:left="57" w:right="57"/>
              <w:rPr>
                <w:sz w:val="20"/>
                <w:szCs w:val="20"/>
              </w:rPr>
            </w:pPr>
            <w:r>
              <w:rPr>
                <w:sz w:val="20"/>
                <w:szCs w:val="20"/>
              </w:rPr>
              <w:t>Podgląd badania endoskopowego w czasie rzeczywistym na ekranie monitora stacji roboczej z wyraźnym oznaczeniem min.:</w:t>
            </w:r>
          </w:p>
          <w:p w14:paraId="7E06722F" w14:textId="77777777" w:rsidR="009C3D9E" w:rsidRDefault="009C3D9E" w:rsidP="009C3D9E">
            <w:pPr>
              <w:pStyle w:val="Akapitzlist"/>
              <w:numPr>
                <w:ilvl w:val="0"/>
                <w:numId w:val="18"/>
              </w:numPr>
              <w:autoSpaceDE w:val="0"/>
              <w:autoSpaceDN w:val="0"/>
              <w:spacing w:line="256" w:lineRule="auto"/>
              <w:ind w:right="57"/>
              <w:textAlignment w:val="baseline"/>
              <w:rPr>
                <w:sz w:val="20"/>
                <w:szCs w:val="20"/>
              </w:rPr>
            </w:pPr>
            <w:r>
              <w:rPr>
                <w:sz w:val="20"/>
                <w:szCs w:val="20"/>
              </w:rPr>
              <w:t>imię i nazwisko oraz wiek pacjenta</w:t>
            </w:r>
          </w:p>
          <w:p w14:paraId="585765FD" w14:textId="77777777" w:rsidR="009C3D9E" w:rsidRDefault="009C3D9E" w:rsidP="009C3D9E">
            <w:pPr>
              <w:pStyle w:val="Akapitzlist"/>
              <w:numPr>
                <w:ilvl w:val="0"/>
                <w:numId w:val="18"/>
              </w:numPr>
              <w:autoSpaceDE w:val="0"/>
              <w:autoSpaceDN w:val="0"/>
              <w:spacing w:line="256" w:lineRule="auto"/>
              <w:ind w:right="57"/>
              <w:textAlignment w:val="baseline"/>
              <w:rPr>
                <w:sz w:val="20"/>
                <w:szCs w:val="20"/>
              </w:rPr>
            </w:pPr>
            <w:r>
              <w:rPr>
                <w:sz w:val="20"/>
                <w:szCs w:val="20"/>
              </w:rPr>
              <w:t xml:space="preserve">nazwa i model wybranego endoskopu   </w:t>
            </w:r>
          </w:p>
          <w:p w14:paraId="2BF090EC" w14:textId="77777777" w:rsidR="009C3D9E" w:rsidRDefault="009C3D9E" w:rsidP="009C3D9E">
            <w:pPr>
              <w:pStyle w:val="Akapitzlist"/>
              <w:numPr>
                <w:ilvl w:val="0"/>
                <w:numId w:val="18"/>
              </w:numPr>
              <w:autoSpaceDE w:val="0"/>
              <w:autoSpaceDN w:val="0"/>
              <w:spacing w:line="256" w:lineRule="auto"/>
              <w:ind w:right="57"/>
              <w:textAlignment w:val="baseline"/>
              <w:rPr>
                <w:sz w:val="20"/>
                <w:szCs w:val="20"/>
              </w:rPr>
            </w:pPr>
            <w:r>
              <w:rPr>
                <w:sz w:val="20"/>
                <w:szCs w:val="20"/>
              </w:rPr>
              <w:t xml:space="preserve">podgląd na miniaturki zapisywanych multimediów (zdjęcie, video – z oznaczeniem w/w) </w:t>
            </w:r>
          </w:p>
        </w:tc>
      </w:tr>
      <w:tr w:rsidR="009C3D9E" w14:paraId="72D9323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E7D7E8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F6B4F98" w14:textId="77777777" w:rsidR="009C3D9E" w:rsidRDefault="009C3D9E" w:rsidP="00200CBC">
            <w:pPr>
              <w:autoSpaceDE w:val="0"/>
              <w:spacing w:line="256" w:lineRule="auto"/>
              <w:ind w:left="57" w:right="57"/>
              <w:rPr>
                <w:sz w:val="20"/>
                <w:szCs w:val="20"/>
              </w:rPr>
            </w:pPr>
            <w:r>
              <w:rPr>
                <w:spacing w:val="-1"/>
                <w:sz w:val="20"/>
                <w:szCs w:val="20"/>
              </w:rPr>
              <w:t>R</w:t>
            </w:r>
            <w:r>
              <w:rPr>
                <w:sz w:val="20"/>
                <w:szCs w:val="20"/>
              </w:rPr>
              <w:t>e</w:t>
            </w:r>
            <w:r>
              <w:rPr>
                <w:spacing w:val="-1"/>
                <w:sz w:val="20"/>
                <w:szCs w:val="20"/>
              </w:rPr>
              <w:t>j</w:t>
            </w:r>
            <w:r>
              <w:rPr>
                <w:sz w:val="20"/>
                <w:szCs w:val="20"/>
              </w:rPr>
              <w:t>es</w:t>
            </w:r>
            <w:r>
              <w:rPr>
                <w:spacing w:val="-1"/>
                <w:sz w:val="20"/>
                <w:szCs w:val="20"/>
              </w:rPr>
              <w:t>t</w:t>
            </w:r>
            <w:r>
              <w:rPr>
                <w:sz w:val="20"/>
                <w:szCs w:val="20"/>
              </w:rPr>
              <w:t>rac</w:t>
            </w:r>
            <w:r>
              <w:rPr>
                <w:spacing w:val="1"/>
                <w:sz w:val="20"/>
                <w:szCs w:val="20"/>
              </w:rPr>
              <w:t>j</w:t>
            </w:r>
            <w:r>
              <w:rPr>
                <w:sz w:val="20"/>
                <w:szCs w:val="20"/>
              </w:rPr>
              <w:t>a</w:t>
            </w:r>
            <w:r>
              <w:rPr>
                <w:spacing w:val="-1"/>
                <w:sz w:val="20"/>
                <w:szCs w:val="20"/>
              </w:rPr>
              <w:t xml:space="preserve"> </w:t>
            </w:r>
            <w:r>
              <w:rPr>
                <w:sz w:val="20"/>
                <w:szCs w:val="20"/>
              </w:rPr>
              <w:t>obr</w:t>
            </w:r>
            <w:r>
              <w:rPr>
                <w:spacing w:val="-2"/>
                <w:sz w:val="20"/>
                <w:szCs w:val="20"/>
              </w:rPr>
              <w:t>a</w:t>
            </w:r>
            <w:r>
              <w:rPr>
                <w:sz w:val="20"/>
                <w:szCs w:val="20"/>
              </w:rPr>
              <w:t>zów</w:t>
            </w:r>
            <w:r>
              <w:rPr>
                <w:spacing w:val="1"/>
                <w:sz w:val="20"/>
                <w:szCs w:val="20"/>
              </w:rPr>
              <w:t xml:space="preserve"> </w:t>
            </w:r>
            <w:r>
              <w:rPr>
                <w:sz w:val="20"/>
                <w:szCs w:val="20"/>
              </w:rPr>
              <w:t>i sek</w:t>
            </w:r>
            <w:r>
              <w:rPr>
                <w:spacing w:val="-1"/>
                <w:sz w:val="20"/>
                <w:szCs w:val="20"/>
              </w:rPr>
              <w:t>w</w:t>
            </w:r>
            <w:r>
              <w:rPr>
                <w:sz w:val="20"/>
                <w:szCs w:val="20"/>
              </w:rPr>
              <w:t>en</w:t>
            </w:r>
            <w:r>
              <w:rPr>
                <w:spacing w:val="-2"/>
                <w:sz w:val="20"/>
                <w:szCs w:val="20"/>
              </w:rPr>
              <w:t>c</w:t>
            </w:r>
            <w:r>
              <w:rPr>
                <w:spacing w:val="1"/>
                <w:sz w:val="20"/>
                <w:szCs w:val="20"/>
              </w:rPr>
              <w:t>j</w:t>
            </w:r>
            <w:r>
              <w:rPr>
                <w:sz w:val="20"/>
                <w:szCs w:val="20"/>
              </w:rPr>
              <w:t>i v</w:t>
            </w:r>
            <w:r>
              <w:rPr>
                <w:spacing w:val="1"/>
                <w:sz w:val="20"/>
                <w:szCs w:val="20"/>
              </w:rPr>
              <w:t>i</w:t>
            </w:r>
            <w:r>
              <w:rPr>
                <w:sz w:val="20"/>
                <w:szCs w:val="20"/>
              </w:rPr>
              <w:t>deo</w:t>
            </w:r>
            <w:r>
              <w:rPr>
                <w:spacing w:val="-1"/>
                <w:sz w:val="20"/>
                <w:szCs w:val="20"/>
              </w:rPr>
              <w:t xml:space="preserve"> </w:t>
            </w:r>
            <w:r>
              <w:rPr>
                <w:sz w:val="20"/>
                <w:szCs w:val="20"/>
              </w:rPr>
              <w:t>s</w:t>
            </w:r>
            <w:r>
              <w:rPr>
                <w:spacing w:val="-1"/>
                <w:sz w:val="20"/>
                <w:szCs w:val="20"/>
              </w:rPr>
              <w:t>t</w:t>
            </w:r>
            <w:r>
              <w:rPr>
                <w:sz w:val="20"/>
                <w:szCs w:val="20"/>
              </w:rPr>
              <w:t>ero</w:t>
            </w:r>
            <w:r>
              <w:rPr>
                <w:spacing w:val="-1"/>
                <w:sz w:val="20"/>
                <w:szCs w:val="20"/>
              </w:rPr>
              <w:t>w</w:t>
            </w:r>
            <w:r>
              <w:rPr>
                <w:sz w:val="20"/>
                <w:szCs w:val="20"/>
              </w:rPr>
              <w:t>a</w:t>
            </w:r>
            <w:r>
              <w:rPr>
                <w:spacing w:val="2"/>
                <w:sz w:val="20"/>
                <w:szCs w:val="20"/>
              </w:rPr>
              <w:t>n</w:t>
            </w:r>
            <w:r>
              <w:rPr>
                <w:spacing w:val="-6"/>
                <w:sz w:val="20"/>
                <w:szCs w:val="20"/>
              </w:rPr>
              <w:t>a</w:t>
            </w:r>
            <w:r>
              <w:rPr>
                <w:spacing w:val="5"/>
                <w:sz w:val="20"/>
                <w:szCs w:val="20"/>
              </w:rPr>
              <w:t xml:space="preserve"> </w:t>
            </w:r>
            <w:r>
              <w:rPr>
                <w:sz w:val="20"/>
                <w:szCs w:val="20"/>
              </w:rPr>
              <w:t>b</w:t>
            </w:r>
            <w:r>
              <w:rPr>
                <w:spacing w:val="-2"/>
                <w:sz w:val="20"/>
                <w:szCs w:val="20"/>
              </w:rPr>
              <w:t>e</w:t>
            </w:r>
            <w:r>
              <w:rPr>
                <w:sz w:val="20"/>
                <w:szCs w:val="20"/>
              </w:rPr>
              <w:t>zpośred</w:t>
            </w:r>
            <w:r>
              <w:rPr>
                <w:spacing w:val="-2"/>
                <w:sz w:val="20"/>
                <w:szCs w:val="20"/>
              </w:rPr>
              <w:t>n</w:t>
            </w:r>
            <w:r>
              <w:rPr>
                <w:spacing w:val="1"/>
                <w:sz w:val="20"/>
                <w:szCs w:val="20"/>
              </w:rPr>
              <w:t>i</w:t>
            </w:r>
            <w:r>
              <w:rPr>
                <w:sz w:val="20"/>
                <w:szCs w:val="20"/>
              </w:rPr>
              <w:t>o</w:t>
            </w:r>
            <w:r>
              <w:rPr>
                <w:spacing w:val="1"/>
                <w:sz w:val="20"/>
                <w:szCs w:val="20"/>
              </w:rPr>
              <w:t xml:space="preserve"> </w:t>
            </w:r>
            <w:r>
              <w:rPr>
                <w:sz w:val="20"/>
                <w:szCs w:val="20"/>
              </w:rPr>
              <w:t xml:space="preserve">z przycisków na </w:t>
            </w:r>
            <w:r>
              <w:rPr>
                <w:spacing w:val="-2"/>
                <w:sz w:val="20"/>
                <w:szCs w:val="20"/>
              </w:rPr>
              <w:t>g</w:t>
            </w:r>
            <w:r>
              <w:rPr>
                <w:spacing w:val="1"/>
                <w:sz w:val="20"/>
                <w:szCs w:val="20"/>
              </w:rPr>
              <w:t>ł</w:t>
            </w:r>
            <w:r>
              <w:rPr>
                <w:sz w:val="20"/>
                <w:szCs w:val="20"/>
              </w:rPr>
              <w:t>o</w:t>
            </w:r>
            <w:r>
              <w:rPr>
                <w:spacing w:val="-1"/>
                <w:sz w:val="20"/>
                <w:szCs w:val="20"/>
              </w:rPr>
              <w:t>w</w:t>
            </w:r>
            <w:r>
              <w:rPr>
                <w:spacing w:val="1"/>
                <w:sz w:val="20"/>
                <w:szCs w:val="20"/>
              </w:rPr>
              <w:t>i</w:t>
            </w:r>
            <w:r>
              <w:rPr>
                <w:spacing w:val="2"/>
                <w:sz w:val="20"/>
                <w:szCs w:val="20"/>
              </w:rPr>
              <w:t>c</w:t>
            </w:r>
            <w:r>
              <w:rPr>
                <w:sz w:val="20"/>
                <w:szCs w:val="20"/>
              </w:rPr>
              <w:t>y</w:t>
            </w:r>
            <w:r>
              <w:rPr>
                <w:spacing w:val="-1"/>
                <w:sz w:val="20"/>
                <w:szCs w:val="20"/>
              </w:rPr>
              <w:t xml:space="preserve"> endoskopu, dodatkowo możliwość rejestracji za pomocą przycisku nożnego lub manualnie bezpośrednio z poglądowego okna badania na stacji roboczej. </w:t>
            </w:r>
          </w:p>
        </w:tc>
      </w:tr>
      <w:tr w:rsidR="009C3D9E" w14:paraId="07BCBBF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1674F9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364A939" w14:textId="77777777" w:rsidR="009C3D9E" w:rsidRDefault="009C3D9E" w:rsidP="00200CBC">
            <w:pPr>
              <w:autoSpaceDE w:val="0"/>
              <w:spacing w:line="256" w:lineRule="auto"/>
              <w:ind w:left="57" w:right="57"/>
              <w:rPr>
                <w:sz w:val="20"/>
                <w:szCs w:val="20"/>
              </w:rPr>
            </w:pPr>
            <w:r>
              <w:rPr>
                <w:color w:val="000000"/>
                <w:sz w:val="20"/>
                <w:szCs w:val="20"/>
              </w:rPr>
              <w:t xml:space="preserve">Możliwość rejestracji zdjęć i video bezprzewodowo (wireless/wifi) </w:t>
            </w:r>
          </w:p>
        </w:tc>
      </w:tr>
      <w:tr w:rsidR="009C3D9E" w14:paraId="53C1D6A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E8488F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D864995" w14:textId="77777777" w:rsidR="009C3D9E" w:rsidRDefault="009C3D9E" w:rsidP="00200CBC">
            <w:pPr>
              <w:autoSpaceDE w:val="0"/>
              <w:spacing w:line="256" w:lineRule="auto"/>
              <w:ind w:left="57" w:right="57"/>
              <w:rPr>
                <w:sz w:val="20"/>
                <w:szCs w:val="20"/>
              </w:rPr>
            </w:pPr>
            <w:r>
              <w:rPr>
                <w:sz w:val="20"/>
                <w:szCs w:val="20"/>
              </w:rPr>
              <w:t xml:space="preserve">Możliwość rejestracji obrazów i sekwencji video w trybie jedno- i dwupoglądowym (funkcja DUAL VIEW) - </w:t>
            </w:r>
            <w:r>
              <w:rPr>
                <w:spacing w:val="-1"/>
                <w:sz w:val="20"/>
                <w:szCs w:val="20"/>
              </w:rPr>
              <w:t>dla badań typu EUS/EBUS/ECPW (dwa źródła sygnału video na 1 ekranie)</w:t>
            </w:r>
          </w:p>
        </w:tc>
      </w:tr>
      <w:tr w:rsidR="009C3D9E" w14:paraId="7F5B04D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E53E84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0402ED6C" w14:textId="77777777" w:rsidR="009C3D9E" w:rsidRDefault="009C3D9E" w:rsidP="00200CBC">
            <w:pPr>
              <w:spacing w:line="256" w:lineRule="auto"/>
              <w:ind w:left="57" w:right="57"/>
              <w:rPr>
                <w:sz w:val="20"/>
                <w:szCs w:val="20"/>
              </w:rPr>
            </w:pPr>
            <w:r>
              <w:rPr>
                <w:sz w:val="20"/>
                <w:szCs w:val="20"/>
              </w:rPr>
              <w:t>Możliwość rejestracji/nagrania notatki głosowej (rejestrator dźwięku)</w:t>
            </w:r>
          </w:p>
        </w:tc>
      </w:tr>
      <w:tr w:rsidR="009C3D9E" w14:paraId="78FA8EE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1D5F70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872036E" w14:textId="77777777" w:rsidR="009C3D9E" w:rsidRDefault="009C3D9E" w:rsidP="00200CBC">
            <w:pPr>
              <w:spacing w:line="256" w:lineRule="auto"/>
              <w:ind w:left="57" w:right="57"/>
              <w:rPr>
                <w:sz w:val="20"/>
                <w:szCs w:val="20"/>
              </w:rPr>
            </w:pPr>
            <w:r>
              <w:rPr>
                <w:sz w:val="20"/>
                <w:szCs w:val="20"/>
              </w:rPr>
              <w:t xml:space="preserve">Możliwość wczytania pliku zdjęcia / filmu / notatki głosowej z pamięci zewnętrznej w tym min. z: pamięć USB , płyta CD, dysk zewn., </w:t>
            </w:r>
          </w:p>
        </w:tc>
      </w:tr>
      <w:tr w:rsidR="009C3D9E" w14:paraId="7DADEFB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F48AB4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1E08728" w14:textId="77777777" w:rsidR="009C3D9E" w:rsidRDefault="009C3D9E" w:rsidP="00200CBC">
            <w:pPr>
              <w:spacing w:line="256" w:lineRule="auto"/>
              <w:ind w:left="57" w:right="57"/>
              <w:rPr>
                <w:sz w:val="20"/>
                <w:szCs w:val="20"/>
              </w:rPr>
            </w:pPr>
            <w:r>
              <w:rPr>
                <w:sz w:val="20"/>
                <w:szCs w:val="20"/>
              </w:rPr>
              <w:t>Możliwość skanowania dokumentów w trakcie tworzenia raportu badania i dodanie bezpośrednio skanu do wydruku (wraz z opisem) – dedykowany przycisk</w:t>
            </w:r>
          </w:p>
        </w:tc>
      </w:tr>
      <w:tr w:rsidR="009C3D9E" w14:paraId="1FB475C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4D2CFD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767C757F" w14:textId="77777777" w:rsidR="009C3D9E" w:rsidRDefault="009C3D9E" w:rsidP="00200CBC">
            <w:pPr>
              <w:autoSpaceDE w:val="0"/>
              <w:spacing w:line="256" w:lineRule="auto"/>
              <w:ind w:left="57" w:right="57"/>
              <w:rPr>
                <w:sz w:val="20"/>
                <w:szCs w:val="20"/>
              </w:rPr>
            </w:pPr>
            <w:r>
              <w:rPr>
                <w:sz w:val="20"/>
                <w:szCs w:val="20"/>
              </w:rPr>
              <w:t>Eksp</w:t>
            </w:r>
            <w:r>
              <w:rPr>
                <w:spacing w:val="-2"/>
                <w:sz w:val="20"/>
                <w:szCs w:val="20"/>
              </w:rPr>
              <w:t>o</w:t>
            </w:r>
            <w:r>
              <w:rPr>
                <w:sz w:val="20"/>
                <w:szCs w:val="20"/>
              </w:rPr>
              <w:t>rt</w:t>
            </w:r>
            <w:r>
              <w:rPr>
                <w:spacing w:val="2"/>
                <w:sz w:val="20"/>
                <w:szCs w:val="20"/>
              </w:rPr>
              <w:t xml:space="preserve"> </w:t>
            </w:r>
            <w:r>
              <w:rPr>
                <w:spacing w:val="-2"/>
                <w:sz w:val="20"/>
                <w:szCs w:val="20"/>
              </w:rPr>
              <w:t>o</w:t>
            </w:r>
            <w:r>
              <w:rPr>
                <w:sz w:val="20"/>
                <w:szCs w:val="20"/>
              </w:rPr>
              <w:t>raz</w:t>
            </w:r>
            <w:r>
              <w:rPr>
                <w:spacing w:val="-1"/>
                <w:sz w:val="20"/>
                <w:szCs w:val="20"/>
              </w:rPr>
              <w:t xml:space="preserve"> </w:t>
            </w:r>
            <w:r>
              <w:rPr>
                <w:spacing w:val="3"/>
                <w:sz w:val="20"/>
                <w:szCs w:val="20"/>
              </w:rPr>
              <w:t>i</w:t>
            </w:r>
            <w:r>
              <w:rPr>
                <w:spacing w:val="-5"/>
                <w:sz w:val="20"/>
                <w:szCs w:val="20"/>
              </w:rPr>
              <w:t>m</w:t>
            </w:r>
            <w:r>
              <w:rPr>
                <w:sz w:val="20"/>
                <w:szCs w:val="20"/>
              </w:rPr>
              <w:t xml:space="preserve">port </w:t>
            </w:r>
            <w:r>
              <w:rPr>
                <w:spacing w:val="2"/>
                <w:sz w:val="20"/>
                <w:szCs w:val="20"/>
              </w:rPr>
              <w:t xml:space="preserve"> </w:t>
            </w:r>
            <w:r>
              <w:rPr>
                <w:spacing w:val="-2"/>
                <w:sz w:val="20"/>
                <w:szCs w:val="20"/>
              </w:rPr>
              <w:t>p</w:t>
            </w:r>
            <w:r>
              <w:rPr>
                <w:spacing w:val="1"/>
                <w:sz w:val="20"/>
                <w:szCs w:val="20"/>
              </w:rPr>
              <w:t>li</w:t>
            </w:r>
            <w:r>
              <w:rPr>
                <w:sz w:val="20"/>
                <w:szCs w:val="20"/>
              </w:rPr>
              <w:t>ków</w:t>
            </w:r>
            <w:r>
              <w:rPr>
                <w:spacing w:val="54"/>
                <w:sz w:val="20"/>
                <w:szCs w:val="20"/>
              </w:rPr>
              <w:t xml:space="preserve"> </w:t>
            </w:r>
            <w:r>
              <w:rPr>
                <w:sz w:val="20"/>
                <w:szCs w:val="20"/>
              </w:rPr>
              <w:t>w zna</w:t>
            </w:r>
            <w:r>
              <w:rPr>
                <w:spacing w:val="2"/>
                <w:sz w:val="20"/>
                <w:szCs w:val="20"/>
              </w:rPr>
              <w:t>n</w:t>
            </w:r>
            <w:r>
              <w:rPr>
                <w:spacing w:val="-8"/>
                <w:sz w:val="20"/>
                <w:szCs w:val="20"/>
              </w:rPr>
              <w:t>y</w:t>
            </w:r>
            <w:r>
              <w:rPr>
                <w:spacing w:val="2"/>
                <w:sz w:val="20"/>
                <w:szCs w:val="20"/>
              </w:rPr>
              <w:t>c</w:t>
            </w:r>
            <w:r>
              <w:rPr>
                <w:sz w:val="20"/>
                <w:szCs w:val="20"/>
              </w:rPr>
              <w:t>h</w:t>
            </w:r>
            <w:r>
              <w:rPr>
                <w:spacing w:val="3"/>
                <w:sz w:val="20"/>
                <w:szCs w:val="20"/>
              </w:rPr>
              <w:t xml:space="preserve"> </w:t>
            </w:r>
            <w:r>
              <w:rPr>
                <w:sz w:val="20"/>
                <w:szCs w:val="20"/>
              </w:rPr>
              <w:t>for</w:t>
            </w:r>
            <w:r>
              <w:rPr>
                <w:spacing w:val="-3"/>
                <w:sz w:val="20"/>
                <w:szCs w:val="20"/>
              </w:rPr>
              <w:t>m</w:t>
            </w:r>
            <w:r>
              <w:rPr>
                <w:sz w:val="20"/>
                <w:szCs w:val="20"/>
              </w:rPr>
              <w:t>a</w:t>
            </w:r>
            <w:r>
              <w:rPr>
                <w:spacing w:val="1"/>
                <w:sz w:val="20"/>
                <w:szCs w:val="20"/>
              </w:rPr>
              <w:t>t</w:t>
            </w:r>
            <w:r>
              <w:rPr>
                <w:sz w:val="20"/>
                <w:szCs w:val="20"/>
              </w:rPr>
              <w:t xml:space="preserve">ach: </w:t>
            </w:r>
            <w:r>
              <w:rPr>
                <w:spacing w:val="-1"/>
                <w:sz w:val="20"/>
                <w:szCs w:val="20"/>
              </w:rPr>
              <w:t>B</w:t>
            </w:r>
            <w:r>
              <w:rPr>
                <w:sz w:val="20"/>
                <w:szCs w:val="20"/>
              </w:rPr>
              <w:t>MP,</w:t>
            </w:r>
            <w:r>
              <w:rPr>
                <w:spacing w:val="2"/>
                <w:sz w:val="20"/>
                <w:szCs w:val="20"/>
              </w:rPr>
              <w:t xml:space="preserve"> </w:t>
            </w:r>
            <w:r>
              <w:rPr>
                <w:sz w:val="20"/>
                <w:szCs w:val="20"/>
              </w:rPr>
              <w:t>JP</w:t>
            </w:r>
            <w:r>
              <w:rPr>
                <w:spacing w:val="-1"/>
                <w:sz w:val="20"/>
                <w:szCs w:val="20"/>
              </w:rPr>
              <w:t>G</w:t>
            </w:r>
            <w:r>
              <w:rPr>
                <w:sz w:val="20"/>
                <w:szCs w:val="20"/>
              </w:rPr>
              <w:t>,</w:t>
            </w:r>
            <w:r>
              <w:rPr>
                <w:spacing w:val="2"/>
                <w:sz w:val="20"/>
                <w:szCs w:val="20"/>
              </w:rPr>
              <w:t xml:space="preserve"> </w:t>
            </w:r>
            <w:r>
              <w:rPr>
                <w:sz w:val="20"/>
                <w:szCs w:val="20"/>
              </w:rPr>
              <w:t>P</w:t>
            </w:r>
            <w:r>
              <w:rPr>
                <w:spacing w:val="-1"/>
                <w:sz w:val="20"/>
                <w:szCs w:val="20"/>
              </w:rPr>
              <w:t>D</w:t>
            </w:r>
            <w:r>
              <w:rPr>
                <w:sz w:val="20"/>
                <w:szCs w:val="20"/>
              </w:rPr>
              <w:t>F, DCM Dicom</w:t>
            </w:r>
          </w:p>
        </w:tc>
      </w:tr>
      <w:tr w:rsidR="009C3D9E" w14:paraId="4FABAF4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917622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11E6776" w14:textId="77777777" w:rsidR="009C3D9E" w:rsidRDefault="009C3D9E" w:rsidP="00200CBC">
            <w:pPr>
              <w:autoSpaceDE w:val="0"/>
              <w:spacing w:line="256" w:lineRule="auto"/>
              <w:ind w:left="57" w:right="57"/>
              <w:rPr>
                <w:sz w:val="20"/>
                <w:szCs w:val="20"/>
              </w:rPr>
            </w:pPr>
            <w:r>
              <w:rPr>
                <w:sz w:val="20"/>
                <w:szCs w:val="20"/>
              </w:rPr>
              <w:t>E</w:t>
            </w:r>
            <w:r>
              <w:rPr>
                <w:spacing w:val="2"/>
                <w:sz w:val="20"/>
                <w:szCs w:val="20"/>
              </w:rPr>
              <w:t>d</w:t>
            </w:r>
            <w:r>
              <w:rPr>
                <w:spacing w:val="-8"/>
                <w:sz w:val="20"/>
                <w:szCs w:val="20"/>
              </w:rPr>
              <w:t>y</w:t>
            </w:r>
            <w:r>
              <w:rPr>
                <w:spacing w:val="2"/>
                <w:sz w:val="20"/>
                <w:szCs w:val="20"/>
              </w:rPr>
              <w:t>c</w:t>
            </w:r>
            <w:r>
              <w:rPr>
                <w:spacing w:val="1"/>
                <w:sz w:val="20"/>
                <w:szCs w:val="20"/>
              </w:rPr>
              <w:t>j</w:t>
            </w:r>
            <w:r>
              <w:rPr>
                <w:sz w:val="20"/>
                <w:szCs w:val="20"/>
              </w:rPr>
              <w:t>a</w:t>
            </w:r>
            <w:r>
              <w:rPr>
                <w:spacing w:val="3"/>
                <w:sz w:val="20"/>
                <w:szCs w:val="20"/>
              </w:rPr>
              <w:t xml:space="preserve"> zapisanych </w:t>
            </w:r>
            <w:r>
              <w:rPr>
                <w:sz w:val="20"/>
                <w:szCs w:val="20"/>
              </w:rPr>
              <w:t>z</w:t>
            </w:r>
            <w:r>
              <w:rPr>
                <w:spacing w:val="-2"/>
                <w:sz w:val="20"/>
                <w:szCs w:val="20"/>
              </w:rPr>
              <w:t>d</w:t>
            </w:r>
            <w:r>
              <w:rPr>
                <w:spacing w:val="1"/>
                <w:sz w:val="20"/>
                <w:szCs w:val="20"/>
              </w:rPr>
              <w:t>j</w:t>
            </w:r>
            <w:r>
              <w:rPr>
                <w:sz w:val="20"/>
                <w:szCs w:val="20"/>
              </w:rPr>
              <w:t>ęć min.:</w:t>
            </w:r>
          </w:p>
          <w:p w14:paraId="4673F129" w14:textId="77777777" w:rsidR="009C3D9E" w:rsidRDefault="009C3D9E" w:rsidP="009C3D9E">
            <w:pPr>
              <w:pStyle w:val="Akapitzlist"/>
              <w:numPr>
                <w:ilvl w:val="0"/>
                <w:numId w:val="19"/>
              </w:numPr>
              <w:autoSpaceDE w:val="0"/>
              <w:autoSpaceDN w:val="0"/>
              <w:spacing w:line="256" w:lineRule="auto"/>
              <w:ind w:left="57" w:right="57" w:firstLine="0"/>
              <w:textAlignment w:val="baseline"/>
              <w:rPr>
                <w:sz w:val="20"/>
                <w:szCs w:val="20"/>
              </w:rPr>
            </w:pPr>
            <w:r>
              <w:rPr>
                <w:sz w:val="20"/>
                <w:szCs w:val="20"/>
              </w:rPr>
              <w:t>obrotu zdjęcia (praw/lewo)</w:t>
            </w:r>
            <w:r>
              <w:rPr>
                <w:spacing w:val="-1"/>
                <w:sz w:val="20"/>
                <w:szCs w:val="20"/>
              </w:rPr>
              <w:t xml:space="preserve">, zoom, </w:t>
            </w:r>
          </w:p>
          <w:p w14:paraId="68F77CD2" w14:textId="77777777" w:rsidR="009C3D9E" w:rsidRDefault="009C3D9E" w:rsidP="009C3D9E">
            <w:pPr>
              <w:pStyle w:val="Akapitzlist"/>
              <w:numPr>
                <w:ilvl w:val="0"/>
                <w:numId w:val="19"/>
              </w:numPr>
              <w:autoSpaceDE w:val="0"/>
              <w:autoSpaceDN w:val="0"/>
              <w:spacing w:line="256" w:lineRule="auto"/>
              <w:ind w:left="57" w:right="57" w:firstLine="0"/>
              <w:textAlignment w:val="baseline"/>
              <w:rPr>
                <w:sz w:val="20"/>
                <w:szCs w:val="20"/>
              </w:rPr>
            </w:pPr>
            <w:r>
              <w:rPr>
                <w:spacing w:val="-1"/>
                <w:sz w:val="20"/>
                <w:szCs w:val="20"/>
              </w:rPr>
              <w:t>adnotacji tekstowej bezpośrednio na zarejestrowanym</w:t>
            </w:r>
          </w:p>
          <w:p w14:paraId="797C76B4" w14:textId="77777777" w:rsidR="009C3D9E" w:rsidRDefault="009C3D9E" w:rsidP="00200CBC">
            <w:pPr>
              <w:pStyle w:val="Akapitzlist"/>
              <w:autoSpaceDE w:val="0"/>
              <w:spacing w:line="256" w:lineRule="auto"/>
              <w:ind w:left="57" w:right="57"/>
              <w:rPr>
                <w:sz w:val="20"/>
                <w:szCs w:val="20"/>
              </w:rPr>
            </w:pPr>
            <w:r>
              <w:rPr>
                <w:spacing w:val="-1"/>
                <w:sz w:val="20"/>
                <w:szCs w:val="20"/>
              </w:rPr>
              <w:t xml:space="preserve">               zdjęciu, </w:t>
            </w:r>
          </w:p>
          <w:p w14:paraId="36E2BF3E" w14:textId="77777777" w:rsidR="009C3D9E" w:rsidRDefault="009C3D9E" w:rsidP="009C3D9E">
            <w:pPr>
              <w:pStyle w:val="Akapitzlist"/>
              <w:numPr>
                <w:ilvl w:val="0"/>
                <w:numId w:val="19"/>
              </w:numPr>
              <w:autoSpaceDE w:val="0"/>
              <w:autoSpaceDN w:val="0"/>
              <w:spacing w:line="256" w:lineRule="auto"/>
              <w:ind w:left="57" w:right="57" w:firstLine="0"/>
              <w:textAlignment w:val="baseline"/>
              <w:rPr>
                <w:sz w:val="20"/>
                <w:szCs w:val="20"/>
              </w:rPr>
            </w:pPr>
            <w:r>
              <w:rPr>
                <w:spacing w:val="-1"/>
                <w:sz w:val="20"/>
                <w:szCs w:val="20"/>
              </w:rPr>
              <w:t>pomiary odcinka, średnicy, zaznaczenie obiektu w tym:</w:t>
            </w:r>
          </w:p>
          <w:p w14:paraId="33CF7E13" w14:textId="77777777" w:rsidR="009C3D9E" w:rsidRDefault="009C3D9E" w:rsidP="00200CBC">
            <w:pPr>
              <w:pStyle w:val="Akapitzlist"/>
              <w:autoSpaceDE w:val="0"/>
              <w:spacing w:line="256" w:lineRule="auto"/>
              <w:ind w:left="57" w:right="57"/>
              <w:rPr>
                <w:sz w:val="20"/>
                <w:szCs w:val="20"/>
              </w:rPr>
            </w:pPr>
            <w:r>
              <w:rPr>
                <w:spacing w:val="-1"/>
                <w:sz w:val="20"/>
                <w:szCs w:val="20"/>
              </w:rPr>
              <w:t xml:space="preserve">               kolor, figura geometr. (np. koło, prostokąt itp.)</w:t>
            </w:r>
          </w:p>
          <w:p w14:paraId="3A245C7E" w14:textId="77777777" w:rsidR="009C3D9E" w:rsidRDefault="009C3D9E" w:rsidP="009C3D9E">
            <w:pPr>
              <w:pStyle w:val="Akapitzlist"/>
              <w:numPr>
                <w:ilvl w:val="0"/>
                <w:numId w:val="19"/>
              </w:numPr>
              <w:autoSpaceDE w:val="0"/>
              <w:autoSpaceDN w:val="0"/>
              <w:spacing w:line="256" w:lineRule="auto"/>
              <w:ind w:left="57" w:right="57" w:firstLine="0"/>
              <w:textAlignment w:val="baseline"/>
              <w:rPr>
                <w:sz w:val="20"/>
                <w:szCs w:val="20"/>
              </w:rPr>
            </w:pPr>
            <w:r>
              <w:rPr>
                <w:spacing w:val="-1"/>
                <w:sz w:val="20"/>
                <w:szCs w:val="20"/>
              </w:rPr>
              <w:t>podpis indywidualny / komentarz każdego zdjęcia</w:t>
            </w:r>
          </w:p>
          <w:p w14:paraId="1FFD3374" w14:textId="77777777" w:rsidR="009C3D9E" w:rsidRDefault="009C3D9E" w:rsidP="00200CBC">
            <w:pPr>
              <w:pStyle w:val="Akapitzlist"/>
              <w:autoSpaceDE w:val="0"/>
              <w:spacing w:line="256" w:lineRule="auto"/>
              <w:ind w:left="57" w:right="57"/>
              <w:rPr>
                <w:sz w:val="20"/>
                <w:szCs w:val="20"/>
              </w:rPr>
            </w:pPr>
            <w:r>
              <w:rPr>
                <w:spacing w:val="-1"/>
                <w:sz w:val="20"/>
                <w:szCs w:val="20"/>
              </w:rPr>
              <w:t xml:space="preserve">               niezależnie</w:t>
            </w:r>
          </w:p>
        </w:tc>
      </w:tr>
      <w:tr w:rsidR="009C3D9E" w14:paraId="300AD80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86FEADF"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89229B4" w14:textId="77777777" w:rsidR="009C3D9E" w:rsidRDefault="009C3D9E" w:rsidP="00200CBC">
            <w:pPr>
              <w:spacing w:line="256" w:lineRule="auto"/>
              <w:ind w:left="57" w:right="57"/>
              <w:rPr>
                <w:sz w:val="20"/>
                <w:szCs w:val="20"/>
              </w:rPr>
            </w:pPr>
            <w:r>
              <w:rPr>
                <w:sz w:val="20"/>
                <w:szCs w:val="20"/>
              </w:rPr>
              <w:t>Dedykowany formularz opisu badania (np. endoskopowego)  ułatwiający proces stawiania diagnozy poprzez uzupełnienie kolejno rekomendowanych lub wymaganych informacji min.</w:t>
            </w:r>
          </w:p>
          <w:p w14:paraId="2A56BD2D"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typ , rodzaj zabiegu</w:t>
            </w:r>
          </w:p>
          <w:p w14:paraId="5CA43892"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lekarz kierujący  , placówka kierująca</w:t>
            </w:r>
          </w:p>
          <w:p w14:paraId="231B0EFC"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wywiad wstępny</w:t>
            </w:r>
          </w:p>
          <w:p w14:paraId="601A9A22"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zakres badania</w:t>
            </w:r>
          </w:p>
          <w:p w14:paraId="7797FA37"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znieczulenie</w:t>
            </w:r>
          </w:p>
          <w:p w14:paraId="1C671774"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opis badania</w:t>
            </w:r>
          </w:p>
          <w:p w14:paraId="39FB8034"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wnioski z badania</w:t>
            </w:r>
          </w:p>
          <w:p w14:paraId="0072142D"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pobrany materiał / wycinki do badania hist.-pat.</w:t>
            </w:r>
          </w:p>
          <w:p w14:paraId="337CA830"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zalecenia</w:t>
            </w:r>
          </w:p>
          <w:p w14:paraId="504D08DD"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zabieg (ICD 9) / rozpoznanie (ICD 10)</w:t>
            </w:r>
          </w:p>
          <w:p w14:paraId="3659D9F2" w14:textId="77777777" w:rsidR="009C3D9E" w:rsidRDefault="009C3D9E" w:rsidP="009C3D9E">
            <w:pPr>
              <w:pStyle w:val="Akapitzlist"/>
              <w:widowControl/>
              <w:numPr>
                <w:ilvl w:val="0"/>
                <w:numId w:val="20"/>
              </w:numPr>
              <w:autoSpaceDN w:val="0"/>
              <w:spacing w:line="256" w:lineRule="auto"/>
              <w:ind w:left="57" w:right="57" w:firstLine="0"/>
              <w:textAlignment w:val="baseline"/>
              <w:rPr>
                <w:sz w:val="20"/>
                <w:szCs w:val="20"/>
              </w:rPr>
            </w:pPr>
            <w:r>
              <w:rPr>
                <w:sz w:val="20"/>
                <w:szCs w:val="20"/>
              </w:rPr>
              <w:t>personel asystujący (wybór z listy definiowanej)</w:t>
            </w:r>
          </w:p>
        </w:tc>
      </w:tr>
      <w:tr w:rsidR="009C3D9E" w14:paraId="1A204F3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B0D75F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3E72F871" w14:textId="77777777" w:rsidR="009C3D9E" w:rsidRDefault="009C3D9E" w:rsidP="00200CBC">
            <w:pPr>
              <w:autoSpaceDE w:val="0"/>
              <w:spacing w:line="256" w:lineRule="auto"/>
              <w:ind w:left="57" w:right="57"/>
              <w:rPr>
                <w:sz w:val="20"/>
                <w:szCs w:val="20"/>
              </w:rPr>
            </w:pPr>
            <w:r>
              <w:rPr>
                <w:sz w:val="20"/>
                <w:szCs w:val="20"/>
              </w:rPr>
              <w:t>Możliwość dodania schematów tzw. podpowiedzi do pól opisowych dla:</w:t>
            </w:r>
          </w:p>
          <w:p w14:paraId="5BB1E8FB" w14:textId="77777777" w:rsidR="009C3D9E" w:rsidRDefault="009C3D9E" w:rsidP="009C3D9E">
            <w:pPr>
              <w:pStyle w:val="Akapitzlist"/>
              <w:numPr>
                <w:ilvl w:val="0"/>
                <w:numId w:val="21"/>
              </w:numPr>
              <w:autoSpaceDE w:val="0"/>
              <w:autoSpaceDN w:val="0"/>
              <w:spacing w:line="256" w:lineRule="auto"/>
              <w:ind w:left="57" w:right="57" w:firstLine="0"/>
              <w:textAlignment w:val="baseline"/>
              <w:rPr>
                <w:sz w:val="20"/>
                <w:szCs w:val="20"/>
              </w:rPr>
            </w:pPr>
            <w:r>
              <w:rPr>
                <w:sz w:val="20"/>
                <w:szCs w:val="20"/>
              </w:rPr>
              <w:t xml:space="preserve">opis badania, </w:t>
            </w:r>
          </w:p>
          <w:p w14:paraId="5343CE88" w14:textId="77777777" w:rsidR="009C3D9E" w:rsidRDefault="009C3D9E" w:rsidP="009C3D9E">
            <w:pPr>
              <w:pStyle w:val="Akapitzlist"/>
              <w:numPr>
                <w:ilvl w:val="0"/>
                <w:numId w:val="21"/>
              </w:numPr>
              <w:autoSpaceDE w:val="0"/>
              <w:autoSpaceDN w:val="0"/>
              <w:spacing w:line="256" w:lineRule="auto"/>
              <w:ind w:left="57" w:right="57" w:firstLine="0"/>
              <w:textAlignment w:val="baseline"/>
              <w:rPr>
                <w:sz w:val="20"/>
                <w:szCs w:val="20"/>
              </w:rPr>
            </w:pPr>
            <w:r>
              <w:rPr>
                <w:sz w:val="20"/>
                <w:szCs w:val="20"/>
              </w:rPr>
              <w:t xml:space="preserve">wnioski z badania, </w:t>
            </w:r>
          </w:p>
          <w:p w14:paraId="6B572014" w14:textId="77777777" w:rsidR="009C3D9E" w:rsidRDefault="009C3D9E" w:rsidP="009C3D9E">
            <w:pPr>
              <w:pStyle w:val="Akapitzlist"/>
              <w:numPr>
                <w:ilvl w:val="0"/>
                <w:numId w:val="21"/>
              </w:numPr>
              <w:autoSpaceDE w:val="0"/>
              <w:autoSpaceDN w:val="0"/>
              <w:spacing w:line="256" w:lineRule="auto"/>
              <w:ind w:left="57" w:right="57" w:firstLine="0"/>
              <w:textAlignment w:val="baseline"/>
              <w:rPr>
                <w:sz w:val="20"/>
                <w:szCs w:val="20"/>
              </w:rPr>
            </w:pPr>
            <w:r>
              <w:rPr>
                <w:sz w:val="20"/>
                <w:szCs w:val="20"/>
              </w:rPr>
              <w:t xml:space="preserve">wycinki do badania, </w:t>
            </w:r>
          </w:p>
          <w:p w14:paraId="087695F5" w14:textId="77777777" w:rsidR="009C3D9E" w:rsidRDefault="009C3D9E" w:rsidP="009C3D9E">
            <w:pPr>
              <w:pStyle w:val="Akapitzlist"/>
              <w:numPr>
                <w:ilvl w:val="0"/>
                <w:numId w:val="21"/>
              </w:numPr>
              <w:autoSpaceDE w:val="0"/>
              <w:autoSpaceDN w:val="0"/>
              <w:spacing w:line="256" w:lineRule="auto"/>
              <w:ind w:left="57" w:right="57" w:firstLine="0"/>
              <w:textAlignment w:val="baseline"/>
              <w:rPr>
                <w:sz w:val="20"/>
                <w:szCs w:val="20"/>
              </w:rPr>
            </w:pPr>
            <w:r>
              <w:rPr>
                <w:sz w:val="20"/>
                <w:szCs w:val="20"/>
              </w:rPr>
              <w:t>zalecenia</w:t>
            </w:r>
          </w:p>
          <w:p w14:paraId="486380B1" w14:textId="77777777" w:rsidR="009C3D9E" w:rsidRDefault="009C3D9E" w:rsidP="009C3D9E">
            <w:pPr>
              <w:pStyle w:val="Akapitzlist"/>
              <w:numPr>
                <w:ilvl w:val="0"/>
                <w:numId w:val="21"/>
              </w:numPr>
              <w:autoSpaceDE w:val="0"/>
              <w:autoSpaceDN w:val="0"/>
              <w:spacing w:line="256" w:lineRule="auto"/>
              <w:ind w:left="57" w:right="57" w:firstLine="0"/>
              <w:textAlignment w:val="baseline"/>
              <w:rPr>
                <w:sz w:val="20"/>
                <w:szCs w:val="20"/>
              </w:rPr>
            </w:pPr>
            <w:r>
              <w:rPr>
                <w:sz w:val="20"/>
                <w:szCs w:val="20"/>
              </w:rPr>
              <w:t>indywidualny podpis / komentarz każdego</w:t>
            </w:r>
          </w:p>
          <w:p w14:paraId="2C4CD1FB" w14:textId="77777777" w:rsidR="009C3D9E" w:rsidRDefault="009C3D9E" w:rsidP="00200CBC">
            <w:pPr>
              <w:pStyle w:val="Akapitzlist"/>
              <w:autoSpaceDE w:val="0"/>
              <w:spacing w:line="256" w:lineRule="auto"/>
              <w:ind w:left="57" w:right="57"/>
              <w:rPr>
                <w:sz w:val="20"/>
                <w:szCs w:val="20"/>
              </w:rPr>
            </w:pPr>
            <w:r>
              <w:rPr>
                <w:sz w:val="20"/>
                <w:szCs w:val="20"/>
              </w:rPr>
              <w:t xml:space="preserve">              zarejestrowanego zdjęcia</w:t>
            </w:r>
          </w:p>
        </w:tc>
      </w:tr>
      <w:tr w:rsidR="009C3D9E" w14:paraId="5E1A810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48AEFC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411E85FB" w14:textId="77777777" w:rsidR="009C3D9E" w:rsidRDefault="009C3D9E" w:rsidP="00200CBC">
            <w:pPr>
              <w:spacing w:line="256" w:lineRule="auto"/>
              <w:ind w:left="57" w:right="57"/>
              <w:rPr>
                <w:sz w:val="20"/>
                <w:szCs w:val="20"/>
              </w:rPr>
            </w:pPr>
            <w:r>
              <w:rPr>
                <w:sz w:val="20"/>
                <w:szCs w:val="20"/>
              </w:rPr>
              <w:t xml:space="preserve">Tworzenie i zapis raportów z badań z możliwością eksportowania w formacie .pdf </w:t>
            </w:r>
          </w:p>
          <w:p w14:paraId="4B06C759" w14:textId="77777777" w:rsidR="009C3D9E" w:rsidRDefault="009C3D9E" w:rsidP="00200CBC">
            <w:pPr>
              <w:spacing w:line="256" w:lineRule="auto"/>
              <w:ind w:left="57" w:right="57"/>
              <w:rPr>
                <w:sz w:val="20"/>
                <w:szCs w:val="20"/>
              </w:rPr>
            </w:pPr>
            <w:r>
              <w:rPr>
                <w:sz w:val="20"/>
                <w:szCs w:val="20"/>
              </w:rPr>
              <w:t>Możliwość wydruku raportów w opcji: raport z badania  ze zdjęciami oraz raport z części opisowej bez zdjęć (zdjęcia archiwizowane w pamięci wewnętrznej)</w:t>
            </w:r>
          </w:p>
        </w:tc>
      </w:tr>
      <w:tr w:rsidR="009C3D9E" w14:paraId="7370734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9D44E9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20D701E5" w14:textId="77777777" w:rsidR="009C3D9E" w:rsidRDefault="009C3D9E" w:rsidP="00200CBC">
            <w:pPr>
              <w:spacing w:line="256" w:lineRule="auto"/>
              <w:ind w:left="57" w:right="57"/>
              <w:rPr>
                <w:sz w:val="20"/>
                <w:szCs w:val="20"/>
              </w:rPr>
            </w:pPr>
            <w:r>
              <w:rPr>
                <w:sz w:val="20"/>
                <w:szCs w:val="20"/>
              </w:rPr>
              <w:t>Możliwość tworzenie i zapisu raportów badań w formie osobnych plików dla: części opisowa oraz część ze zdjęciami  z opcją ustawieniem poszczególnych wydruków na różnych drukarkach (niezależnie)</w:t>
            </w:r>
          </w:p>
        </w:tc>
      </w:tr>
      <w:tr w:rsidR="009C3D9E" w14:paraId="6EAE3B7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C03306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6164AF84" w14:textId="77777777" w:rsidR="009C3D9E" w:rsidRDefault="009C3D9E" w:rsidP="00200CBC">
            <w:pPr>
              <w:autoSpaceDE w:val="0"/>
              <w:spacing w:line="256" w:lineRule="auto"/>
              <w:ind w:left="57" w:right="57"/>
              <w:rPr>
                <w:sz w:val="20"/>
                <w:szCs w:val="20"/>
              </w:rPr>
            </w:pPr>
            <w:r>
              <w:rPr>
                <w:sz w:val="20"/>
                <w:szCs w:val="20"/>
              </w:rPr>
              <w:t>P</w:t>
            </w:r>
            <w:r>
              <w:rPr>
                <w:spacing w:val="-2"/>
                <w:sz w:val="20"/>
                <w:szCs w:val="20"/>
              </w:rPr>
              <w:t>e</w:t>
            </w:r>
            <w:r>
              <w:rPr>
                <w:spacing w:val="1"/>
                <w:sz w:val="20"/>
                <w:szCs w:val="20"/>
              </w:rPr>
              <w:t>ł</w:t>
            </w:r>
            <w:r>
              <w:rPr>
                <w:sz w:val="20"/>
                <w:szCs w:val="20"/>
              </w:rPr>
              <w:t>na</w:t>
            </w:r>
            <w:r>
              <w:rPr>
                <w:spacing w:val="1"/>
                <w:sz w:val="20"/>
                <w:szCs w:val="20"/>
              </w:rPr>
              <w:t xml:space="preserve"> </w:t>
            </w:r>
            <w:r>
              <w:rPr>
                <w:spacing w:val="-2"/>
                <w:sz w:val="20"/>
                <w:szCs w:val="20"/>
              </w:rPr>
              <w:t>e</w:t>
            </w:r>
            <w:r>
              <w:rPr>
                <w:spacing w:val="1"/>
                <w:sz w:val="20"/>
                <w:szCs w:val="20"/>
              </w:rPr>
              <w:t>l</w:t>
            </w:r>
            <w:r>
              <w:rPr>
                <w:sz w:val="20"/>
                <w:szCs w:val="20"/>
              </w:rPr>
              <w:t>ek</w:t>
            </w:r>
            <w:r>
              <w:rPr>
                <w:spacing w:val="-1"/>
                <w:sz w:val="20"/>
                <w:szCs w:val="20"/>
              </w:rPr>
              <w:t>t</w:t>
            </w:r>
            <w:r>
              <w:rPr>
                <w:sz w:val="20"/>
                <w:szCs w:val="20"/>
              </w:rPr>
              <w:t>ron</w:t>
            </w:r>
            <w:r>
              <w:rPr>
                <w:spacing w:val="1"/>
                <w:sz w:val="20"/>
                <w:szCs w:val="20"/>
              </w:rPr>
              <w:t>i</w:t>
            </w:r>
            <w:r>
              <w:rPr>
                <w:spacing w:val="-2"/>
                <w:sz w:val="20"/>
                <w:szCs w:val="20"/>
              </w:rPr>
              <w:t>c</w:t>
            </w:r>
            <w:r>
              <w:rPr>
                <w:sz w:val="20"/>
                <w:szCs w:val="20"/>
              </w:rPr>
              <w:t>zna</w:t>
            </w:r>
            <w:r>
              <w:rPr>
                <w:spacing w:val="1"/>
                <w:sz w:val="20"/>
                <w:szCs w:val="20"/>
              </w:rPr>
              <w:t xml:space="preserve"> </w:t>
            </w:r>
            <w:r>
              <w:rPr>
                <w:spacing w:val="-1"/>
                <w:sz w:val="20"/>
                <w:szCs w:val="20"/>
              </w:rPr>
              <w:t>i</w:t>
            </w:r>
            <w:r>
              <w:rPr>
                <w:sz w:val="20"/>
                <w:szCs w:val="20"/>
              </w:rPr>
              <w:t>nfor</w:t>
            </w:r>
            <w:r>
              <w:rPr>
                <w:spacing w:val="-3"/>
                <w:sz w:val="20"/>
                <w:szCs w:val="20"/>
              </w:rPr>
              <w:t>m</w:t>
            </w:r>
            <w:r>
              <w:rPr>
                <w:sz w:val="20"/>
                <w:szCs w:val="20"/>
              </w:rPr>
              <w:t>ac</w:t>
            </w:r>
            <w:r>
              <w:rPr>
                <w:spacing w:val="1"/>
                <w:sz w:val="20"/>
                <w:szCs w:val="20"/>
              </w:rPr>
              <w:t>j</w:t>
            </w:r>
            <w:r>
              <w:rPr>
                <w:sz w:val="20"/>
                <w:szCs w:val="20"/>
              </w:rPr>
              <w:t>a</w:t>
            </w:r>
            <w:r>
              <w:rPr>
                <w:spacing w:val="1"/>
                <w:sz w:val="20"/>
                <w:szCs w:val="20"/>
              </w:rPr>
              <w:t xml:space="preserve"> </w:t>
            </w:r>
            <w:r>
              <w:rPr>
                <w:sz w:val="20"/>
                <w:szCs w:val="20"/>
              </w:rPr>
              <w:t>o</w:t>
            </w:r>
            <w:r>
              <w:rPr>
                <w:spacing w:val="-1"/>
                <w:sz w:val="20"/>
                <w:szCs w:val="20"/>
              </w:rPr>
              <w:t xml:space="preserve"> </w:t>
            </w:r>
            <w:r>
              <w:rPr>
                <w:sz w:val="20"/>
                <w:szCs w:val="20"/>
              </w:rPr>
              <w:t>h</w:t>
            </w:r>
            <w:r>
              <w:rPr>
                <w:spacing w:val="1"/>
                <w:sz w:val="20"/>
                <w:szCs w:val="20"/>
              </w:rPr>
              <w:t>i</w:t>
            </w:r>
            <w:r>
              <w:rPr>
                <w:spacing w:val="-2"/>
                <w:sz w:val="20"/>
                <w:szCs w:val="20"/>
              </w:rPr>
              <w:t>s</w:t>
            </w:r>
            <w:r>
              <w:rPr>
                <w:spacing w:val="1"/>
                <w:sz w:val="20"/>
                <w:szCs w:val="20"/>
              </w:rPr>
              <w:t>t</w:t>
            </w:r>
            <w:r>
              <w:rPr>
                <w:sz w:val="20"/>
                <w:szCs w:val="20"/>
              </w:rPr>
              <w:t>or</w:t>
            </w:r>
            <w:r>
              <w:rPr>
                <w:spacing w:val="-1"/>
                <w:sz w:val="20"/>
                <w:szCs w:val="20"/>
              </w:rPr>
              <w:t>i</w:t>
            </w:r>
            <w:r>
              <w:rPr>
                <w:sz w:val="20"/>
                <w:szCs w:val="20"/>
              </w:rPr>
              <w:t>i</w:t>
            </w:r>
            <w:r>
              <w:rPr>
                <w:spacing w:val="2"/>
                <w:sz w:val="20"/>
                <w:szCs w:val="20"/>
              </w:rPr>
              <w:t xml:space="preserve"> </w:t>
            </w:r>
            <w:r>
              <w:rPr>
                <w:sz w:val="20"/>
                <w:szCs w:val="20"/>
              </w:rPr>
              <w:t>p</w:t>
            </w:r>
            <w:r>
              <w:rPr>
                <w:spacing w:val="-2"/>
                <w:sz w:val="20"/>
                <w:szCs w:val="20"/>
              </w:rPr>
              <w:t>a</w:t>
            </w:r>
            <w:r>
              <w:rPr>
                <w:sz w:val="20"/>
                <w:szCs w:val="20"/>
              </w:rPr>
              <w:t>c</w:t>
            </w:r>
            <w:r>
              <w:rPr>
                <w:spacing w:val="1"/>
                <w:sz w:val="20"/>
                <w:szCs w:val="20"/>
              </w:rPr>
              <w:t>j</w:t>
            </w:r>
            <w:r>
              <w:rPr>
                <w:sz w:val="20"/>
                <w:szCs w:val="20"/>
              </w:rPr>
              <w:t>e</w:t>
            </w:r>
            <w:r>
              <w:rPr>
                <w:spacing w:val="-2"/>
                <w:sz w:val="20"/>
                <w:szCs w:val="20"/>
              </w:rPr>
              <w:t>n</w:t>
            </w:r>
            <w:r>
              <w:rPr>
                <w:spacing w:val="1"/>
                <w:sz w:val="20"/>
                <w:szCs w:val="20"/>
              </w:rPr>
              <w:t>t</w:t>
            </w:r>
            <w:r>
              <w:rPr>
                <w:sz w:val="20"/>
                <w:szCs w:val="20"/>
              </w:rPr>
              <w:t>a</w:t>
            </w:r>
            <w:r>
              <w:rPr>
                <w:spacing w:val="1"/>
                <w:sz w:val="20"/>
                <w:szCs w:val="20"/>
              </w:rPr>
              <w:t xml:space="preserve"> </w:t>
            </w:r>
            <w:r>
              <w:rPr>
                <w:sz w:val="20"/>
                <w:szCs w:val="20"/>
              </w:rPr>
              <w:t>z</w:t>
            </w:r>
            <w:r>
              <w:rPr>
                <w:spacing w:val="-1"/>
                <w:sz w:val="20"/>
                <w:szCs w:val="20"/>
              </w:rPr>
              <w:t xml:space="preserve"> </w:t>
            </w:r>
            <w:r>
              <w:rPr>
                <w:spacing w:val="-3"/>
                <w:sz w:val="20"/>
                <w:szCs w:val="20"/>
              </w:rPr>
              <w:t>m</w:t>
            </w:r>
            <w:r>
              <w:rPr>
                <w:sz w:val="20"/>
                <w:szCs w:val="20"/>
              </w:rPr>
              <w:t>oż</w:t>
            </w:r>
            <w:r>
              <w:rPr>
                <w:spacing w:val="1"/>
                <w:sz w:val="20"/>
                <w:szCs w:val="20"/>
              </w:rPr>
              <w:t>li</w:t>
            </w:r>
            <w:r>
              <w:rPr>
                <w:spacing w:val="-1"/>
                <w:sz w:val="20"/>
                <w:szCs w:val="20"/>
              </w:rPr>
              <w:t>w</w:t>
            </w:r>
            <w:r>
              <w:rPr>
                <w:sz w:val="20"/>
                <w:szCs w:val="20"/>
              </w:rPr>
              <w:t>ośc</w:t>
            </w:r>
            <w:r>
              <w:rPr>
                <w:spacing w:val="1"/>
                <w:sz w:val="20"/>
                <w:szCs w:val="20"/>
              </w:rPr>
              <w:t>i</w:t>
            </w:r>
            <w:r>
              <w:rPr>
                <w:sz w:val="20"/>
                <w:szCs w:val="20"/>
              </w:rPr>
              <w:t>ą na</w:t>
            </w:r>
            <w:r>
              <w:rPr>
                <w:spacing w:val="-2"/>
                <w:sz w:val="20"/>
                <w:szCs w:val="20"/>
              </w:rPr>
              <w:t>g</w:t>
            </w:r>
            <w:r>
              <w:rPr>
                <w:sz w:val="20"/>
                <w:szCs w:val="20"/>
              </w:rPr>
              <w:t>ran</w:t>
            </w:r>
            <w:r>
              <w:rPr>
                <w:spacing w:val="1"/>
                <w:sz w:val="20"/>
                <w:szCs w:val="20"/>
              </w:rPr>
              <w:t>i</w:t>
            </w:r>
            <w:r>
              <w:rPr>
                <w:sz w:val="20"/>
                <w:szCs w:val="20"/>
              </w:rPr>
              <w:t>a</w:t>
            </w:r>
            <w:r>
              <w:rPr>
                <w:spacing w:val="-1"/>
                <w:sz w:val="20"/>
                <w:szCs w:val="20"/>
              </w:rPr>
              <w:t xml:space="preserve"> </w:t>
            </w:r>
            <w:r>
              <w:rPr>
                <w:sz w:val="20"/>
                <w:szCs w:val="20"/>
              </w:rPr>
              <w:t>bezpo</w:t>
            </w:r>
            <w:r>
              <w:rPr>
                <w:spacing w:val="-2"/>
                <w:sz w:val="20"/>
                <w:szCs w:val="20"/>
              </w:rPr>
              <w:t>ś</w:t>
            </w:r>
            <w:r>
              <w:rPr>
                <w:sz w:val="20"/>
                <w:szCs w:val="20"/>
              </w:rPr>
              <w:t>redn</w:t>
            </w:r>
            <w:r>
              <w:rPr>
                <w:spacing w:val="1"/>
                <w:sz w:val="20"/>
                <w:szCs w:val="20"/>
              </w:rPr>
              <w:t>i</w:t>
            </w:r>
            <w:r>
              <w:rPr>
                <w:sz w:val="20"/>
                <w:szCs w:val="20"/>
              </w:rPr>
              <w:t>o</w:t>
            </w:r>
            <w:r>
              <w:rPr>
                <w:spacing w:val="-1"/>
                <w:sz w:val="20"/>
                <w:szCs w:val="20"/>
              </w:rPr>
              <w:t xml:space="preserve"> </w:t>
            </w:r>
            <w:r>
              <w:rPr>
                <w:sz w:val="20"/>
                <w:szCs w:val="20"/>
              </w:rPr>
              <w:t>na</w:t>
            </w:r>
            <w:r>
              <w:rPr>
                <w:spacing w:val="-1"/>
                <w:sz w:val="20"/>
                <w:szCs w:val="20"/>
              </w:rPr>
              <w:t xml:space="preserve"> </w:t>
            </w:r>
            <w:r>
              <w:rPr>
                <w:sz w:val="20"/>
                <w:szCs w:val="20"/>
              </w:rPr>
              <w:t>nośn</w:t>
            </w:r>
            <w:r>
              <w:rPr>
                <w:spacing w:val="1"/>
                <w:sz w:val="20"/>
                <w:szCs w:val="20"/>
              </w:rPr>
              <w:t>i</w:t>
            </w:r>
            <w:r>
              <w:rPr>
                <w:sz w:val="20"/>
                <w:szCs w:val="20"/>
              </w:rPr>
              <w:t>k</w:t>
            </w:r>
            <w:r>
              <w:rPr>
                <w:spacing w:val="-1"/>
                <w:sz w:val="20"/>
                <w:szCs w:val="20"/>
              </w:rPr>
              <w:t xml:space="preserve"> CD</w:t>
            </w:r>
            <w:r>
              <w:rPr>
                <w:spacing w:val="1"/>
                <w:sz w:val="20"/>
                <w:szCs w:val="20"/>
              </w:rPr>
              <w:t>/</w:t>
            </w:r>
            <w:r>
              <w:rPr>
                <w:spacing w:val="-1"/>
                <w:sz w:val="20"/>
                <w:szCs w:val="20"/>
              </w:rPr>
              <w:t>DV</w:t>
            </w:r>
            <w:r>
              <w:rPr>
                <w:sz w:val="20"/>
                <w:szCs w:val="20"/>
              </w:rPr>
              <w:t>D/BLUE-RAY lub PENDRIVE USB</w:t>
            </w:r>
          </w:p>
        </w:tc>
      </w:tr>
      <w:tr w:rsidR="009C3D9E" w14:paraId="79DE881E"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D2BF5E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A85AF9C" w14:textId="77777777" w:rsidR="009C3D9E" w:rsidRDefault="009C3D9E" w:rsidP="00200CBC">
            <w:pPr>
              <w:autoSpaceDE w:val="0"/>
              <w:spacing w:line="256" w:lineRule="auto"/>
              <w:ind w:left="57" w:right="57"/>
              <w:rPr>
                <w:sz w:val="20"/>
                <w:szCs w:val="20"/>
              </w:rPr>
            </w:pPr>
            <w:r>
              <w:rPr>
                <w:sz w:val="20"/>
                <w:szCs w:val="20"/>
              </w:rPr>
              <w:t>Ze</w:t>
            </w:r>
            <w:r>
              <w:rPr>
                <w:spacing w:val="-2"/>
                <w:sz w:val="20"/>
                <w:szCs w:val="20"/>
              </w:rPr>
              <w:t>s</w:t>
            </w:r>
            <w:r>
              <w:rPr>
                <w:spacing w:val="1"/>
                <w:sz w:val="20"/>
                <w:szCs w:val="20"/>
              </w:rPr>
              <w:t>t</w:t>
            </w:r>
            <w:r>
              <w:rPr>
                <w:sz w:val="20"/>
                <w:szCs w:val="20"/>
              </w:rPr>
              <w:t>a</w:t>
            </w:r>
            <w:r>
              <w:rPr>
                <w:spacing w:val="-1"/>
                <w:sz w:val="20"/>
                <w:szCs w:val="20"/>
              </w:rPr>
              <w:t>w</w:t>
            </w:r>
            <w:r>
              <w:rPr>
                <w:spacing w:val="1"/>
                <w:sz w:val="20"/>
                <w:szCs w:val="20"/>
              </w:rPr>
              <w:t>i</w:t>
            </w:r>
            <w:r>
              <w:rPr>
                <w:sz w:val="20"/>
                <w:szCs w:val="20"/>
              </w:rPr>
              <w:t>e</w:t>
            </w:r>
            <w:r>
              <w:rPr>
                <w:spacing w:val="-2"/>
                <w:sz w:val="20"/>
                <w:szCs w:val="20"/>
              </w:rPr>
              <w:t>n</w:t>
            </w:r>
            <w:r>
              <w:rPr>
                <w:spacing w:val="1"/>
                <w:sz w:val="20"/>
                <w:szCs w:val="20"/>
              </w:rPr>
              <w:t>i</w:t>
            </w:r>
            <w:r>
              <w:rPr>
                <w:sz w:val="20"/>
                <w:szCs w:val="20"/>
              </w:rPr>
              <w:t>e</w:t>
            </w:r>
            <w:r>
              <w:rPr>
                <w:spacing w:val="1"/>
                <w:sz w:val="20"/>
                <w:szCs w:val="20"/>
              </w:rPr>
              <w:t xml:space="preserve"> </w:t>
            </w:r>
            <w:r>
              <w:rPr>
                <w:spacing w:val="-2"/>
                <w:sz w:val="20"/>
                <w:szCs w:val="20"/>
              </w:rPr>
              <w:t>s</w:t>
            </w:r>
            <w:r>
              <w:rPr>
                <w:spacing w:val="1"/>
                <w:sz w:val="20"/>
                <w:szCs w:val="20"/>
              </w:rPr>
              <w:t>t</w:t>
            </w:r>
            <w:r>
              <w:rPr>
                <w:sz w:val="20"/>
                <w:szCs w:val="20"/>
              </w:rPr>
              <w:t>a</w:t>
            </w:r>
            <w:r>
              <w:rPr>
                <w:spacing w:val="3"/>
                <w:sz w:val="20"/>
                <w:szCs w:val="20"/>
              </w:rPr>
              <w:t>t</w:t>
            </w:r>
            <w:r>
              <w:rPr>
                <w:spacing w:val="-8"/>
                <w:sz w:val="20"/>
                <w:szCs w:val="20"/>
              </w:rPr>
              <w:t>y</w:t>
            </w:r>
            <w:r>
              <w:rPr>
                <w:spacing w:val="2"/>
                <w:sz w:val="20"/>
                <w:szCs w:val="20"/>
              </w:rPr>
              <w:t>s</w:t>
            </w:r>
            <w:r>
              <w:rPr>
                <w:spacing w:val="3"/>
                <w:sz w:val="20"/>
                <w:szCs w:val="20"/>
              </w:rPr>
              <w:t>t</w:t>
            </w:r>
            <w:r>
              <w:rPr>
                <w:spacing w:val="-6"/>
                <w:sz w:val="20"/>
                <w:szCs w:val="20"/>
              </w:rPr>
              <w:t>y</w:t>
            </w:r>
            <w:r>
              <w:rPr>
                <w:sz w:val="20"/>
                <w:szCs w:val="20"/>
              </w:rPr>
              <w:t>c</w:t>
            </w:r>
            <w:r>
              <w:rPr>
                <w:spacing w:val="2"/>
                <w:sz w:val="20"/>
                <w:szCs w:val="20"/>
              </w:rPr>
              <w:t>z</w:t>
            </w:r>
            <w:r>
              <w:rPr>
                <w:sz w:val="20"/>
                <w:szCs w:val="20"/>
              </w:rPr>
              <w:t>ne / raporty i filtry statystyczne w tym min.:</w:t>
            </w:r>
          </w:p>
          <w:p w14:paraId="45AE9D7B" w14:textId="77777777" w:rsidR="009C3D9E" w:rsidRDefault="009C3D9E" w:rsidP="00200CBC">
            <w:pPr>
              <w:autoSpaceDE w:val="0"/>
              <w:spacing w:line="256" w:lineRule="auto"/>
              <w:ind w:left="57" w:right="57"/>
              <w:rPr>
                <w:spacing w:val="-1"/>
                <w:sz w:val="20"/>
                <w:szCs w:val="20"/>
              </w:rPr>
            </w:pPr>
            <w:r>
              <w:rPr>
                <w:spacing w:val="-1"/>
                <w:sz w:val="20"/>
                <w:szCs w:val="20"/>
              </w:rPr>
              <w:t>- ilość badań z wyodrębnieniem konkretnego rodzaju badania (np. gastroskopia, kolonoskopia itp.)</w:t>
            </w:r>
          </w:p>
          <w:p w14:paraId="56DC5F29" w14:textId="77777777" w:rsidR="009C3D9E" w:rsidRDefault="009C3D9E" w:rsidP="00200CBC">
            <w:pPr>
              <w:autoSpaceDE w:val="0"/>
              <w:spacing w:line="256" w:lineRule="auto"/>
              <w:ind w:left="57" w:right="57"/>
              <w:rPr>
                <w:spacing w:val="-1"/>
                <w:sz w:val="20"/>
                <w:szCs w:val="20"/>
              </w:rPr>
            </w:pPr>
            <w:r>
              <w:rPr>
                <w:spacing w:val="-1"/>
                <w:sz w:val="20"/>
                <w:szCs w:val="20"/>
              </w:rPr>
              <w:t>- ilość badań wykonana przez danego użytkownika</w:t>
            </w:r>
          </w:p>
          <w:p w14:paraId="5F3B7BD0" w14:textId="77777777" w:rsidR="009C3D9E" w:rsidRDefault="009C3D9E" w:rsidP="00200CBC">
            <w:pPr>
              <w:autoSpaceDE w:val="0"/>
              <w:spacing w:line="256" w:lineRule="auto"/>
              <w:ind w:left="57" w:right="57"/>
              <w:rPr>
                <w:spacing w:val="1"/>
                <w:sz w:val="20"/>
                <w:szCs w:val="20"/>
              </w:rPr>
            </w:pPr>
            <w:r>
              <w:rPr>
                <w:spacing w:val="1"/>
                <w:sz w:val="20"/>
                <w:szCs w:val="20"/>
              </w:rPr>
              <w:t xml:space="preserve">- licznik badań dla każdego wybranego endoskopu </w:t>
            </w:r>
          </w:p>
          <w:p w14:paraId="0809C530" w14:textId="77777777" w:rsidR="009C3D9E" w:rsidRDefault="009C3D9E" w:rsidP="00200CBC">
            <w:pPr>
              <w:autoSpaceDE w:val="0"/>
              <w:spacing w:line="256" w:lineRule="auto"/>
              <w:ind w:left="57" w:right="57"/>
              <w:rPr>
                <w:sz w:val="20"/>
                <w:szCs w:val="20"/>
              </w:rPr>
            </w:pPr>
            <w:r>
              <w:rPr>
                <w:spacing w:val="-1"/>
                <w:sz w:val="20"/>
                <w:szCs w:val="20"/>
              </w:rPr>
              <w:t>- ilość badań w danym okresie (filtr czasowy)</w:t>
            </w:r>
          </w:p>
        </w:tc>
      </w:tr>
      <w:tr w:rsidR="009C3D9E" w14:paraId="4CF55A50"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918E44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AF9671A" w14:textId="77777777" w:rsidR="009C3D9E" w:rsidRDefault="009C3D9E" w:rsidP="00200CBC">
            <w:pPr>
              <w:autoSpaceDE w:val="0"/>
              <w:spacing w:line="256" w:lineRule="auto"/>
              <w:ind w:left="57" w:right="57"/>
              <w:rPr>
                <w:sz w:val="20"/>
                <w:szCs w:val="20"/>
              </w:rPr>
            </w:pPr>
            <w:r>
              <w:rPr>
                <w:sz w:val="20"/>
                <w:szCs w:val="20"/>
              </w:rPr>
              <w:t xml:space="preserve">Możliwość drukowania i eksportu statystyk badań i pracy endoskopów do pliku zewnętrznego w formacie .csv </w:t>
            </w:r>
          </w:p>
        </w:tc>
      </w:tr>
      <w:tr w:rsidR="009C3D9E" w14:paraId="683FE92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B96914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A50C91B" w14:textId="77777777" w:rsidR="009C3D9E" w:rsidRDefault="009C3D9E" w:rsidP="00200CBC">
            <w:pPr>
              <w:autoSpaceDE w:val="0"/>
              <w:spacing w:before="40" w:after="40" w:line="256" w:lineRule="auto"/>
              <w:ind w:left="57" w:right="57"/>
              <w:rPr>
                <w:sz w:val="20"/>
                <w:szCs w:val="20"/>
              </w:rPr>
            </w:pPr>
            <w:r>
              <w:rPr>
                <w:sz w:val="20"/>
                <w:szCs w:val="20"/>
              </w:rPr>
              <w:t>Program daje możliwość integracji z systemami szpitalnymi typu HIS/RIS/PACS przez protokoły medyczne HL7, DICOM 3.0</w:t>
            </w:r>
          </w:p>
        </w:tc>
      </w:tr>
      <w:tr w:rsidR="009C3D9E" w14:paraId="3B9A3CD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6E0368F"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129A1166" w14:textId="77777777" w:rsidR="009C3D9E" w:rsidRDefault="009C3D9E" w:rsidP="00200CBC">
            <w:pPr>
              <w:autoSpaceDE w:val="0"/>
              <w:spacing w:before="40" w:after="40" w:line="256" w:lineRule="auto"/>
              <w:ind w:left="57" w:right="57"/>
              <w:rPr>
                <w:sz w:val="20"/>
                <w:szCs w:val="20"/>
              </w:rPr>
            </w:pPr>
            <w:r>
              <w:rPr>
                <w:sz w:val="20"/>
                <w:szCs w:val="20"/>
              </w:rPr>
              <w:t xml:space="preserve">Możliwość dodania znaku wodnego (np. logo znaku placówki) na każdym zdjęciu i sekwencji video </w:t>
            </w:r>
          </w:p>
        </w:tc>
      </w:tr>
      <w:tr w:rsidR="009C3D9E" w14:paraId="32FEFBEE"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71DB6B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9F74872" w14:textId="77777777" w:rsidR="009C3D9E" w:rsidRDefault="009C3D9E" w:rsidP="00200CBC">
            <w:pPr>
              <w:autoSpaceDE w:val="0"/>
              <w:spacing w:line="256" w:lineRule="auto"/>
              <w:ind w:left="57" w:right="57"/>
              <w:rPr>
                <w:sz w:val="20"/>
                <w:szCs w:val="20"/>
              </w:rPr>
            </w:pPr>
            <w:r>
              <w:rPr>
                <w:sz w:val="20"/>
                <w:szCs w:val="20"/>
              </w:rPr>
              <w:t>M</w:t>
            </w:r>
            <w:r>
              <w:rPr>
                <w:spacing w:val="-2"/>
                <w:sz w:val="20"/>
                <w:szCs w:val="20"/>
              </w:rPr>
              <w:t>o</w:t>
            </w:r>
            <w:r>
              <w:rPr>
                <w:sz w:val="20"/>
                <w:szCs w:val="20"/>
              </w:rPr>
              <w:t>ż</w:t>
            </w:r>
            <w:r>
              <w:rPr>
                <w:spacing w:val="1"/>
                <w:sz w:val="20"/>
                <w:szCs w:val="20"/>
              </w:rPr>
              <w:t>li</w:t>
            </w:r>
            <w:r>
              <w:rPr>
                <w:spacing w:val="-1"/>
                <w:sz w:val="20"/>
                <w:szCs w:val="20"/>
              </w:rPr>
              <w:t>w</w:t>
            </w:r>
            <w:r>
              <w:rPr>
                <w:sz w:val="20"/>
                <w:szCs w:val="20"/>
              </w:rPr>
              <w:t>ość</w:t>
            </w:r>
            <w:r>
              <w:rPr>
                <w:spacing w:val="-1"/>
                <w:sz w:val="20"/>
                <w:szCs w:val="20"/>
              </w:rPr>
              <w:t xml:space="preserve"> </w:t>
            </w:r>
            <w:r>
              <w:rPr>
                <w:sz w:val="20"/>
                <w:szCs w:val="20"/>
              </w:rPr>
              <w:t>rozbudo</w:t>
            </w:r>
            <w:r>
              <w:rPr>
                <w:spacing w:val="1"/>
                <w:sz w:val="20"/>
                <w:szCs w:val="20"/>
              </w:rPr>
              <w:t>w</w:t>
            </w:r>
            <w:r>
              <w:rPr>
                <w:sz w:val="20"/>
                <w:szCs w:val="20"/>
              </w:rPr>
              <w:t>y</w:t>
            </w:r>
            <w:r>
              <w:rPr>
                <w:spacing w:val="-1"/>
                <w:sz w:val="20"/>
                <w:szCs w:val="20"/>
              </w:rPr>
              <w:t xml:space="preserve"> </w:t>
            </w:r>
            <w:r>
              <w:rPr>
                <w:sz w:val="20"/>
                <w:szCs w:val="20"/>
              </w:rPr>
              <w:t>s</w:t>
            </w:r>
            <w:r>
              <w:rPr>
                <w:spacing w:val="-6"/>
                <w:sz w:val="20"/>
                <w:szCs w:val="20"/>
              </w:rPr>
              <w:t>y</w:t>
            </w:r>
            <w:r>
              <w:rPr>
                <w:sz w:val="20"/>
                <w:szCs w:val="20"/>
              </w:rPr>
              <w:t>s</w:t>
            </w:r>
            <w:r>
              <w:rPr>
                <w:spacing w:val="1"/>
                <w:sz w:val="20"/>
                <w:szCs w:val="20"/>
              </w:rPr>
              <w:t>t</w:t>
            </w:r>
            <w:r>
              <w:rPr>
                <w:spacing w:val="2"/>
                <w:sz w:val="20"/>
                <w:szCs w:val="20"/>
              </w:rPr>
              <w:t>e</w:t>
            </w:r>
            <w:r>
              <w:rPr>
                <w:spacing w:val="-3"/>
                <w:sz w:val="20"/>
                <w:szCs w:val="20"/>
              </w:rPr>
              <w:t>m</w:t>
            </w:r>
            <w:r>
              <w:rPr>
                <w:sz w:val="20"/>
                <w:szCs w:val="20"/>
              </w:rPr>
              <w:t>u</w:t>
            </w:r>
            <w:r>
              <w:rPr>
                <w:spacing w:val="5"/>
                <w:sz w:val="20"/>
                <w:szCs w:val="20"/>
              </w:rPr>
              <w:t xml:space="preserve"> </w:t>
            </w:r>
            <w:r>
              <w:rPr>
                <w:sz w:val="20"/>
                <w:szCs w:val="20"/>
              </w:rPr>
              <w:t xml:space="preserve">w </w:t>
            </w:r>
            <w:r>
              <w:rPr>
                <w:spacing w:val="-2"/>
                <w:sz w:val="20"/>
                <w:szCs w:val="20"/>
              </w:rPr>
              <w:t>c</w:t>
            </w:r>
            <w:r>
              <w:rPr>
                <w:sz w:val="20"/>
                <w:szCs w:val="20"/>
              </w:rPr>
              <w:t>zas</w:t>
            </w:r>
            <w:r>
              <w:rPr>
                <w:spacing w:val="-1"/>
                <w:sz w:val="20"/>
                <w:szCs w:val="20"/>
              </w:rPr>
              <w:t>i</w:t>
            </w:r>
            <w:r>
              <w:rPr>
                <w:sz w:val="20"/>
                <w:szCs w:val="20"/>
              </w:rPr>
              <w:t>e</w:t>
            </w:r>
            <w:r>
              <w:rPr>
                <w:spacing w:val="1"/>
                <w:sz w:val="20"/>
                <w:szCs w:val="20"/>
              </w:rPr>
              <w:t xml:space="preserve"> </w:t>
            </w:r>
            <w:r>
              <w:rPr>
                <w:sz w:val="20"/>
                <w:szCs w:val="20"/>
              </w:rPr>
              <w:t>o</w:t>
            </w:r>
            <w:r>
              <w:rPr>
                <w:spacing w:val="-1"/>
                <w:sz w:val="20"/>
                <w:szCs w:val="20"/>
              </w:rPr>
              <w:t xml:space="preserve"> </w:t>
            </w:r>
            <w:r>
              <w:rPr>
                <w:sz w:val="20"/>
                <w:szCs w:val="20"/>
              </w:rPr>
              <w:t>ko</w:t>
            </w:r>
            <w:r>
              <w:rPr>
                <w:spacing w:val="-1"/>
                <w:sz w:val="20"/>
                <w:szCs w:val="20"/>
              </w:rPr>
              <w:t>l</w:t>
            </w:r>
            <w:r>
              <w:rPr>
                <w:sz w:val="20"/>
                <w:szCs w:val="20"/>
              </w:rPr>
              <w:t>e</w:t>
            </w:r>
            <w:r>
              <w:rPr>
                <w:spacing w:val="1"/>
                <w:sz w:val="20"/>
                <w:szCs w:val="20"/>
              </w:rPr>
              <w:t>j</w:t>
            </w:r>
            <w:r>
              <w:rPr>
                <w:sz w:val="20"/>
                <w:szCs w:val="20"/>
              </w:rPr>
              <w:t>ne</w:t>
            </w:r>
          </w:p>
          <w:p w14:paraId="5EA31F92" w14:textId="77777777" w:rsidR="009C3D9E" w:rsidRDefault="009C3D9E" w:rsidP="00200CBC">
            <w:pPr>
              <w:autoSpaceDE w:val="0"/>
              <w:spacing w:before="1" w:line="256" w:lineRule="auto"/>
              <w:ind w:left="57" w:right="57"/>
              <w:rPr>
                <w:sz w:val="20"/>
                <w:szCs w:val="20"/>
              </w:rPr>
            </w:pPr>
            <w:r>
              <w:rPr>
                <w:spacing w:val="-2"/>
                <w:sz w:val="20"/>
                <w:szCs w:val="20"/>
              </w:rPr>
              <w:t>s</w:t>
            </w:r>
            <w:r>
              <w:rPr>
                <w:spacing w:val="1"/>
                <w:sz w:val="20"/>
                <w:szCs w:val="20"/>
              </w:rPr>
              <w:t>t</w:t>
            </w:r>
            <w:r>
              <w:rPr>
                <w:sz w:val="20"/>
                <w:szCs w:val="20"/>
              </w:rPr>
              <w:t>a</w:t>
            </w:r>
            <w:r>
              <w:rPr>
                <w:spacing w:val="-2"/>
                <w:sz w:val="20"/>
                <w:szCs w:val="20"/>
              </w:rPr>
              <w:t>c</w:t>
            </w:r>
            <w:r>
              <w:rPr>
                <w:spacing w:val="1"/>
                <w:sz w:val="20"/>
                <w:szCs w:val="20"/>
              </w:rPr>
              <w:t>j</w:t>
            </w:r>
            <w:r>
              <w:rPr>
                <w:sz w:val="20"/>
                <w:szCs w:val="20"/>
              </w:rPr>
              <w:t>e</w:t>
            </w:r>
            <w:r>
              <w:rPr>
                <w:spacing w:val="1"/>
                <w:sz w:val="20"/>
                <w:szCs w:val="20"/>
              </w:rPr>
              <w:t xml:space="preserve"> </w:t>
            </w:r>
            <w:r>
              <w:rPr>
                <w:spacing w:val="-1"/>
                <w:sz w:val="20"/>
                <w:szCs w:val="20"/>
              </w:rPr>
              <w:t>r</w:t>
            </w:r>
            <w:r>
              <w:rPr>
                <w:sz w:val="20"/>
                <w:szCs w:val="20"/>
              </w:rPr>
              <w:t xml:space="preserve">obocze – praca w szpitalnej sieci komputerowej LAN , </w:t>
            </w:r>
          </w:p>
        </w:tc>
      </w:tr>
      <w:tr w:rsidR="009C3D9E" w14:paraId="0232D3C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B13B5C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E313E61" w14:textId="77777777" w:rsidR="009C3D9E" w:rsidRDefault="009C3D9E" w:rsidP="00200CBC">
            <w:pPr>
              <w:autoSpaceDE w:val="0"/>
              <w:spacing w:line="256" w:lineRule="auto"/>
              <w:ind w:left="57" w:right="57"/>
              <w:rPr>
                <w:sz w:val="20"/>
                <w:szCs w:val="20"/>
              </w:rPr>
            </w:pPr>
            <w:r>
              <w:rPr>
                <w:sz w:val="20"/>
                <w:szCs w:val="20"/>
              </w:rPr>
              <w:t xml:space="preserve">Możliwość pracy systemu na komputerze klasy PC, laptop lub typu ALL IN ONE </w:t>
            </w:r>
          </w:p>
        </w:tc>
      </w:tr>
      <w:tr w:rsidR="009C3D9E" w14:paraId="0A16866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2F41AA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9AFD8A2" w14:textId="77777777" w:rsidR="009C3D9E" w:rsidRDefault="009C3D9E" w:rsidP="00200CBC">
            <w:pPr>
              <w:autoSpaceDE w:val="0"/>
              <w:spacing w:line="256" w:lineRule="auto"/>
              <w:ind w:left="57" w:right="57"/>
              <w:rPr>
                <w:sz w:val="20"/>
                <w:szCs w:val="20"/>
              </w:rPr>
            </w:pPr>
            <w:r>
              <w:rPr>
                <w:sz w:val="20"/>
                <w:szCs w:val="20"/>
              </w:rPr>
              <w:t>M</w:t>
            </w:r>
            <w:r>
              <w:rPr>
                <w:spacing w:val="-2"/>
                <w:sz w:val="20"/>
                <w:szCs w:val="20"/>
              </w:rPr>
              <w:t>o</w:t>
            </w:r>
            <w:r>
              <w:rPr>
                <w:sz w:val="20"/>
                <w:szCs w:val="20"/>
              </w:rPr>
              <w:t>ż</w:t>
            </w:r>
            <w:r>
              <w:rPr>
                <w:spacing w:val="1"/>
                <w:sz w:val="20"/>
                <w:szCs w:val="20"/>
              </w:rPr>
              <w:t>li</w:t>
            </w:r>
            <w:r>
              <w:rPr>
                <w:spacing w:val="-1"/>
                <w:sz w:val="20"/>
                <w:szCs w:val="20"/>
              </w:rPr>
              <w:t>w</w:t>
            </w:r>
            <w:r>
              <w:rPr>
                <w:sz w:val="20"/>
                <w:szCs w:val="20"/>
              </w:rPr>
              <w:t>ość</w:t>
            </w:r>
            <w:r>
              <w:rPr>
                <w:spacing w:val="-1"/>
                <w:sz w:val="20"/>
                <w:szCs w:val="20"/>
              </w:rPr>
              <w:t xml:space="preserve"> rozbudowy o moduł MYJNIA – umożliwiający komunikację z </w:t>
            </w:r>
            <w:r>
              <w:rPr>
                <w:sz w:val="20"/>
                <w:szCs w:val="20"/>
              </w:rPr>
              <w:t xml:space="preserve">systemem archiwizacji myjni endoskopowej   </w:t>
            </w:r>
          </w:p>
        </w:tc>
      </w:tr>
      <w:tr w:rsidR="009C3D9E" w14:paraId="310F0D9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D2F2F8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63F2F87" w14:textId="77777777" w:rsidR="009C3D9E" w:rsidRDefault="009C3D9E" w:rsidP="00200CBC">
            <w:pPr>
              <w:autoSpaceDE w:val="0"/>
              <w:spacing w:line="256" w:lineRule="auto"/>
              <w:ind w:left="57" w:right="57"/>
              <w:rPr>
                <w:sz w:val="20"/>
                <w:szCs w:val="20"/>
              </w:rPr>
            </w:pPr>
            <w:r>
              <w:rPr>
                <w:sz w:val="20"/>
                <w:szCs w:val="20"/>
              </w:rPr>
              <w:t>M</w:t>
            </w:r>
            <w:r>
              <w:rPr>
                <w:spacing w:val="-2"/>
                <w:sz w:val="20"/>
                <w:szCs w:val="20"/>
              </w:rPr>
              <w:t>o</w:t>
            </w:r>
            <w:r>
              <w:rPr>
                <w:sz w:val="20"/>
                <w:szCs w:val="20"/>
              </w:rPr>
              <w:t>ż</w:t>
            </w:r>
            <w:r>
              <w:rPr>
                <w:spacing w:val="1"/>
                <w:sz w:val="20"/>
                <w:szCs w:val="20"/>
              </w:rPr>
              <w:t>li</w:t>
            </w:r>
            <w:r>
              <w:rPr>
                <w:spacing w:val="-1"/>
                <w:sz w:val="20"/>
                <w:szCs w:val="20"/>
              </w:rPr>
              <w:t>w</w:t>
            </w:r>
            <w:r>
              <w:rPr>
                <w:sz w:val="20"/>
                <w:szCs w:val="20"/>
              </w:rPr>
              <w:t>ość</w:t>
            </w:r>
            <w:r>
              <w:rPr>
                <w:spacing w:val="-1"/>
                <w:sz w:val="20"/>
                <w:szCs w:val="20"/>
              </w:rPr>
              <w:t xml:space="preserve"> rozbudowy o moduł SZAFA – umożliwiający komunikację z </w:t>
            </w:r>
            <w:r>
              <w:rPr>
                <w:sz w:val="20"/>
                <w:szCs w:val="20"/>
              </w:rPr>
              <w:t xml:space="preserve">systemem archiwizacji szafy endoskopowej   </w:t>
            </w:r>
          </w:p>
        </w:tc>
      </w:tr>
      <w:tr w:rsidR="009C3D9E" w14:paraId="14459BD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988E82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043F87B3" w14:textId="77777777" w:rsidR="009C3D9E" w:rsidRDefault="009C3D9E" w:rsidP="00200CBC">
            <w:pPr>
              <w:snapToGrid w:val="0"/>
              <w:spacing w:before="40" w:after="40" w:line="256" w:lineRule="auto"/>
              <w:ind w:left="57" w:right="57"/>
              <w:rPr>
                <w:sz w:val="20"/>
                <w:szCs w:val="20"/>
              </w:rPr>
            </w:pPr>
            <w:r>
              <w:rPr>
                <w:sz w:val="20"/>
                <w:szCs w:val="20"/>
              </w:rPr>
              <w:t xml:space="preserve">Bezpłatna, automatyczna aktualizacji systemu w okresie gwarancji </w:t>
            </w:r>
          </w:p>
        </w:tc>
      </w:tr>
      <w:tr w:rsidR="009C3D9E" w14:paraId="55AC171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D7881B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23141D13" w14:textId="77777777" w:rsidR="009C3D9E" w:rsidRDefault="009C3D9E" w:rsidP="00200CBC">
            <w:pPr>
              <w:snapToGrid w:val="0"/>
              <w:spacing w:before="40" w:after="40" w:line="256" w:lineRule="auto"/>
              <w:ind w:left="57" w:right="57"/>
              <w:rPr>
                <w:sz w:val="20"/>
                <w:szCs w:val="20"/>
              </w:rPr>
            </w:pPr>
            <w:r>
              <w:rPr>
                <w:sz w:val="20"/>
                <w:szCs w:val="20"/>
              </w:rPr>
              <w:t>Możliwość zdalnego udzielenia wsparcia serwisowego zdalnie na życzenie Zamawiającego</w:t>
            </w:r>
          </w:p>
        </w:tc>
      </w:tr>
      <w:tr w:rsidR="009C3D9E" w14:paraId="6A0BA32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5FF18F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66C7684" w14:textId="77777777" w:rsidR="009C3D9E" w:rsidRDefault="009C3D9E" w:rsidP="00200CBC">
            <w:pPr>
              <w:autoSpaceDE w:val="0"/>
              <w:spacing w:line="256" w:lineRule="auto"/>
              <w:ind w:left="57" w:right="57"/>
              <w:rPr>
                <w:sz w:val="20"/>
                <w:szCs w:val="20"/>
              </w:rPr>
            </w:pPr>
            <w:r>
              <w:rPr>
                <w:sz w:val="20"/>
                <w:szCs w:val="20"/>
              </w:rPr>
              <w:t>Zabezpieczenie w postaci automatycznej kopii zapasowej bazy danych w formie całościowej lub przyrostowej uruchamianej w określonym czasie w harmonogramie wykonywania kop</w:t>
            </w:r>
          </w:p>
        </w:tc>
      </w:tr>
      <w:tr w:rsidR="009C3D9E" w14:paraId="51423245"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B7F2360"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77CFEA8" w14:textId="77777777" w:rsidR="009C3D9E" w:rsidRDefault="009C3D9E" w:rsidP="00200CBC">
            <w:pPr>
              <w:autoSpaceDE w:val="0"/>
              <w:spacing w:line="256" w:lineRule="auto"/>
              <w:ind w:left="57" w:right="57"/>
              <w:rPr>
                <w:sz w:val="20"/>
                <w:szCs w:val="20"/>
              </w:rPr>
            </w:pPr>
            <w:r>
              <w:rPr>
                <w:sz w:val="20"/>
                <w:szCs w:val="20"/>
              </w:rPr>
              <w:t>Język interfejsu i menu w języku polskim oraz angielskim (do wyboru przez użytkownika)</w:t>
            </w:r>
          </w:p>
        </w:tc>
      </w:tr>
      <w:tr w:rsidR="009C3D9E" w14:paraId="7580BC1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38F669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vAlign w:val="center"/>
            <w:hideMark/>
          </w:tcPr>
          <w:p w14:paraId="5F5FB3C7" w14:textId="77777777" w:rsidR="009C3D9E" w:rsidRDefault="009C3D9E" w:rsidP="00200CBC">
            <w:pPr>
              <w:pStyle w:val="Akapitzlist"/>
              <w:autoSpaceDE w:val="0"/>
              <w:spacing w:line="256" w:lineRule="auto"/>
              <w:ind w:left="57" w:right="57"/>
              <w:rPr>
                <w:sz w:val="20"/>
                <w:szCs w:val="20"/>
              </w:rPr>
            </w:pPr>
            <w:r>
              <w:rPr>
                <w:sz w:val="20"/>
                <w:szCs w:val="20"/>
                <w:highlight w:val="yellow"/>
              </w:rPr>
              <w:t xml:space="preserve">Komputer min: Intel I5 3,0GHZ,8GB  RAM DDR4, Dysk SSD 250GB lub większy, wielkość rozdzielczość monitora </w:t>
            </w:r>
            <w:r>
              <w:rPr>
                <w:sz w:val="20"/>
                <w:szCs w:val="20"/>
                <w:highlight w:val="yellow"/>
              </w:rPr>
              <w:lastRenderedPageBreak/>
              <w:t>min 24 cale, min. 1920x1080, drukarka kolorowa, prędkość sieci min. 1 Gbit, WINDOWS 7 lub 10 Professional</w:t>
            </w:r>
          </w:p>
        </w:tc>
      </w:tr>
      <w:tr w:rsidR="009C3D9E" w14:paraId="7674A35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6BDE18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D80EF9A" w14:textId="77777777" w:rsidR="009C3D9E" w:rsidRDefault="009C3D9E" w:rsidP="00200CBC">
            <w:pPr>
              <w:spacing w:line="256" w:lineRule="auto"/>
              <w:rPr>
                <w:rStyle w:val="FontStyle52"/>
                <w:b/>
              </w:rPr>
            </w:pPr>
            <w:r>
              <w:rPr>
                <w:b/>
                <w:sz w:val="20"/>
                <w:szCs w:val="20"/>
              </w:rPr>
              <w:t>Szafa do przechowywania endoskopów w stanie czystym mikrobiologicznie – 1 szt</w:t>
            </w:r>
          </w:p>
        </w:tc>
      </w:tr>
      <w:tr w:rsidR="009C3D9E" w14:paraId="1E98C7C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3AB038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2B2C0BD" w14:textId="77777777" w:rsidR="009C3D9E" w:rsidRDefault="009C3D9E" w:rsidP="00200CBC">
            <w:pPr>
              <w:spacing w:line="256" w:lineRule="auto"/>
              <w:rPr>
                <w:snapToGrid w:val="0"/>
                <w:color w:val="000000"/>
                <w:sz w:val="20"/>
                <w:szCs w:val="20"/>
              </w:rPr>
            </w:pPr>
            <w:r>
              <w:rPr>
                <w:rStyle w:val="FontStyle52"/>
                <w:snapToGrid w:val="0"/>
                <w:color w:val="000000"/>
              </w:rPr>
              <w:t>Możliwość przechowywania endoskopów w warunkach zapewniających czystość mikrobiologiczną przez okres min 3 dni bez konieczności  ich ponownego mycia i dezynfekcji przed użyciem.</w:t>
            </w:r>
          </w:p>
        </w:tc>
      </w:tr>
      <w:tr w:rsidR="009C3D9E" w14:paraId="08CECF0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6353B8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33A25F4" w14:textId="77777777" w:rsidR="009C3D9E" w:rsidRDefault="009C3D9E" w:rsidP="00200CBC">
            <w:pPr>
              <w:spacing w:line="256" w:lineRule="auto"/>
              <w:rPr>
                <w:snapToGrid w:val="0"/>
                <w:color w:val="000000"/>
                <w:sz w:val="20"/>
                <w:szCs w:val="20"/>
              </w:rPr>
            </w:pPr>
            <w:r>
              <w:rPr>
                <w:rStyle w:val="FontStyle52"/>
                <w:snapToGrid w:val="0"/>
                <w:color w:val="000000"/>
              </w:rPr>
              <w:t>Możliwość umieszczenia 8 endoskopów giętkich (gastroskopy oraz bronchoskopy, dowolnego producenta) – na wyposażeniu komplet adapterów do endoskopów Olympus i Pentax</w:t>
            </w:r>
          </w:p>
        </w:tc>
      </w:tr>
      <w:tr w:rsidR="009C3D9E" w14:paraId="24949B5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0E9A4D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E65059A" w14:textId="77777777" w:rsidR="009C3D9E" w:rsidRDefault="009C3D9E" w:rsidP="00200CBC">
            <w:pPr>
              <w:spacing w:line="256" w:lineRule="auto"/>
              <w:rPr>
                <w:rStyle w:val="FontStyle52"/>
                <w:snapToGrid w:val="0"/>
                <w:color w:val="000000"/>
              </w:rPr>
            </w:pPr>
            <w:r>
              <w:rPr>
                <w:rStyle w:val="FontStyle52"/>
                <w:snapToGrid w:val="0"/>
                <w:color w:val="000000"/>
              </w:rPr>
              <w:t>2 niezależne komory (każda z możliwością przechowywania 4 endoskopów)</w:t>
            </w:r>
          </w:p>
        </w:tc>
      </w:tr>
      <w:tr w:rsidR="009C3D9E" w14:paraId="75054BDE"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4185F5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60F538E" w14:textId="77777777" w:rsidR="009C3D9E" w:rsidRDefault="009C3D9E" w:rsidP="00200CBC">
            <w:pPr>
              <w:spacing w:line="256" w:lineRule="auto"/>
              <w:rPr>
                <w:rStyle w:val="FontStyle52"/>
                <w:snapToGrid w:val="0"/>
                <w:color w:val="000000"/>
              </w:rPr>
            </w:pPr>
            <w:r>
              <w:rPr>
                <w:rStyle w:val="FontStyle52"/>
                <w:snapToGrid w:val="0"/>
                <w:color w:val="000000"/>
              </w:rPr>
              <w:t>Możliwość niezależnego włączenia i wyłączenia asynchronicznego każdej komory osobno</w:t>
            </w:r>
          </w:p>
        </w:tc>
      </w:tr>
      <w:tr w:rsidR="009C3D9E" w14:paraId="256A370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73C895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86CEA6E" w14:textId="77777777" w:rsidR="009C3D9E" w:rsidRDefault="009C3D9E" w:rsidP="00200CBC">
            <w:pPr>
              <w:spacing w:line="256" w:lineRule="auto"/>
              <w:rPr>
                <w:rStyle w:val="FontStyle52"/>
                <w:snapToGrid w:val="0"/>
                <w:color w:val="000000"/>
              </w:rPr>
            </w:pPr>
            <w:r>
              <w:rPr>
                <w:rStyle w:val="FontStyle52"/>
                <w:snapToGrid w:val="0"/>
                <w:color w:val="000000"/>
              </w:rPr>
              <w:t>Pełna kompatybilność z oferowanymi endoskopami</w:t>
            </w:r>
          </w:p>
        </w:tc>
      </w:tr>
      <w:tr w:rsidR="009C3D9E" w14:paraId="7E8B31FE"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6CEFDA8"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DE6139C" w14:textId="77777777" w:rsidR="009C3D9E" w:rsidRDefault="009C3D9E" w:rsidP="00200CBC">
            <w:pPr>
              <w:spacing w:line="256" w:lineRule="auto"/>
              <w:rPr>
                <w:rStyle w:val="FontStyle52"/>
                <w:snapToGrid w:val="0"/>
                <w:color w:val="000000"/>
              </w:rPr>
            </w:pPr>
            <w:r>
              <w:rPr>
                <w:color w:val="000000"/>
                <w:sz w:val="20"/>
                <w:szCs w:val="20"/>
              </w:rPr>
              <w:t xml:space="preserve">Urządzenie spełnia normę </w:t>
            </w:r>
            <w:r>
              <w:rPr>
                <w:color w:val="000000"/>
                <w:spacing w:val="2"/>
                <w:sz w:val="20"/>
                <w:szCs w:val="20"/>
              </w:rPr>
              <w:t>PN-EN 16442:2015. Wykonana z elementów ze stali nierdzewnej.</w:t>
            </w:r>
          </w:p>
        </w:tc>
      </w:tr>
      <w:tr w:rsidR="009C3D9E" w14:paraId="07EA718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D09D3E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D12739F" w14:textId="77777777" w:rsidR="009C3D9E" w:rsidRDefault="009C3D9E" w:rsidP="00200CBC">
            <w:pPr>
              <w:spacing w:line="256" w:lineRule="auto"/>
              <w:rPr>
                <w:color w:val="000000"/>
                <w:sz w:val="20"/>
                <w:szCs w:val="20"/>
              </w:rPr>
            </w:pPr>
            <w:r>
              <w:rPr>
                <w:color w:val="000000"/>
                <w:sz w:val="20"/>
                <w:szCs w:val="20"/>
              </w:rPr>
              <w:t>Do oferty załączyć potwierdzenie badań czystości mikrobiologicznej w ośrodku badawczym na terenie UE</w:t>
            </w:r>
          </w:p>
        </w:tc>
      </w:tr>
      <w:tr w:rsidR="009C3D9E" w14:paraId="748EFA4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8122EE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C9ED644" w14:textId="77777777" w:rsidR="009C3D9E" w:rsidRDefault="009C3D9E" w:rsidP="00200CBC">
            <w:pPr>
              <w:spacing w:line="256" w:lineRule="auto"/>
              <w:rPr>
                <w:snapToGrid w:val="0"/>
                <w:color w:val="000000"/>
                <w:sz w:val="20"/>
                <w:szCs w:val="20"/>
              </w:rPr>
            </w:pPr>
            <w:r>
              <w:rPr>
                <w:rStyle w:val="FontStyle52"/>
                <w:snapToGrid w:val="0"/>
                <w:color w:val="000000"/>
              </w:rPr>
              <w:t>Możliwość rozbudowywania listy endoskopów przez użytkownika i tworzenia własnej biblioteki (dodawanie nowych pozycji do istniejącej biblioteki)</w:t>
            </w:r>
          </w:p>
        </w:tc>
      </w:tr>
      <w:tr w:rsidR="009C3D9E" w14:paraId="746E0EB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C24F85F"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2159285C" w14:textId="77777777" w:rsidR="009C3D9E" w:rsidRDefault="009C3D9E" w:rsidP="00200CBC">
            <w:pPr>
              <w:spacing w:line="256" w:lineRule="auto"/>
              <w:rPr>
                <w:snapToGrid w:val="0"/>
                <w:color w:val="000000"/>
                <w:sz w:val="20"/>
                <w:szCs w:val="20"/>
              </w:rPr>
            </w:pPr>
            <w:r>
              <w:rPr>
                <w:rStyle w:val="FontStyle52"/>
                <w:snapToGrid w:val="0"/>
                <w:color w:val="000000"/>
              </w:rPr>
              <w:t xml:space="preserve">Szafa rejestrująca datę i czas umieszczenia każdego oddanego do przechowania endoskopu </w:t>
            </w:r>
          </w:p>
        </w:tc>
      </w:tr>
      <w:tr w:rsidR="009C3D9E" w14:paraId="11C8EE8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D374C4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D766337" w14:textId="77777777" w:rsidR="009C3D9E" w:rsidRDefault="009C3D9E" w:rsidP="00200CBC">
            <w:pPr>
              <w:spacing w:line="256" w:lineRule="auto"/>
              <w:rPr>
                <w:snapToGrid w:val="0"/>
                <w:color w:val="000000"/>
                <w:sz w:val="20"/>
                <w:szCs w:val="20"/>
              </w:rPr>
            </w:pPr>
            <w:r>
              <w:rPr>
                <w:rStyle w:val="FontStyle52"/>
                <w:snapToGrid w:val="0"/>
                <w:color w:val="000000"/>
              </w:rPr>
              <w:t>Zamontowane elektroniczne liczniki godzinowe dla każdego przechowywanego endoskopu</w:t>
            </w:r>
          </w:p>
        </w:tc>
      </w:tr>
      <w:tr w:rsidR="009C3D9E" w14:paraId="44498E4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47377B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CC3F2E2" w14:textId="77777777" w:rsidR="009C3D9E" w:rsidRDefault="009C3D9E" w:rsidP="00200CBC">
            <w:pPr>
              <w:spacing w:line="256" w:lineRule="auto"/>
              <w:rPr>
                <w:snapToGrid w:val="0"/>
                <w:color w:val="000000"/>
                <w:sz w:val="20"/>
                <w:szCs w:val="20"/>
              </w:rPr>
            </w:pPr>
            <w:r>
              <w:rPr>
                <w:rStyle w:val="FontStyle52"/>
                <w:snapToGrid w:val="0"/>
                <w:color w:val="000000"/>
              </w:rPr>
              <w:t>Szafa wyposażona w ekran dotykowy, czytnik znaczników i drukarkę raportów i etykiet.</w:t>
            </w:r>
          </w:p>
        </w:tc>
      </w:tr>
      <w:tr w:rsidR="009C3D9E" w14:paraId="17AA982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4E54E1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BF240BD" w14:textId="77777777" w:rsidR="009C3D9E" w:rsidRDefault="009C3D9E" w:rsidP="00200CBC">
            <w:pPr>
              <w:spacing w:line="256" w:lineRule="auto"/>
              <w:rPr>
                <w:rStyle w:val="FontStyle52"/>
                <w:snapToGrid w:val="0"/>
                <w:color w:val="000000"/>
              </w:rPr>
            </w:pPr>
            <w:r>
              <w:rPr>
                <w:color w:val="000000"/>
                <w:sz w:val="20"/>
                <w:szCs w:val="20"/>
              </w:rPr>
              <w:t>Wielokolorowy wyświetlacz dotykowy w pełni w języku polskim</w:t>
            </w:r>
          </w:p>
        </w:tc>
      </w:tr>
      <w:tr w:rsidR="009C3D9E" w14:paraId="3E1CD41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69D10E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29F235F" w14:textId="77777777" w:rsidR="009C3D9E" w:rsidRDefault="009C3D9E" w:rsidP="00200CBC">
            <w:pPr>
              <w:spacing w:line="256" w:lineRule="auto"/>
              <w:rPr>
                <w:rStyle w:val="FontStyle52"/>
                <w:snapToGrid w:val="0"/>
                <w:color w:val="000000"/>
              </w:rPr>
            </w:pPr>
            <w:r>
              <w:rPr>
                <w:rStyle w:val="FontStyle52"/>
                <w:snapToGrid w:val="0"/>
                <w:color w:val="000000"/>
              </w:rPr>
              <w:t>Zabezpieczenie zamknięcia szafy za pomocą kodów pin</w:t>
            </w:r>
          </w:p>
        </w:tc>
      </w:tr>
      <w:tr w:rsidR="009C3D9E" w14:paraId="2F2DC0A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3017BB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AF474B3" w14:textId="77777777" w:rsidR="009C3D9E" w:rsidRDefault="009C3D9E" w:rsidP="00200CBC">
            <w:pPr>
              <w:spacing w:line="256" w:lineRule="auto"/>
              <w:rPr>
                <w:snapToGrid w:val="0"/>
                <w:color w:val="000000"/>
                <w:sz w:val="20"/>
                <w:szCs w:val="20"/>
              </w:rPr>
            </w:pPr>
            <w:r>
              <w:rPr>
                <w:rStyle w:val="FontStyle52"/>
                <w:snapToGrid w:val="0"/>
                <w:color w:val="000000"/>
              </w:rPr>
              <w:t>Wydruk  etykiet z włożenia i wyjęcia endoskopu oraz etykiety przekroczenia czasu przechowywania endoskopu</w:t>
            </w:r>
          </w:p>
        </w:tc>
      </w:tr>
      <w:tr w:rsidR="009C3D9E" w14:paraId="53D6142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945C242"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43A18CB" w14:textId="77777777" w:rsidR="009C3D9E" w:rsidRDefault="009C3D9E" w:rsidP="00200CBC">
            <w:pPr>
              <w:spacing w:line="256" w:lineRule="auto"/>
              <w:rPr>
                <w:snapToGrid w:val="0"/>
                <w:color w:val="000000"/>
                <w:sz w:val="20"/>
                <w:szCs w:val="20"/>
              </w:rPr>
            </w:pPr>
            <w:r>
              <w:rPr>
                <w:rStyle w:val="FontStyle52"/>
                <w:snapToGrid w:val="0"/>
                <w:color w:val="000000"/>
              </w:rPr>
              <w:t>System zabezpieczenia przed uszkodzeniem endoskopów na głowicy i końcówce źródła światła przy zawieszaniu endoskopu na wieszaku</w:t>
            </w:r>
          </w:p>
        </w:tc>
      </w:tr>
      <w:tr w:rsidR="009C3D9E" w14:paraId="12D4AC91"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6CF6E3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EC4E6BC" w14:textId="77777777" w:rsidR="009C3D9E" w:rsidRDefault="009C3D9E" w:rsidP="00200CBC">
            <w:pPr>
              <w:spacing w:line="256" w:lineRule="auto"/>
              <w:rPr>
                <w:snapToGrid w:val="0"/>
                <w:color w:val="000000"/>
                <w:sz w:val="20"/>
                <w:szCs w:val="20"/>
              </w:rPr>
            </w:pPr>
            <w:r>
              <w:rPr>
                <w:rStyle w:val="FontStyle52"/>
                <w:snapToGrid w:val="0"/>
                <w:color w:val="000000"/>
              </w:rPr>
              <w:t>Szafa z układem nadmuchu filtrowanym powietrzem z zastosowaniem co najmniej dwóch filtrów, w tym jeden typu HEPA</w:t>
            </w:r>
          </w:p>
        </w:tc>
      </w:tr>
      <w:tr w:rsidR="009C3D9E" w14:paraId="265D0447"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3ECEA4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2E56B95" w14:textId="77777777" w:rsidR="009C3D9E" w:rsidRDefault="009C3D9E" w:rsidP="00200CBC">
            <w:pPr>
              <w:spacing w:line="256" w:lineRule="auto"/>
              <w:rPr>
                <w:snapToGrid w:val="0"/>
                <w:color w:val="000000"/>
                <w:sz w:val="20"/>
                <w:szCs w:val="20"/>
              </w:rPr>
            </w:pPr>
            <w:r>
              <w:rPr>
                <w:rStyle w:val="FontStyle52"/>
                <w:snapToGrid w:val="0"/>
                <w:color w:val="000000"/>
              </w:rPr>
              <w:t>Szafa wyposażona w filtry osuszające do utrzymania wolnej od wilgoci atmosfery w wewnętrznych kanałach endoskopów</w:t>
            </w:r>
          </w:p>
        </w:tc>
      </w:tr>
      <w:tr w:rsidR="009C3D9E" w14:paraId="19F3E4E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979E6C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496D847" w14:textId="77777777" w:rsidR="009C3D9E" w:rsidRDefault="009C3D9E" w:rsidP="00200CBC">
            <w:pPr>
              <w:spacing w:line="256" w:lineRule="auto"/>
              <w:rPr>
                <w:snapToGrid w:val="0"/>
                <w:color w:val="000000"/>
                <w:sz w:val="20"/>
                <w:szCs w:val="20"/>
              </w:rPr>
            </w:pPr>
            <w:r>
              <w:rPr>
                <w:rStyle w:val="FontStyle52"/>
                <w:snapToGrid w:val="0"/>
                <w:color w:val="000000"/>
              </w:rPr>
              <w:t>Szafa wyposażona w 2 przeszklone, wzmocnione drzwi z panelem sterującym miedzy drzwiami.</w:t>
            </w:r>
          </w:p>
        </w:tc>
      </w:tr>
      <w:tr w:rsidR="009C3D9E" w14:paraId="67786AA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CA2165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140C574" w14:textId="77777777" w:rsidR="009C3D9E" w:rsidRDefault="009C3D9E" w:rsidP="00200CBC">
            <w:pPr>
              <w:autoSpaceDE w:val="0"/>
              <w:autoSpaceDN w:val="0"/>
              <w:adjustRightInd w:val="0"/>
              <w:spacing w:line="256" w:lineRule="auto"/>
              <w:rPr>
                <w:rFonts w:eastAsia="Calibri"/>
                <w:color w:val="000000"/>
                <w:sz w:val="20"/>
                <w:szCs w:val="20"/>
              </w:rPr>
            </w:pPr>
            <w:r>
              <w:rPr>
                <w:rFonts w:eastAsia="Calibri"/>
                <w:color w:val="000000"/>
                <w:sz w:val="20"/>
                <w:szCs w:val="20"/>
              </w:rPr>
              <w:t>Wyposażona w elektroniczny manometr zewnętrzny pozwalający stale kontrolować</w:t>
            </w:r>
          </w:p>
          <w:p w14:paraId="1CE3BA8D" w14:textId="77777777" w:rsidR="009C3D9E" w:rsidRDefault="009C3D9E" w:rsidP="00200CBC">
            <w:pPr>
              <w:spacing w:line="256" w:lineRule="auto"/>
              <w:rPr>
                <w:rStyle w:val="FontStyle52"/>
                <w:snapToGrid w:val="0"/>
              </w:rPr>
            </w:pPr>
            <w:r>
              <w:rPr>
                <w:rFonts w:eastAsia="Calibri"/>
                <w:color w:val="000000"/>
                <w:sz w:val="20"/>
                <w:szCs w:val="20"/>
              </w:rPr>
              <w:t>dodatnie ciśnienie w szafie</w:t>
            </w:r>
          </w:p>
        </w:tc>
      </w:tr>
      <w:tr w:rsidR="009C3D9E" w14:paraId="2418AFD8"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1A10BD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A50429F" w14:textId="77777777" w:rsidR="009C3D9E" w:rsidRDefault="009C3D9E" w:rsidP="00200CBC">
            <w:pPr>
              <w:spacing w:line="256" w:lineRule="auto"/>
              <w:rPr>
                <w:snapToGrid w:val="0"/>
                <w:color w:val="000000"/>
                <w:sz w:val="20"/>
                <w:szCs w:val="20"/>
              </w:rPr>
            </w:pPr>
            <w:r>
              <w:rPr>
                <w:rStyle w:val="FontStyle52"/>
                <w:snapToGrid w:val="0"/>
                <w:color w:val="000000"/>
              </w:rPr>
              <w:t>Szafa wyposażona we własny wentylator nie wymagający konserwacji oraz wyposażona we własną sprężarkę powietrza</w:t>
            </w:r>
          </w:p>
        </w:tc>
      </w:tr>
      <w:tr w:rsidR="009C3D9E" w14:paraId="145147E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21EC26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11456C3" w14:textId="77777777" w:rsidR="009C3D9E" w:rsidRDefault="009C3D9E" w:rsidP="00200CBC">
            <w:pPr>
              <w:spacing w:line="256" w:lineRule="auto"/>
              <w:rPr>
                <w:snapToGrid w:val="0"/>
                <w:color w:val="000000"/>
                <w:sz w:val="20"/>
                <w:szCs w:val="20"/>
              </w:rPr>
            </w:pPr>
            <w:r>
              <w:rPr>
                <w:rStyle w:val="FontStyle52"/>
                <w:snapToGrid w:val="0"/>
                <w:color w:val="000000"/>
              </w:rPr>
              <w:t>Szafa wyposażona w alarmy dźwiękowe i wizualne</w:t>
            </w:r>
            <w:r>
              <w:rPr>
                <w:snapToGrid w:val="0"/>
                <w:color w:val="000000"/>
                <w:sz w:val="20"/>
                <w:szCs w:val="20"/>
              </w:rPr>
              <w:t xml:space="preserve"> dla stanów za niskiego przepływu powietrza, niedomknięcia drzwi oraz awarii pompy</w:t>
            </w:r>
            <w:r>
              <w:rPr>
                <w:rStyle w:val="FontStyle52"/>
                <w:snapToGrid w:val="0"/>
                <w:color w:val="000000"/>
              </w:rPr>
              <w:t xml:space="preserve"> </w:t>
            </w:r>
          </w:p>
        </w:tc>
      </w:tr>
      <w:tr w:rsidR="009C3D9E" w14:paraId="6855174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D40A40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3E0F64A" w14:textId="77777777" w:rsidR="009C3D9E" w:rsidRDefault="009C3D9E" w:rsidP="00200CBC">
            <w:pPr>
              <w:spacing w:line="256" w:lineRule="auto"/>
              <w:rPr>
                <w:snapToGrid w:val="0"/>
                <w:color w:val="000000"/>
                <w:sz w:val="20"/>
                <w:szCs w:val="20"/>
              </w:rPr>
            </w:pPr>
            <w:r>
              <w:rPr>
                <w:rStyle w:val="FontStyle52"/>
                <w:snapToGrid w:val="0"/>
                <w:color w:val="000000"/>
              </w:rPr>
              <w:t>Możliwość kopiowania danych przechowywania bezpośrednio do pamięci zewnętrznej</w:t>
            </w:r>
          </w:p>
        </w:tc>
      </w:tr>
      <w:tr w:rsidR="009C3D9E" w14:paraId="0B3B772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36AC09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16ADA09" w14:textId="77777777" w:rsidR="009C3D9E" w:rsidRDefault="009C3D9E" w:rsidP="00200CBC">
            <w:pPr>
              <w:spacing w:line="256" w:lineRule="auto"/>
              <w:rPr>
                <w:snapToGrid w:val="0"/>
                <w:color w:val="000000"/>
                <w:sz w:val="20"/>
                <w:szCs w:val="20"/>
              </w:rPr>
            </w:pPr>
            <w:r>
              <w:rPr>
                <w:rStyle w:val="FontStyle52"/>
                <w:snapToGrid w:val="0"/>
                <w:color w:val="000000"/>
              </w:rPr>
              <w:t>Szafa mobilna (możliwość przestawiania) podłączana do gniazda prądowego 230V bez potrzeby dokonywania innych robót instalacyjnych</w:t>
            </w:r>
          </w:p>
        </w:tc>
      </w:tr>
      <w:tr w:rsidR="009C3D9E" w14:paraId="363F960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35775A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D4A4B82" w14:textId="77777777" w:rsidR="009C3D9E" w:rsidRDefault="009C3D9E" w:rsidP="00200CBC">
            <w:pPr>
              <w:spacing w:line="256" w:lineRule="auto"/>
              <w:rPr>
                <w:rStyle w:val="FontStyle52"/>
                <w:snapToGrid w:val="0"/>
                <w:color w:val="000000"/>
              </w:rPr>
            </w:pPr>
            <w:r>
              <w:rPr>
                <w:rStyle w:val="FontStyle52"/>
                <w:snapToGrid w:val="0"/>
                <w:color w:val="000000"/>
              </w:rPr>
              <w:t>Wbudowane 2 kompresory niezależne dla każdej komory, możliwość użycia sprężonego powietrza szpitalnego do pracy ciągłej lub w przypadku awarii kompresorów</w:t>
            </w:r>
          </w:p>
        </w:tc>
      </w:tr>
      <w:tr w:rsidR="009C3D9E" w14:paraId="3CDB8D3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06ADE7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EE61C61" w14:textId="77777777" w:rsidR="009C3D9E" w:rsidRDefault="009C3D9E" w:rsidP="00200CBC">
            <w:pPr>
              <w:spacing w:line="256" w:lineRule="auto"/>
              <w:rPr>
                <w:rStyle w:val="FontStyle52"/>
                <w:snapToGrid w:val="0"/>
                <w:color w:val="000000"/>
              </w:rPr>
            </w:pPr>
            <w:r>
              <w:rPr>
                <w:rStyle w:val="FontStyle52"/>
                <w:snapToGrid w:val="0"/>
                <w:color w:val="000000"/>
              </w:rPr>
              <w:t>Możliwość rozbudowy o bezprzewodowy system przesyłania raportu z procesu przechowywania do oferowanego systemu archiwizacji</w:t>
            </w:r>
          </w:p>
        </w:tc>
      </w:tr>
      <w:tr w:rsidR="009C3D9E" w14:paraId="1946D1ED"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DC4E72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5E55050" w14:textId="77777777" w:rsidR="009C3D9E" w:rsidRDefault="009C3D9E" w:rsidP="00200CBC">
            <w:pPr>
              <w:spacing w:line="256" w:lineRule="auto"/>
              <w:rPr>
                <w:snapToGrid w:val="0"/>
                <w:color w:val="000000"/>
                <w:sz w:val="20"/>
                <w:szCs w:val="20"/>
              </w:rPr>
            </w:pPr>
            <w:r>
              <w:rPr>
                <w:color w:val="000000"/>
                <w:sz w:val="20"/>
                <w:szCs w:val="20"/>
              </w:rPr>
              <w:t>Dwa niezależne cykle przepływu powietrza osuszające endoskopy wewnątrz i na zewnątrz z kontrolą przepływ powietrza przez niezależne czujniki dla każdego endoskopu.</w:t>
            </w:r>
          </w:p>
        </w:tc>
      </w:tr>
      <w:tr w:rsidR="009C3D9E" w14:paraId="41E17D56"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CF021CD"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34D91DC" w14:textId="77777777" w:rsidR="009C3D9E" w:rsidRDefault="009C3D9E" w:rsidP="00200CBC">
            <w:pPr>
              <w:spacing w:line="256" w:lineRule="auto"/>
              <w:rPr>
                <w:color w:val="000000"/>
                <w:sz w:val="20"/>
                <w:szCs w:val="20"/>
              </w:rPr>
            </w:pPr>
            <w:r>
              <w:rPr>
                <w:color w:val="000000"/>
                <w:sz w:val="20"/>
                <w:szCs w:val="20"/>
              </w:rPr>
              <w:t>Na wyposażeniu pojemniki transportowe z zestawem jednorazowych wkładów dla endoskopów przed i po dezynfekcji.</w:t>
            </w:r>
          </w:p>
        </w:tc>
      </w:tr>
      <w:tr w:rsidR="009C3D9E" w14:paraId="2AAC198F"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29232F9"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DBA2F0F" w14:textId="77777777" w:rsidR="009C3D9E" w:rsidRDefault="009C3D9E" w:rsidP="00200CBC">
            <w:pPr>
              <w:spacing w:line="256" w:lineRule="auto"/>
              <w:rPr>
                <w:snapToGrid w:val="0"/>
                <w:color w:val="000000"/>
                <w:sz w:val="20"/>
                <w:szCs w:val="20"/>
              </w:rPr>
            </w:pPr>
            <w:r>
              <w:rPr>
                <w:rStyle w:val="FontStyle52"/>
                <w:snapToGrid w:val="0"/>
                <w:color w:val="000000"/>
              </w:rPr>
              <w:t>Wymiary szer/wys: 1400x2200 (+/-50mm)</w:t>
            </w:r>
          </w:p>
        </w:tc>
      </w:tr>
      <w:tr w:rsidR="009C3D9E" w14:paraId="2D0C92CA"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275D5BE4"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39B049B" w14:textId="77777777" w:rsidR="009C3D9E" w:rsidRDefault="009C3D9E" w:rsidP="00200CBC">
            <w:pPr>
              <w:spacing w:line="256" w:lineRule="auto"/>
              <w:rPr>
                <w:rStyle w:val="FontStyle52"/>
                <w:snapToGrid w:val="0"/>
                <w:color w:val="000000"/>
              </w:rPr>
            </w:pPr>
            <w:r>
              <w:rPr>
                <w:rStyle w:val="FontStyle52"/>
                <w:snapToGrid w:val="0"/>
                <w:color w:val="000000"/>
              </w:rPr>
              <w:t>Możliwość rozbudowy o system komunikacji z oferowanym systemem archiwizacji rejestracji i archiwizacji endoskopowej z przesyłaniem i archiwizowaniem raportów z procesu przechowywania dla danego pacjenta</w:t>
            </w:r>
          </w:p>
        </w:tc>
      </w:tr>
      <w:tr w:rsidR="009C3D9E" w14:paraId="55701122"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5668191C"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72983D2E" w14:textId="77777777" w:rsidR="009C3D9E" w:rsidRDefault="009C3D9E" w:rsidP="00200CBC">
            <w:pPr>
              <w:spacing w:line="256" w:lineRule="auto"/>
              <w:rPr>
                <w:rStyle w:val="FontStyle52"/>
                <w:b/>
                <w:snapToGrid w:val="0"/>
                <w:color w:val="000000"/>
              </w:rPr>
            </w:pPr>
            <w:r>
              <w:rPr>
                <w:rStyle w:val="FontStyle52"/>
                <w:b/>
                <w:snapToGrid w:val="0"/>
                <w:color w:val="000000"/>
              </w:rPr>
              <w:t>Wyposażenie</w:t>
            </w:r>
          </w:p>
        </w:tc>
      </w:tr>
      <w:tr w:rsidR="009C3D9E" w14:paraId="66789DA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74E3645"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1E84C4A5" w14:textId="77777777" w:rsidR="009C3D9E" w:rsidRDefault="009C3D9E" w:rsidP="00200CBC">
            <w:pPr>
              <w:spacing w:line="256" w:lineRule="auto"/>
              <w:rPr>
                <w:snapToGrid w:val="0"/>
                <w:color w:val="000000"/>
                <w:sz w:val="20"/>
                <w:szCs w:val="20"/>
              </w:rPr>
            </w:pPr>
            <w:r>
              <w:rPr>
                <w:rStyle w:val="FontStyle52"/>
                <w:snapToGrid w:val="0"/>
                <w:color w:val="000000"/>
              </w:rPr>
              <w:t>Klipsownica obrotowa do tamowania krwawień, 135 stopni otwarcia klipsów, długośc 230 cm</w:t>
            </w:r>
          </w:p>
        </w:tc>
      </w:tr>
      <w:tr w:rsidR="009C3D9E" w14:paraId="7EED508C"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3C459E03"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55CB9A5A" w14:textId="77777777" w:rsidR="009C3D9E" w:rsidRDefault="009C3D9E" w:rsidP="00200CBC">
            <w:pPr>
              <w:spacing w:line="256" w:lineRule="auto"/>
              <w:rPr>
                <w:snapToGrid w:val="0"/>
                <w:color w:val="000000"/>
                <w:sz w:val="20"/>
                <w:szCs w:val="20"/>
              </w:rPr>
            </w:pPr>
            <w:r>
              <w:rPr>
                <w:rStyle w:val="FontStyle52"/>
                <w:snapToGrid w:val="0"/>
                <w:color w:val="000000"/>
              </w:rPr>
              <w:t>Komplet klipsów – 40 szt</w:t>
            </w:r>
          </w:p>
        </w:tc>
      </w:tr>
      <w:tr w:rsidR="009C3D9E" w14:paraId="474E13EB"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7138139A"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0F54E7D2" w14:textId="77777777" w:rsidR="009C3D9E" w:rsidRDefault="009C3D9E" w:rsidP="00200CBC">
            <w:pPr>
              <w:spacing w:line="256" w:lineRule="auto"/>
              <w:rPr>
                <w:rStyle w:val="FontStyle52"/>
                <w:snapToGrid w:val="0"/>
                <w:color w:val="000000"/>
              </w:rPr>
            </w:pPr>
            <w:r>
              <w:rPr>
                <w:rStyle w:val="FontStyle52"/>
                <w:snapToGrid w:val="0"/>
                <w:color w:val="000000"/>
              </w:rPr>
              <w:t>Pętla do polipektomii owalna 2 sztuki , 230 cm, 5-15mm</w:t>
            </w:r>
          </w:p>
        </w:tc>
      </w:tr>
      <w:tr w:rsidR="009C3D9E" w14:paraId="32B4E5B9"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195EF3CB"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6ABB68EB" w14:textId="77777777" w:rsidR="009C3D9E" w:rsidRDefault="009C3D9E" w:rsidP="00200CBC">
            <w:pPr>
              <w:spacing w:line="256" w:lineRule="auto"/>
              <w:rPr>
                <w:rStyle w:val="FontStyle52"/>
                <w:snapToGrid w:val="0"/>
                <w:color w:val="000000"/>
              </w:rPr>
            </w:pPr>
            <w:r>
              <w:rPr>
                <w:rStyle w:val="FontStyle52"/>
                <w:snapToGrid w:val="0"/>
                <w:color w:val="000000"/>
              </w:rPr>
              <w:t>Kleszcze biopsyjne z igłą min 1 szt.</w:t>
            </w:r>
          </w:p>
        </w:tc>
      </w:tr>
      <w:tr w:rsidR="009C3D9E" w14:paraId="53B1FB8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0DDC8B1"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7690A04" w14:textId="77777777" w:rsidR="009C3D9E" w:rsidRDefault="009C3D9E" w:rsidP="00200CBC">
            <w:pPr>
              <w:spacing w:line="256" w:lineRule="auto"/>
              <w:rPr>
                <w:rStyle w:val="FontStyle52"/>
                <w:snapToGrid w:val="0"/>
                <w:color w:val="000000"/>
              </w:rPr>
            </w:pPr>
            <w:r>
              <w:rPr>
                <w:rStyle w:val="FontStyle52"/>
                <w:snapToGrid w:val="0"/>
                <w:color w:val="000000"/>
              </w:rPr>
              <w:t>Szczotka do czyszczenia kanałów endoskopów – 40 szt</w:t>
            </w:r>
          </w:p>
        </w:tc>
      </w:tr>
      <w:tr w:rsidR="009C3D9E" w14:paraId="3B8F7864"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6E0ADC67"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31B65960" w14:textId="77777777" w:rsidR="009C3D9E" w:rsidRDefault="009C3D9E" w:rsidP="00200CBC">
            <w:pPr>
              <w:spacing w:line="256" w:lineRule="auto"/>
              <w:rPr>
                <w:rStyle w:val="FontStyle52"/>
                <w:snapToGrid w:val="0"/>
                <w:color w:val="000000"/>
              </w:rPr>
            </w:pPr>
            <w:r>
              <w:rPr>
                <w:color w:val="000000"/>
                <w:sz w:val="20"/>
                <w:szCs w:val="20"/>
              </w:rPr>
              <w:t>Igła do ostrzykiwania, j.u. min 5mm, śrenica 2,3mm, długość min 180 cm</w:t>
            </w:r>
          </w:p>
        </w:tc>
      </w:tr>
      <w:tr w:rsidR="009C3D9E" w14:paraId="7CE527A3" w14:textId="77777777" w:rsidTr="00200CB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0A0A56DE" w14:textId="77777777" w:rsidR="009C3D9E" w:rsidRDefault="009C3D9E" w:rsidP="009C3D9E">
            <w:pPr>
              <w:pStyle w:val="Akapitzlist"/>
              <w:numPr>
                <w:ilvl w:val="0"/>
                <w:numId w:val="9"/>
              </w:numPr>
              <w:snapToGrid w:val="0"/>
              <w:spacing w:line="256" w:lineRule="auto"/>
              <w:jc w:val="center"/>
              <w:rPr>
                <w:color w:val="000000" w:themeColor="text1"/>
                <w:sz w:val="20"/>
                <w:szCs w:val="20"/>
              </w:rPr>
            </w:pPr>
          </w:p>
        </w:tc>
        <w:tc>
          <w:tcPr>
            <w:tcW w:w="5376" w:type="dxa"/>
            <w:tcBorders>
              <w:top w:val="single" w:sz="4" w:space="0" w:color="auto"/>
              <w:left w:val="single" w:sz="4" w:space="0" w:color="auto"/>
              <w:bottom w:val="single" w:sz="4" w:space="0" w:color="auto"/>
              <w:right w:val="single" w:sz="4" w:space="0" w:color="auto"/>
            </w:tcBorders>
            <w:hideMark/>
          </w:tcPr>
          <w:p w14:paraId="49B34183" w14:textId="77777777" w:rsidR="009C3D9E" w:rsidRDefault="009C3D9E" w:rsidP="00200CBC">
            <w:pPr>
              <w:spacing w:line="256" w:lineRule="auto"/>
              <w:rPr>
                <w:color w:val="000000"/>
                <w:sz w:val="20"/>
                <w:szCs w:val="20"/>
              </w:rPr>
            </w:pPr>
            <w:r>
              <w:rPr>
                <w:color w:val="000000"/>
                <w:sz w:val="20"/>
                <w:szCs w:val="20"/>
              </w:rPr>
              <w:t>Ustnik wielorazowy bez gumki</w:t>
            </w:r>
          </w:p>
        </w:tc>
      </w:tr>
    </w:tbl>
    <w:p w14:paraId="7E2E8B60" w14:textId="77777777" w:rsidR="009C3D9E" w:rsidRDefault="009C3D9E" w:rsidP="009C3D9E"/>
    <w:p w14:paraId="5AA5E91F" w14:textId="77777777" w:rsidR="009C3D9E" w:rsidRDefault="009C3D9E" w:rsidP="009C3D9E"/>
    <w:p w14:paraId="5A2E5751" w14:textId="77777777" w:rsidR="008429C4" w:rsidRDefault="008429C4" w:rsidP="008429C4">
      <w:pPr>
        <w:rPr>
          <w:color w:val="FF0000"/>
        </w:rPr>
      </w:pPr>
      <w:bookmarkStart w:id="0" w:name="_GoBack"/>
      <w:bookmarkEnd w:id="0"/>
    </w:p>
    <w:sectPr w:rsidR="008429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3696" w14:textId="77777777" w:rsidR="00AB151C" w:rsidRDefault="00AB151C" w:rsidP="00AB151C">
      <w:pPr>
        <w:spacing w:after="0" w:line="240" w:lineRule="auto"/>
      </w:pPr>
      <w:r>
        <w:separator/>
      </w:r>
    </w:p>
  </w:endnote>
  <w:endnote w:type="continuationSeparator" w:id="0">
    <w:p w14:paraId="5645E9EF" w14:textId="77777777" w:rsidR="00AB151C" w:rsidRDefault="00AB151C" w:rsidP="00AB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mplitudePl Book">
    <w:altName w:val="Arial"/>
    <w:panose1 w:val="00000000000000000000"/>
    <w:charset w:val="EE"/>
    <w:family w:val="swiss"/>
    <w:notTrueType/>
    <w:pitch w:val="default"/>
    <w:sig w:usb0="00000001" w:usb1="00000000" w:usb2="00000000" w:usb3="00000000" w:csb0="00000003" w:csb1="00000000"/>
  </w:font>
  <w:font w:name="AmplitudeCE Book">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D8471" w14:textId="77777777" w:rsidR="00AB151C" w:rsidRDefault="00AB151C" w:rsidP="00AB151C">
      <w:pPr>
        <w:spacing w:after="0" w:line="240" w:lineRule="auto"/>
      </w:pPr>
      <w:r>
        <w:separator/>
      </w:r>
    </w:p>
  </w:footnote>
  <w:footnote w:type="continuationSeparator" w:id="0">
    <w:p w14:paraId="43BC3B81" w14:textId="77777777" w:rsidR="00AB151C" w:rsidRDefault="00AB151C" w:rsidP="00AB1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1173" w14:textId="0B7D86E8" w:rsidR="00AB151C" w:rsidRPr="008F5C90" w:rsidRDefault="00AB151C" w:rsidP="00AB151C">
    <w:pPr>
      <w:pStyle w:val="Nagwek"/>
      <w:rPr>
        <w:rFonts w:ascii="Cambria" w:hAnsi="Cambria"/>
        <w:sz w:val="20"/>
        <w:szCs w:val="20"/>
      </w:rPr>
    </w:pPr>
    <w:bookmarkStart w:id="1" w:name="_Hlk19793215"/>
    <w:bookmarkStart w:id="2" w:name="_Hlk19793216"/>
    <w:bookmarkStart w:id="3" w:name="_Hlk20480229"/>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w:t>
    </w:r>
    <w:r w:rsidR="009C3D9E">
      <w:rPr>
        <w:rFonts w:ascii="Cambria" w:eastAsia="Times New Roman" w:hAnsi="Cambria"/>
        <w:sz w:val="20"/>
        <w:szCs w:val="20"/>
        <w:lang w:val="en-US" w:eastAsia="pl-PL"/>
      </w:rPr>
      <w:t>5</w:t>
    </w:r>
    <w:r>
      <w:rPr>
        <w:rFonts w:ascii="Cambria" w:eastAsia="Times New Roman" w:hAnsi="Cambria"/>
        <w:sz w:val="20"/>
        <w:szCs w:val="20"/>
        <w:lang w:val="en-US" w:eastAsia="pl-PL"/>
      </w:rPr>
      <w:t>/2019</w:t>
    </w:r>
  </w:p>
  <w:bookmarkEnd w:id="1"/>
  <w:bookmarkEnd w:id="2"/>
  <w:bookmarkEnd w:id="3"/>
  <w:p w14:paraId="56D5BB31" w14:textId="77777777" w:rsidR="00AB151C" w:rsidRDefault="00AB15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E23"/>
    <w:multiLevelType w:val="hybridMultilevel"/>
    <w:tmpl w:val="20FE3C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554FC2"/>
    <w:multiLevelType w:val="hybridMultilevel"/>
    <w:tmpl w:val="924A9D38"/>
    <w:lvl w:ilvl="0" w:tplc="D6785D3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137235"/>
    <w:multiLevelType w:val="multilevel"/>
    <w:tmpl w:val="32509400"/>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3" w15:restartNumberingAfterBreak="0">
    <w:nsid w:val="28021481"/>
    <w:multiLevelType w:val="hybridMultilevel"/>
    <w:tmpl w:val="924A9D38"/>
    <w:lvl w:ilvl="0" w:tplc="D6785D3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E758A7"/>
    <w:multiLevelType w:val="hybridMultilevel"/>
    <w:tmpl w:val="AF0045A8"/>
    <w:lvl w:ilvl="0" w:tplc="E812A5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0D45ECB"/>
    <w:multiLevelType w:val="hybridMultilevel"/>
    <w:tmpl w:val="94B802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62C624B"/>
    <w:multiLevelType w:val="multilevel"/>
    <w:tmpl w:val="22D45FE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45161499"/>
    <w:multiLevelType w:val="hybridMultilevel"/>
    <w:tmpl w:val="924A9D38"/>
    <w:lvl w:ilvl="0" w:tplc="D6785D3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EE0264"/>
    <w:multiLevelType w:val="hybridMultilevel"/>
    <w:tmpl w:val="924A9D38"/>
    <w:lvl w:ilvl="0" w:tplc="D6785D3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A060B1"/>
    <w:multiLevelType w:val="hybridMultilevel"/>
    <w:tmpl w:val="58DEB486"/>
    <w:lvl w:ilvl="0" w:tplc="609A6A6E">
      <w:start w:val="1"/>
      <w:numFmt w:val="decimal"/>
      <w:suff w:val="space"/>
      <w:lvlText w:val="%1."/>
      <w:lvlJc w:val="left"/>
      <w:pPr>
        <w:ind w:left="0" w:firstLine="0"/>
      </w:pPr>
    </w:lvl>
    <w:lvl w:ilvl="1" w:tplc="04150019">
      <w:start w:val="1"/>
      <w:numFmt w:val="lowerLetter"/>
      <w:lvlText w:val="%2."/>
      <w:lvlJc w:val="left"/>
      <w:pPr>
        <w:ind w:left="1436" w:hanging="360"/>
      </w:pPr>
    </w:lvl>
    <w:lvl w:ilvl="2" w:tplc="0415001B">
      <w:start w:val="1"/>
      <w:numFmt w:val="lowerRoman"/>
      <w:lvlText w:val="%3."/>
      <w:lvlJc w:val="right"/>
      <w:pPr>
        <w:ind w:left="2156" w:hanging="180"/>
      </w:pPr>
    </w:lvl>
    <w:lvl w:ilvl="3" w:tplc="0415000F">
      <w:start w:val="1"/>
      <w:numFmt w:val="decimal"/>
      <w:lvlText w:val="%4."/>
      <w:lvlJc w:val="left"/>
      <w:pPr>
        <w:ind w:left="2876" w:hanging="360"/>
      </w:pPr>
    </w:lvl>
    <w:lvl w:ilvl="4" w:tplc="04150019">
      <w:start w:val="1"/>
      <w:numFmt w:val="lowerLetter"/>
      <w:lvlText w:val="%5."/>
      <w:lvlJc w:val="left"/>
      <w:pPr>
        <w:ind w:left="3596" w:hanging="360"/>
      </w:pPr>
    </w:lvl>
    <w:lvl w:ilvl="5" w:tplc="0415001B">
      <w:start w:val="1"/>
      <w:numFmt w:val="lowerRoman"/>
      <w:lvlText w:val="%6."/>
      <w:lvlJc w:val="right"/>
      <w:pPr>
        <w:ind w:left="4316" w:hanging="180"/>
      </w:pPr>
    </w:lvl>
    <w:lvl w:ilvl="6" w:tplc="0415000F">
      <w:start w:val="1"/>
      <w:numFmt w:val="decimal"/>
      <w:lvlText w:val="%7."/>
      <w:lvlJc w:val="left"/>
      <w:pPr>
        <w:ind w:left="5036" w:hanging="360"/>
      </w:pPr>
    </w:lvl>
    <w:lvl w:ilvl="7" w:tplc="04150019">
      <w:start w:val="1"/>
      <w:numFmt w:val="lowerLetter"/>
      <w:lvlText w:val="%8."/>
      <w:lvlJc w:val="left"/>
      <w:pPr>
        <w:ind w:left="5756" w:hanging="360"/>
      </w:pPr>
    </w:lvl>
    <w:lvl w:ilvl="8" w:tplc="0415001B">
      <w:start w:val="1"/>
      <w:numFmt w:val="lowerRoman"/>
      <w:lvlText w:val="%9."/>
      <w:lvlJc w:val="right"/>
      <w:pPr>
        <w:ind w:left="6476" w:hanging="180"/>
      </w:pPr>
    </w:lvl>
  </w:abstractNum>
  <w:abstractNum w:abstractNumId="10" w15:restartNumberingAfterBreak="0">
    <w:nsid w:val="4D284CC6"/>
    <w:multiLevelType w:val="multilevel"/>
    <w:tmpl w:val="3D462B4A"/>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1" w15:restartNumberingAfterBreak="0">
    <w:nsid w:val="57441800"/>
    <w:multiLevelType w:val="hybridMultilevel"/>
    <w:tmpl w:val="F9860B98"/>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7A6213"/>
    <w:multiLevelType w:val="multilevel"/>
    <w:tmpl w:val="76C2969C"/>
    <w:lvl w:ilvl="0">
      <w:numFmt w:val="bullet"/>
      <w:lvlText w:val=""/>
      <w:lvlJc w:val="left"/>
      <w:pPr>
        <w:ind w:left="833" w:hanging="360"/>
      </w:pPr>
      <w:rPr>
        <w:rFonts w:ascii="Symbol" w:hAnsi="Symbol"/>
      </w:rPr>
    </w:lvl>
    <w:lvl w:ilvl="1">
      <w:numFmt w:val="bullet"/>
      <w:lvlText w:val="o"/>
      <w:lvlJc w:val="left"/>
      <w:pPr>
        <w:ind w:left="1553" w:hanging="360"/>
      </w:pPr>
      <w:rPr>
        <w:rFonts w:ascii="Courier New" w:hAnsi="Courier New" w:cs="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cs="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cs="Courier New"/>
      </w:rPr>
    </w:lvl>
    <w:lvl w:ilvl="8">
      <w:numFmt w:val="bullet"/>
      <w:lvlText w:val=""/>
      <w:lvlJc w:val="left"/>
      <w:pPr>
        <w:ind w:left="6593" w:hanging="360"/>
      </w:pPr>
      <w:rPr>
        <w:rFonts w:ascii="Wingdings" w:hAnsi="Wingdings"/>
      </w:rPr>
    </w:lvl>
  </w:abstractNum>
  <w:abstractNum w:abstractNumId="13" w15:restartNumberingAfterBreak="0">
    <w:nsid w:val="5DE15AF3"/>
    <w:multiLevelType w:val="multilevel"/>
    <w:tmpl w:val="B95479A8"/>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 w15:restartNumberingAfterBreak="0">
    <w:nsid w:val="5EBC205E"/>
    <w:multiLevelType w:val="multilevel"/>
    <w:tmpl w:val="D116E8E4"/>
    <w:lvl w:ilvl="0">
      <w:numFmt w:val="bullet"/>
      <w:lvlText w:val=""/>
      <w:lvlJc w:val="left"/>
      <w:pPr>
        <w:ind w:left="833" w:hanging="360"/>
      </w:pPr>
      <w:rPr>
        <w:rFonts w:ascii="Symbol" w:hAnsi="Symbol"/>
      </w:rPr>
    </w:lvl>
    <w:lvl w:ilvl="1">
      <w:numFmt w:val="bullet"/>
      <w:lvlText w:val="o"/>
      <w:lvlJc w:val="left"/>
      <w:pPr>
        <w:ind w:left="1553" w:hanging="360"/>
      </w:pPr>
      <w:rPr>
        <w:rFonts w:ascii="Courier New" w:hAnsi="Courier New" w:cs="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cs="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cs="Courier New"/>
      </w:rPr>
    </w:lvl>
    <w:lvl w:ilvl="8">
      <w:numFmt w:val="bullet"/>
      <w:lvlText w:val=""/>
      <w:lvlJc w:val="left"/>
      <w:pPr>
        <w:ind w:left="6593" w:hanging="360"/>
      </w:pPr>
      <w:rPr>
        <w:rFonts w:ascii="Wingdings" w:hAnsi="Wingdings"/>
      </w:rPr>
    </w:lvl>
  </w:abstractNum>
  <w:abstractNum w:abstractNumId="15" w15:restartNumberingAfterBreak="0">
    <w:nsid w:val="63725682"/>
    <w:multiLevelType w:val="hybridMultilevel"/>
    <w:tmpl w:val="1D70A1A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63715C8"/>
    <w:multiLevelType w:val="multilevel"/>
    <w:tmpl w:val="97701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A43EB7"/>
    <w:multiLevelType w:val="multilevel"/>
    <w:tmpl w:val="7098EDB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8" w15:restartNumberingAfterBreak="0">
    <w:nsid w:val="6C820E55"/>
    <w:multiLevelType w:val="multilevel"/>
    <w:tmpl w:val="294E11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7B5F3DAF"/>
    <w:multiLevelType w:val="multilevel"/>
    <w:tmpl w:val="3BB4B318"/>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0" w15:restartNumberingAfterBreak="0">
    <w:nsid w:val="7C61709F"/>
    <w:multiLevelType w:val="multilevel"/>
    <w:tmpl w:val="90E65988"/>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num w:numId="1">
    <w:abstractNumId w:val="11"/>
  </w:num>
  <w:num w:numId="2">
    <w:abstractNumId w:val="8"/>
  </w:num>
  <w:num w:numId="3">
    <w:abstractNumId w:val="3"/>
  </w:num>
  <w:num w:numId="4">
    <w:abstractNumId w:val="7"/>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5"/>
  </w:num>
  <w:num w:numId="13">
    <w:abstractNumId w:val="4"/>
  </w:num>
  <w:num w:numId="14">
    <w:abstractNumId w:val="20"/>
  </w:num>
  <w:num w:numId="15">
    <w:abstractNumId w:val="19"/>
  </w:num>
  <w:num w:numId="16">
    <w:abstractNumId w:val="10"/>
  </w:num>
  <w:num w:numId="17">
    <w:abstractNumId w:val="14"/>
  </w:num>
  <w:num w:numId="18">
    <w:abstractNumId w:val="12"/>
  </w:num>
  <w:num w:numId="19">
    <w:abstractNumId w:val="2"/>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B1"/>
    <w:rsid w:val="008429C4"/>
    <w:rsid w:val="008F09B1"/>
    <w:rsid w:val="009C3D9E"/>
    <w:rsid w:val="00AB1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5EBDFE"/>
  <w15:chartTrackingRefBased/>
  <w15:docId w15:val="{D1FF34B4-FA2E-4C81-9585-AD300DC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29C4"/>
  </w:style>
  <w:style w:type="paragraph" w:styleId="Nagwek2">
    <w:name w:val="heading 2"/>
    <w:basedOn w:val="Normalny"/>
    <w:next w:val="Normalny"/>
    <w:link w:val="Nagwek2Znak"/>
    <w:semiHidden/>
    <w:unhideWhenUsed/>
    <w:qFormat/>
    <w:rsid w:val="009C3D9E"/>
    <w:pPr>
      <w:keepNext/>
      <w:spacing w:after="0" w:line="240" w:lineRule="auto"/>
      <w:outlineLvl w:val="1"/>
    </w:pPr>
    <w:rPr>
      <w:rFonts w:ascii="Times New Roman" w:eastAsia="Times New Roman" w:hAnsi="Times New Roman" w:cs="Times New Roman"/>
      <w:i/>
      <w:iCs/>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x-1450d43779-msolistparagraph">
    <w:name w:val="ox-1450d43779-msolistparagraph"/>
    <w:basedOn w:val="Normalny"/>
    <w:rsid w:val="008429C4"/>
    <w:pPr>
      <w:spacing w:before="100" w:beforeAutospacing="1" w:after="100" w:afterAutospacing="1" w:line="240" w:lineRule="auto"/>
    </w:pPr>
    <w:rPr>
      <w:rFonts w:ascii="Calibri" w:hAnsi="Calibri" w:cs="Calibri"/>
      <w:lang w:eastAsia="pl-PL"/>
    </w:rPr>
  </w:style>
  <w:style w:type="paragraph" w:styleId="Nagwek">
    <w:name w:val="header"/>
    <w:basedOn w:val="Normalny"/>
    <w:link w:val="NagwekZnak"/>
    <w:unhideWhenUsed/>
    <w:rsid w:val="00AB151C"/>
    <w:pPr>
      <w:tabs>
        <w:tab w:val="center" w:pos="4536"/>
        <w:tab w:val="right" w:pos="9072"/>
      </w:tabs>
      <w:spacing w:after="0" w:line="240" w:lineRule="auto"/>
    </w:pPr>
  </w:style>
  <w:style w:type="character" w:customStyle="1" w:styleId="NagwekZnak">
    <w:name w:val="Nagłówek Znak"/>
    <w:basedOn w:val="Domylnaczcionkaakapitu"/>
    <w:link w:val="Nagwek"/>
    <w:rsid w:val="00AB151C"/>
  </w:style>
  <w:style w:type="paragraph" w:styleId="Stopka">
    <w:name w:val="footer"/>
    <w:basedOn w:val="Normalny"/>
    <w:link w:val="StopkaZnak"/>
    <w:uiPriority w:val="99"/>
    <w:unhideWhenUsed/>
    <w:rsid w:val="00AB1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151C"/>
  </w:style>
  <w:style w:type="character" w:customStyle="1" w:styleId="Nagwek2Znak">
    <w:name w:val="Nagłówek 2 Znak"/>
    <w:basedOn w:val="Domylnaczcionkaakapitu"/>
    <w:link w:val="Nagwek2"/>
    <w:semiHidden/>
    <w:rsid w:val="009C3D9E"/>
    <w:rPr>
      <w:rFonts w:ascii="Times New Roman" w:eastAsia="Times New Roman" w:hAnsi="Times New Roman" w:cs="Times New Roman"/>
      <w:i/>
      <w:iCs/>
      <w:sz w:val="20"/>
      <w:lang w:val="x-none" w:eastAsia="x-none"/>
    </w:rPr>
  </w:style>
  <w:style w:type="paragraph" w:styleId="HTML-adres">
    <w:name w:val="HTML Address"/>
    <w:basedOn w:val="Normalny"/>
    <w:link w:val="HTML-adresZnak"/>
    <w:uiPriority w:val="99"/>
    <w:semiHidden/>
    <w:unhideWhenUsed/>
    <w:rsid w:val="009C3D9E"/>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9C3D9E"/>
    <w:rPr>
      <w:rFonts w:ascii="Times New Roman" w:eastAsia="Times New Roman" w:hAnsi="Times New Roman" w:cs="Times New Roman"/>
      <w:i/>
      <w:iCs/>
      <w:sz w:val="24"/>
      <w:szCs w:val="24"/>
      <w:lang w:eastAsia="pl-PL"/>
    </w:rPr>
  </w:style>
  <w:style w:type="paragraph" w:customStyle="1" w:styleId="msonormal0">
    <w:name w:val="msonormal"/>
    <w:basedOn w:val="Normalny"/>
    <w:uiPriority w:val="99"/>
    <w:rsid w:val="009C3D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C3D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C3D9E"/>
    <w:pPr>
      <w:widowControl w:val="0"/>
      <w:suppressAutoHyphens/>
      <w:spacing w:after="0" w:line="240" w:lineRule="auto"/>
    </w:pPr>
    <w:rPr>
      <w:rFonts w:ascii="Segoe UI" w:eastAsia="Lucida Sans Unicode" w:hAnsi="Segoe UI" w:cs="Segoe UI"/>
      <w:kern w:val="2"/>
      <w:sz w:val="18"/>
      <w:szCs w:val="18"/>
      <w:lang w:eastAsia="ar-SA"/>
    </w:rPr>
  </w:style>
  <w:style w:type="character" w:customStyle="1" w:styleId="TekstdymkaZnak">
    <w:name w:val="Tekst dymka Znak"/>
    <w:basedOn w:val="Domylnaczcionkaakapitu"/>
    <w:link w:val="Tekstdymka"/>
    <w:uiPriority w:val="99"/>
    <w:semiHidden/>
    <w:rsid w:val="009C3D9E"/>
    <w:rPr>
      <w:rFonts w:ascii="Segoe UI" w:eastAsia="Lucida Sans Unicode" w:hAnsi="Segoe UI" w:cs="Segoe UI"/>
      <w:kern w:val="2"/>
      <w:sz w:val="18"/>
      <w:szCs w:val="18"/>
      <w:lang w:eastAsia="ar-SA"/>
    </w:rPr>
  </w:style>
  <w:style w:type="paragraph" w:styleId="Akapitzlist">
    <w:name w:val="List Paragraph"/>
    <w:basedOn w:val="Normalny"/>
    <w:uiPriority w:val="34"/>
    <w:qFormat/>
    <w:rsid w:val="009C3D9E"/>
    <w:pPr>
      <w:widowControl w:val="0"/>
      <w:suppressAutoHyphens/>
      <w:spacing w:after="0" w:line="240" w:lineRule="auto"/>
      <w:ind w:left="720"/>
      <w:contextualSpacing/>
    </w:pPr>
    <w:rPr>
      <w:rFonts w:ascii="Times New Roman" w:eastAsia="Lucida Sans Unicode" w:hAnsi="Times New Roman" w:cs="Times New Roman"/>
      <w:kern w:val="2"/>
      <w:sz w:val="24"/>
      <w:szCs w:val="24"/>
      <w:lang w:eastAsia="ar-SA"/>
    </w:rPr>
  </w:style>
  <w:style w:type="paragraph" w:customStyle="1" w:styleId="Skrconyadreszwrotny">
    <w:name w:val="Skrócony adres zwrotny"/>
    <w:basedOn w:val="Normalny"/>
    <w:uiPriority w:val="99"/>
    <w:rsid w:val="009C3D9E"/>
    <w:pPr>
      <w:spacing w:after="0" w:line="240" w:lineRule="auto"/>
    </w:pPr>
    <w:rPr>
      <w:rFonts w:ascii="Times New Roman" w:eastAsia="Times New Roman" w:hAnsi="Times New Roman" w:cs="Times New Roman"/>
      <w:sz w:val="24"/>
      <w:szCs w:val="20"/>
      <w:lang w:eastAsia="pl-PL"/>
    </w:rPr>
  </w:style>
  <w:style w:type="paragraph" w:customStyle="1" w:styleId="Default">
    <w:name w:val="Default"/>
    <w:uiPriority w:val="99"/>
    <w:rsid w:val="009C3D9E"/>
    <w:pPr>
      <w:autoSpaceDE w:val="0"/>
      <w:autoSpaceDN w:val="0"/>
      <w:adjustRightInd w:val="0"/>
      <w:spacing w:after="0" w:line="240" w:lineRule="auto"/>
    </w:pPr>
    <w:rPr>
      <w:rFonts w:ascii="AmplitudePl Book" w:eastAsia="Calibri" w:hAnsi="AmplitudePl Book" w:cs="AmplitudePl Book"/>
      <w:color w:val="000000"/>
      <w:sz w:val="24"/>
      <w:szCs w:val="24"/>
    </w:rPr>
  </w:style>
  <w:style w:type="paragraph" w:customStyle="1" w:styleId="Pa0">
    <w:name w:val="Pa0"/>
    <w:basedOn w:val="Default"/>
    <w:next w:val="Default"/>
    <w:uiPriority w:val="99"/>
    <w:rsid w:val="009C3D9E"/>
    <w:pPr>
      <w:spacing w:line="241" w:lineRule="atLeast"/>
    </w:pPr>
    <w:rPr>
      <w:rFonts w:ascii="AmplitudeCE Book" w:hAnsi="AmplitudeCE Book" w:cs="Times New Roman"/>
      <w:color w:val="auto"/>
    </w:rPr>
  </w:style>
  <w:style w:type="character" w:customStyle="1" w:styleId="FontStyle52">
    <w:name w:val="Font Style52"/>
    <w:rsid w:val="009C3D9E"/>
    <w:rPr>
      <w:rFonts w:ascii="Arial" w:hAnsi="Arial" w:cs="Arial" w:hint="default"/>
      <w:sz w:val="20"/>
      <w:szCs w:val="20"/>
    </w:rPr>
  </w:style>
  <w:style w:type="character" w:customStyle="1" w:styleId="A4">
    <w:name w:val="A4"/>
    <w:uiPriority w:val="99"/>
    <w:rsid w:val="009C3D9E"/>
    <w:rPr>
      <w:rFonts w:ascii="AmplitudePl Book" w:hAnsi="AmplitudePl Book" w:cs="AmplitudePl Book" w:hint="default"/>
      <w:color w:val="000000"/>
      <w:sz w:val="20"/>
      <w:szCs w:val="20"/>
    </w:rPr>
  </w:style>
  <w:style w:type="character" w:customStyle="1" w:styleId="A8">
    <w:name w:val="A8"/>
    <w:uiPriority w:val="99"/>
    <w:rsid w:val="009C3D9E"/>
    <w:rPr>
      <w:rFonts w:ascii="AmplitudeCE Book" w:hAnsi="AmplitudeCE Book" w:cs="AmplitudeCE Book"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3464</Words>
  <Characters>20785</Characters>
  <Application>Microsoft Office Word</Application>
  <DocSecurity>0</DocSecurity>
  <Lines>173</Lines>
  <Paragraphs>48</Paragraphs>
  <ScaleCrop>false</ScaleCrop>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4</cp:revision>
  <dcterms:created xsi:type="dcterms:W3CDTF">2019-11-29T13:13:00Z</dcterms:created>
  <dcterms:modified xsi:type="dcterms:W3CDTF">2019-11-29T13:35:00Z</dcterms:modified>
</cp:coreProperties>
</file>