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E6D" w14:textId="66D850BC" w:rsidR="00732CF7" w:rsidRPr="00732CF7" w:rsidRDefault="00732CF7" w:rsidP="00086D96">
      <w:pPr>
        <w:ind w:left="720" w:hanging="360"/>
        <w:rPr>
          <w:rFonts w:ascii="Cambria" w:hAnsi="Cambria"/>
          <w:b/>
        </w:rPr>
      </w:pPr>
      <w:bookmarkStart w:id="0" w:name="_GoBack"/>
      <w:r w:rsidRPr="00732CF7">
        <w:rPr>
          <w:rFonts w:ascii="Cambria" w:hAnsi="Cambria"/>
          <w:b/>
        </w:rPr>
        <w:t xml:space="preserve">Szczegółowy opis przedmiotu zamówienia dla zadania nr 1: </w:t>
      </w:r>
    </w:p>
    <w:bookmarkEnd w:id="0"/>
    <w:p w14:paraId="139E23A0" w14:textId="77777777" w:rsidR="00732CF7" w:rsidRDefault="00732CF7" w:rsidP="00086D96">
      <w:pPr>
        <w:ind w:left="720" w:hanging="360"/>
      </w:pPr>
    </w:p>
    <w:p w14:paraId="7423D5DA" w14:textId="2D97DA93" w:rsidR="00086D96" w:rsidRPr="00086D96" w:rsidRDefault="00086D96" w:rsidP="00086D96">
      <w:pPr>
        <w:pStyle w:val="Akapitzlist"/>
        <w:numPr>
          <w:ilvl w:val="0"/>
          <w:numId w:val="2"/>
        </w:numPr>
        <w:rPr>
          <w:b/>
        </w:rPr>
      </w:pPr>
      <w:r w:rsidRPr="00086D96">
        <w:rPr>
          <w:b/>
        </w:rPr>
        <w:t>Analizator RKZ – 1 szt.</w:t>
      </w:r>
    </w:p>
    <w:p w14:paraId="1DCFFC71" w14:textId="77777777" w:rsidR="00086D96" w:rsidRDefault="00086D96" w:rsidP="00086D96"/>
    <w:p w14:paraId="4F14326C" w14:textId="77777777" w:rsidR="00086D96" w:rsidRDefault="00086D96" w:rsidP="00086D96">
      <w:r>
        <w:t>Producent (podać):</w:t>
      </w:r>
      <w:r>
        <w:tab/>
        <w:t>…………</w:t>
      </w:r>
    </w:p>
    <w:p w14:paraId="54DF3BFD" w14:textId="77777777" w:rsidR="00086D96" w:rsidRDefault="00086D96" w:rsidP="00086D96">
      <w:r>
        <w:t>Typ /model (podać):</w:t>
      </w:r>
      <w:r>
        <w:tab/>
        <w:t>…………</w:t>
      </w:r>
    </w:p>
    <w:p w14:paraId="130D4230" w14:textId="77777777" w:rsidR="00086D96" w:rsidRDefault="00086D96" w:rsidP="00086D96"/>
    <w:tbl>
      <w:tblPr>
        <w:tblW w:w="91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505"/>
      </w:tblGrid>
      <w:tr w:rsidR="00086D96" w14:paraId="20E93160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E6C7" w14:textId="77777777" w:rsidR="00086D96" w:rsidRDefault="00086D96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5B19" w14:textId="77777777" w:rsidR="00086D96" w:rsidRDefault="00086D96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086D96" w14:paraId="660BCB07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885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D0D6" w14:textId="77777777" w:rsidR="00086D96" w:rsidRDefault="00086D96" w:rsidP="00C577F7">
            <w:pPr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Automatyczny analizator parametrów krytycznych, dokonujący  w jednej próbce pomiaru  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Gazometria: 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>, p02, pCO2, Jony: Na, K, Ca, Cl,</w:t>
            </w:r>
            <w:r>
              <w:rPr>
                <w:color w:val="000000"/>
                <w:sz w:val="20"/>
                <w:szCs w:val="20"/>
              </w:rPr>
              <w:tab/>
              <w:t xml:space="preserve">Oksymetria: </w:t>
            </w:r>
            <w:proofErr w:type="spellStart"/>
            <w:r>
              <w:rPr>
                <w:color w:val="000000"/>
                <w:sz w:val="20"/>
                <w:szCs w:val="20"/>
              </w:rPr>
              <w:t>ctHb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FCOHB, FO2Hb, </w:t>
            </w:r>
            <w:proofErr w:type="spellStart"/>
            <w:r>
              <w:rPr>
                <w:color w:val="000000"/>
                <w:sz w:val="20"/>
                <w:szCs w:val="20"/>
              </w:rPr>
              <w:t>FMetHb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FHHb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, Metabolity: </w:t>
            </w:r>
            <w:proofErr w:type="spellStart"/>
            <w:r>
              <w:rPr>
                <w:color w:val="000000"/>
                <w:sz w:val="20"/>
                <w:szCs w:val="20"/>
              </w:rPr>
              <w:t>Lac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ctBil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86D96" w14:paraId="6110BA2C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C33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681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Komunikacja z analizatorem w języku polskim </w:t>
            </w:r>
          </w:p>
        </w:tc>
      </w:tr>
      <w:tr w:rsidR="00086D96" w14:paraId="4520A1B6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16B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F43E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pomiarowy dla wapnia zjonizowanego od 0,1 </w:t>
            </w:r>
            <w:proofErr w:type="spellStart"/>
            <w:r>
              <w:rPr>
                <w:sz w:val="20"/>
                <w:szCs w:val="20"/>
              </w:rPr>
              <w:t>mmol</w:t>
            </w:r>
            <w:proofErr w:type="spellEnd"/>
            <w:r>
              <w:rPr>
                <w:sz w:val="20"/>
                <w:szCs w:val="20"/>
              </w:rPr>
              <w:t>/l</w:t>
            </w:r>
          </w:p>
        </w:tc>
      </w:tr>
      <w:tr w:rsidR="00086D96" w14:paraId="2414DA70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F64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54DC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Próbka podawana bezpośrednio z kapilary lub strzykawki</w:t>
            </w:r>
          </w:p>
        </w:tc>
      </w:tr>
      <w:tr w:rsidR="00086D96" w14:paraId="4BDCF051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491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C43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Analizator wyposażony we wbudowany czytnik kodów kreskowych umożliwiający identyfikację próbki oraz kontroli </w:t>
            </w:r>
          </w:p>
        </w:tc>
      </w:tr>
      <w:tr w:rsidR="00086D96" w14:paraId="25BE2155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EE9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9887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Analizator pracujący w oparciu o co najmniej 2 materiały zużywalne : osobne kasety odczynnikowe i kasety z elektrodami </w:t>
            </w:r>
          </w:p>
        </w:tc>
      </w:tr>
      <w:tr w:rsidR="00086D96" w14:paraId="299138B5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CFA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727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wyjęcia i ponownego użycia wszystkich kaset w tym analizatorze bez utraty pozostałych w kasetach testów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086D96" w14:paraId="0EABAA41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0D8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4730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Odczynniki po zainstalowaniu w analizatorze zachowują ważność minimum przez 30 dni </w:t>
            </w:r>
          </w:p>
        </w:tc>
      </w:tr>
      <w:tr w:rsidR="00086D96" w14:paraId="3F4BF4F4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166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253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z możliwością przenoszenia w razie potrzeby wyposażony w urządzenie zabezpieczające przed utratą odczynników na wypadek braku zasilania stacjonarnego.</w:t>
            </w:r>
          </w:p>
        </w:tc>
      </w:tr>
      <w:tr w:rsidR="00086D96" w14:paraId="3C7C2C73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1093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2BD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Automatyczna kontrola jakości przynajmniej 1raz dziennie  dla 3 poziomów kontroli – materiał kontrolny inny niż kalibracyjny, przesyłanie wartości  wyników kontroli jakości do zewnętrznych systemów informatycznych  </w:t>
            </w:r>
          </w:p>
        </w:tc>
      </w:tr>
      <w:tr w:rsidR="00086D96" w14:paraId="7D414457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243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694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korekty wyniku do temperatury pacjenta </w:t>
            </w:r>
          </w:p>
        </w:tc>
      </w:tr>
      <w:tr w:rsidR="00086D96" w14:paraId="4A8070DC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4E4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F44" w14:textId="77777777" w:rsidR="00086D96" w:rsidRDefault="00086D96" w:rsidP="00C577F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Automatyczny system pobierania próbek z funkcją wykrywania i usuwania skrzepów </w:t>
            </w:r>
          </w:p>
        </w:tc>
      </w:tr>
      <w:tr w:rsidR="00086D96" w14:paraId="14F8F874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7B9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B8D8" w14:textId="77777777" w:rsidR="00086D96" w:rsidRDefault="00086D96" w:rsidP="00C577F7">
            <w:pPr>
              <w:autoSpaceDE w:val="0"/>
              <w:autoSpaceDN w:val="0"/>
              <w:adjustRightInd w:val="0"/>
              <w:spacing w:before="100"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Analizator ze zintegrowanym mieszadłem próbek gazometrycznych zapewniającym uzyskanie homogenicznych próbek</w:t>
            </w:r>
          </w:p>
        </w:tc>
      </w:tr>
      <w:tr w:rsidR="00086D96" w14:paraId="233C488F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525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6F76" w14:textId="77777777" w:rsidR="00086D96" w:rsidRDefault="00086D96" w:rsidP="00C577F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konieczny do oznaczenia wszystkich parametrów w jednej próbce w  sekundach nie więcej niż 120 s</w:t>
            </w:r>
          </w:p>
        </w:tc>
      </w:tr>
      <w:tr w:rsidR="00086D96" w14:paraId="4AB0EF6B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8F9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6D0B" w14:textId="77777777" w:rsidR="00086D96" w:rsidRDefault="00086D96" w:rsidP="00C577F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zwiększenia panelu o mocznik i kreatyninę </w:t>
            </w:r>
          </w:p>
        </w:tc>
      </w:tr>
      <w:tr w:rsidR="00086D96" w14:paraId="522DEB52" w14:textId="77777777" w:rsidTr="00704839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33E" w14:textId="77777777" w:rsidR="00086D96" w:rsidRDefault="00086D96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FD0E" w14:textId="77777777" w:rsidR="00086D96" w:rsidRDefault="00086D96" w:rsidP="00C577F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Maksymalny czas dobowy kalibracji do 30 min (wyłączając pierwszą dobę po zainstalowaniu/wymianie nowej kasety)</w:t>
            </w:r>
          </w:p>
        </w:tc>
      </w:tr>
    </w:tbl>
    <w:p w14:paraId="46A97FEE" w14:textId="77777777" w:rsidR="00086D96" w:rsidRDefault="00086D96" w:rsidP="00086D96"/>
    <w:p w14:paraId="6F9DB0D0" w14:textId="77777777" w:rsidR="00086D96" w:rsidRDefault="00086D96" w:rsidP="00086D96"/>
    <w:p w14:paraId="094BDDF1" w14:textId="77777777" w:rsidR="00BB55C5" w:rsidRDefault="00BB55C5"/>
    <w:sectPr w:rsidR="00BB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8318A"/>
    <w:multiLevelType w:val="hybridMultilevel"/>
    <w:tmpl w:val="F9BE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9"/>
    <w:rsid w:val="00086D96"/>
    <w:rsid w:val="00704839"/>
    <w:rsid w:val="00732CF7"/>
    <w:rsid w:val="008D6BB9"/>
    <w:rsid w:val="00B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1639"/>
  <w15:chartTrackingRefBased/>
  <w15:docId w15:val="{3EDF54B4-34C8-49E1-B679-11603C9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2019-11-29T12:53:00Z</dcterms:created>
  <dcterms:modified xsi:type="dcterms:W3CDTF">2019-11-29T12:55:00Z</dcterms:modified>
</cp:coreProperties>
</file>