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BFCA" w14:textId="6CF70309" w:rsidR="009C32FF" w:rsidRDefault="00B02727" w:rsidP="003176AD">
      <w:pPr>
        <w:autoSpaceDE w:val="0"/>
        <w:autoSpaceDN w:val="0"/>
        <w:adjustRightInd w:val="0"/>
        <w:jc w:val="right"/>
        <w:rPr>
          <w:rFonts w:ascii="Cambria" w:hAnsi="Cambria" w:cs="Arial"/>
          <w:color w:val="000000"/>
          <w:sz w:val="20"/>
          <w:szCs w:val="20"/>
        </w:rPr>
      </w:pPr>
      <w:r>
        <w:rPr>
          <w:rFonts w:ascii="Cambria" w:hAnsi="Cambria" w:cs="Arial"/>
          <w:color w:val="000000"/>
          <w:sz w:val="20"/>
          <w:szCs w:val="20"/>
        </w:rPr>
        <w:t>Kielce</w:t>
      </w:r>
      <w:r w:rsidR="00F5493F">
        <w:rPr>
          <w:rFonts w:ascii="Cambria" w:hAnsi="Cambria" w:cs="Arial"/>
          <w:color w:val="000000"/>
          <w:sz w:val="20"/>
          <w:szCs w:val="20"/>
        </w:rPr>
        <w:t xml:space="preserve">, </w:t>
      </w:r>
      <w:r w:rsidR="000342D1">
        <w:rPr>
          <w:rFonts w:ascii="Cambria" w:hAnsi="Cambria" w:cs="Arial"/>
          <w:color w:val="000000"/>
          <w:sz w:val="20"/>
          <w:szCs w:val="20"/>
        </w:rPr>
        <w:t>06</w:t>
      </w:r>
      <w:r w:rsidR="008B4C23">
        <w:rPr>
          <w:rFonts w:ascii="Cambria" w:hAnsi="Cambria" w:cs="Arial"/>
          <w:color w:val="000000"/>
          <w:sz w:val="20"/>
          <w:szCs w:val="20"/>
        </w:rPr>
        <w:t>.</w:t>
      </w:r>
      <w:r w:rsidR="001D5B6A">
        <w:rPr>
          <w:rFonts w:ascii="Cambria" w:hAnsi="Cambria" w:cs="Arial"/>
          <w:color w:val="000000"/>
          <w:sz w:val="20"/>
          <w:szCs w:val="20"/>
        </w:rPr>
        <w:t>12</w:t>
      </w:r>
      <w:r w:rsidR="00062A50">
        <w:rPr>
          <w:rFonts w:ascii="Cambria" w:hAnsi="Cambria" w:cs="Arial"/>
          <w:color w:val="000000"/>
          <w:sz w:val="20"/>
          <w:szCs w:val="20"/>
        </w:rPr>
        <w:t>.201</w:t>
      </w:r>
      <w:r w:rsidR="002821BE">
        <w:rPr>
          <w:rFonts w:ascii="Cambria" w:hAnsi="Cambria" w:cs="Arial"/>
          <w:color w:val="000000"/>
          <w:sz w:val="20"/>
          <w:szCs w:val="20"/>
        </w:rPr>
        <w:t>9</w:t>
      </w:r>
      <w:r w:rsidR="009C32FF" w:rsidRPr="00F36D9A">
        <w:rPr>
          <w:rFonts w:ascii="Cambria" w:hAnsi="Cambria" w:cs="Arial"/>
          <w:color w:val="000000"/>
          <w:sz w:val="20"/>
          <w:szCs w:val="20"/>
        </w:rPr>
        <w:t xml:space="preserve"> r.</w:t>
      </w:r>
    </w:p>
    <w:p w14:paraId="0449A092" w14:textId="77777777" w:rsidR="009C32FF" w:rsidRPr="00F36D9A" w:rsidRDefault="009C32FF" w:rsidP="003176AD">
      <w:pPr>
        <w:autoSpaceDE w:val="0"/>
        <w:autoSpaceDN w:val="0"/>
        <w:adjustRightInd w:val="0"/>
        <w:jc w:val="right"/>
        <w:rPr>
          <w:rFonts w:ascii="Cambria" w:hAnsi="Cambria" w:cs="Arial"/>
          <w:color w:val="000000"/>
          <w:sz w:val="20"/>
          <w:szCs w:val="20"/>
        </w:rPr>
      </w:pPr>
    </w:p>
    <w:p w14:paraId="17A1C201" w14:textId="77777777"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INFORMACJA</w:t>
      </w:r>
    </w:p>
    <w:p w14:paraId="339C6659" w14:textId="77777777" w:rsidR="009C32FF" w:rsidRPr="009C32FF" w:rsidRDefault="009C32FF" w:rsidP="003176AD">
      <w:pPr>
        <w:autoSpaceDE w:val="0"/>
        <w:autoSpaceDN w:val="0"/>
        <w:adjustRightInd w:val="0"/>
        <w:jc w:val="center"/>
        <w:rPr>
          <w:rFonts w:ascii="Cambria" w:hAnsi="Cambria" w:cs="Arial"/>
          <w:b/>
          <w:bCs/>
          <w:color w:val="000000"/>
          <w:sz w:val="16"/>
          <w:szCs w:val="16"/>
        </w:rPr>
      </w:pPr>
    </w:p>
    <w:p w14:paraId="120F30D6" w14:textId="442C8B98"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 xml:space="preserve">dla Wykonawców nr </w:t>
      </w:r>
      <w:r w:rsidR="004C020A">
        <w:rPr>
          <w:rFonts w:ascii="Cambria" w:hAnsi="Cambria" w:cs="Arial"/>
          <w:b/>
          <w:bCs/>
          <w:color w:val="000000"/>
          <w:sz w:val="20"/>
          <w:szCs w:val="20"/>
        </w:rPr>
        <w:t>2</w:t>
      </w:r>
    </w:p>
    <w:p w14:paraId="6BD146AD" w14:textId="77777777" w:rsidR="009C32FF" w:rsidRPr="003D7D26" w:rsidRDefault="009C32FF" w:rsidP="003176AD">
      <w:pPr>
        <w:autoSpaceDE w:val="0"/>
        <w:autoSpaceDN w:val="0"/>
        <w:adjustRightInd w:val="0"/>
        <w:jc w:val="center"/>
        <w:rPr>
          <w:rFonts w:ascii="Cambria" w:hAnsi="Cambria" w:cs="Arial"/>
          <w:b/>
          <w:bCs/>
          <w:color w:val="000000"/>
          <w:sz w:val="16"/>
          <w:szCs w:val="16"/>
        </w:rPr>
      </w:pPr>
    </w:p>
    <w:p w14:paraId="569138E2" w14:textId="77777777" w:rsidR="009C32FF" w:rsidRPr="00F36D9A" w:rsidRDefault="009C32FF" w:rsidP="003176AD">
      <w:pPr>
        <w:pStyle w:val="Tytu"/>
        <w:pBdr>
          <w:bottom w:val="single" w:sz="4" w:space="1" w:color="auto"/>
        </w:pBdr>
        <w:rPr>
          <w:rFonts w:ascii="Cambria" w:hAnsi="Cambria" w:cs="Arial"/>
          <w:color w:val="000000"/>
          <w:sz w:val="20"/>
        </w:rPr>
      </w:pPr>
      <w:r w:rsidRPr="00F36D9A">
        <w:rPr>
          <w:rFonts w:ascii="Cambria" w:hAnsi="Cambria" w:cs="Arial"/>
          <w:color w:val="000000"/>
          <w:sz w:val="20"/>
        </w:rPr>
        <w:t>Dotyczy: Postępowania o udzielenie zamówienia publicznego</w:t>
      </w:r>
    </w:p>
    <w:p w14:paraId="1C400E72" w14:textId="77777777" w:rsidR="009C32FF" w:rsidRPr="00F36D9A" w:rsidRDefault="009C32FF" w:rsidP="003176AD">
      <w:pPr>
        <w:shd w:val="clear" w:color="auto" w:fill="BFBFBF"/>
        <w:autoSpaceDE w:val="0"/>
        <w:autoSpaceDN w:val="0"/>
        <w:adjustRightInd w:val="0"/>
        <w:jc w:val="center"/>
        <w:rPr>
          <w:rFonts w:ascii="Cambria" w:hAnsi="Cambria" w:cs="Arial"/>
          <w:b/>
          <w:spacing w:val="20"/>
          <w:sz w:val="16"/>
          <w:szCs w:val="16"/>
        </w:rPr>
      </w:pPr>
    </w:p>
    <w:p w14:paraId="6076E4CF" w14:textId="0DA8A989" w:rsidR="00062A50" w:rsidRPr="002821BE" w:rsidRDefault="008B4C23" w:rsidP="003176AD">
      <w:pPr>
        <w:shd w:val="clear" w:color="auto" w:fill="BFBFBF"/>
        <w:jc w:val="center"/>
        <w:rPr>
          <w:rFonts w:ascii="Cambria" w:hAnsi="Cambria" w:cs="Arial"/>
          <w:b/>
          <w:bCs/>
          <w:sz w:val="20"/>
        </w:rPr>
      </w:pPr>
      <w:r w:rsidRPr="002821BE">
        <w:rPr>
          <w:rFonts w:ascii="Cambria" w:hAnsi="Cambria"/>
          <w:b/>
          <w:sz w:val="20"/>
        </w:rPr>
        <w:t>„</w:t>
      </w:r>
      <w:bookmarkStart w:id="0" w:name="_Hlk19792704"/>
      <w:bookmarkStart w:id="1" w:name="_Hlk24547183"/>
      <w:r w:rsidR="001D5B6A" w:rsidRPr="001D5B6A">
        <w:rPr>
          <w:rFonts w:ascii="Cambria" w:hAnsi="Cambria"/>
          <w:b/>
          <w:sz w:val="20"/>
          <w:szCs w:val="20"/>
          <w:lang w:eastAsia="ar-SA"/>
        </w:rPr>
        <w:t xml:space="preserve">Dostawa sprzętu </w:t>
      </w:r>
      <w:bookmarkEnd w:id="0"/>
      <w:bookmarkEnd w:id="1"/>
      <w:r w:rsidR="001D5B6A" w:rsidRPr="001D5B6A">
        <w:rPr>
          <w:rFonts w:ascii="Cambria" w:hAnsi="Cambria"/>
          <w:b/>
          <w:sz w:val="20"/>
          <w:szCs w:val="20"/>
          <w:lang w:eastAsia="ar-SA"/>
        </w:rPr>
        <w:t>i wyposażenia medycznego do Szpitala Św. Leona sp. z o.o. w Opatowie</w:t>
      </w:r>
      <w:r w:rsidRPr="002821BE">
        <w:rPr>
          <w:rFonts w:ascii="Cambria" w:hAnsi="Cambria"/>
          <w:b/>
          <w:bCs/>
          <w:sz w:val="20"/>
        </w:rPr>
        <w:t>”</w:t>
      </w:r>
    </w:p>
    <w:p w14:paraId="4C34B848" w14:textId="77777777" w:rsidR="009C32FF" w:rsidRPr="00006E2A" w:rsidRDefault="009C32FF" w:rsidP="003176AD">
      <w:pPr>
        <w:shd w:val="clear" w:color="auto" w:fill="BFBFBF"/>
        <w:autoSpaceDE w:val="0"/>
        <w:autoSpaceDN w:val="0"/>
        <w:adjustRightInd w:val="0"/>
        <w:jc w:val="center"/>
        <w:rPr>
          <w:rFonts w:ascii="Cambria" w:hAnsi="Cambria" w:cs="Arial"/>
          <w:b/>
          <w:spacing w:val="20"/>
        </w:rPr>
      </w:pPr>
    </w:p>
    <w:p w14:paraId="1D8E8F41" w14:textId="77777777" w:rsidR="009C32FF" w:rsidRPr="009C32FF" w:rsidRDefault="009C32FF" w:rsidP="003176AD">
      <w:pPr>
        <w:pStyle w:val="Bezodstpw"/>
        <w:ind w:firstLine="426"/>
        <w:jc w:val="both"/>
        <w:rPr>
          <w:rFonts w:asciiTheme="majorHAnsi" w:hAnsiTheme="majorHAnsi" w:cs="Arial"/>
          <w:sz w:val="10"/>
          <w:szCs w:val="10"/>
        </w:rPr>
      </w:pPr>
    </w:p>
    <w:p w14:paraId="1CB94065" w14:textId="77777777" w:rsidR="00D13391" w:rsidRPr="00D418C3" w:rsidRDefault="00C55B12" w:rsidP="00D13391">
      <w:pPr>
        <w:ind w:left="284"/>
        <w:jc w:val="both"/>
        <w:rPr>
          <w:rFonts w:ascii="Cambria" w:hAnsi="Cambria" w:cs="Arial"/>
          <w:sz w:val="20"/>
          <w:szCs w:val="20"/>
        </w:rPr>
      </w:pPr>
      <w:r w:rsidRPr="001079F0">
        <w:rPr>
          <w:rFonts w:asciiTheme="majorHAnsi" w:hAnsiTheme="majorHAnsi" w:cs="Arial"/>
          <w:sz w:val="20"/>
          <w:szCs w:val="20"/>
        </w:rPr>
        <w:t>Zamawiający działając na podstawie art. 38 ust.</w:t>
      </w:r>
      <w:r w:rsidR="00677132">
        <w:rPr>
          <w:rFonts w:asciiTheme="majorHAnsi" w:hAnsiTheme="majorHAnsi" w:cs="Arial"/>
          <w:sz w:val="20"/>
          <w:szCs w:val="20"/>
        </w:rPr>
        <w:t xml:space="preserve"> </w:t>
      </w:r>
      <w:r w:rsidR="001D5B6A">
        <w:rPr>
          <w:rFonts w:asciiTheme="majorHAnsi" w:hAnsiTheme="majorHAnsi" w:cs="Arial"/>
          <w:sz w:val="20"/>
          <w:szCs w:val="20"/>
        </w:rPr>
        <w:t>4</w:t>
      </w:r>
      <w:r w:rsidR="008B4C23">
        <w:rPr>
          <w:rFonts w:asciiTheme="majorHAnsi" w:hAnsiTheme="majorHAnsi" w:cs="Arial"/>
          <w:sz w:val="20"/>
          <w:szCs w:val="20"/>
        </w:rPr>
        <w:t xml:space="preserve"> </w:t>
      </w:r>
      <w:r w:rsidRPr="001079F0">
        <w:rPr>
          <w:rFonts w:asciiTheme="majorHAnsi" w:hAnsiTheme="majorHAnsi" w:cs="Arial"/>
          <w:sz w:val="20"/>
          <w:szCs w:val="20"/>
        </w:rPr>
        <w:t>ustawy z dnia 29 stycznia 2004</w:t>
      </w:r>
      <w:r w:rsidR="001079F0" w:rsidRPr="001079F0">
        <w:rPr>
          <w:rFonts w:asciiTheme="majorHAnsi" w:hAnsiTheme="majorHAnsi" w:cs="Arial"/>
          <w:sz w:val="20"/>
          <w:szCs w:val="20"/>
        </w:rPr>
        <w:t xml:space="preserve"> </w:t>
      </w:r>
      <w:r w:rsidRPr="001079F0">
        <w:rPr>
          <w:rFonts w:asciiTheme="majorHAnsi" w:hAnsiTheme="majorHAnsi" w:cs="Arial"/>
          <w:sz w:val="20"/>
          <w:szCs w:val="20"/>
        </w:rPr>
        <w:t>r. Prawo zamówień publicznych (</w:t>
      </w:r>
      <w:r w:rsidR="008B4C23">
        <w:rPr>
          <w:rStyle w:val="Pogrubienie"/>
          <w:rFonts w:asciiTheme="majorHAnsi" w:hAnsiTheme="majorHAnsi" w:cs="Arial"/>
          <w:b w:val="0"/>
          <w:sz w:val="20"/>
          <w:szCs w:val="20"/>
        </w:rPr>
        <w:t>Dz. U. z 201</w:t>
      </w:r>
      <w:r w:rsidR="001D5B6A">
        <w:rPr>
          <w:rStyle w:val="Pogrubienie"/>
          <w:rFonts w:asciiTheme="majorHAnsi" w:hAnsiTheme="majorHAnsi" w:cs="Arial"/>
          <w:b w:val="0"/>
          <w:sz w:val="20"/>
          <w:szCs w:val="20"/>
        </w:rPr>
        <w:t>9</w:t>
      </w:r>
      <w:r w:rsidRPr="001079F0">
        <w:rPr>
          <w:rStyle w:val="Pogrubienie"/>
          <w:rFonts w:asciiTheme="majorHAnsi" w:hAnsiTheme="majorHAnsi" w:cs="Arial"/>
          <w:b w:val="0"/>
          <w:sz w:val="20"/>
          <w:szCs w:val="20"/>
        </w:rPr>
        <w:t xml:space="preserve"> r. poz. </w:t>
      </w:r>
      <w:r w:rsidR="008B4C23">
        <w:rPr>
          <w:rStyle w:val="Pogrubienie"/>
          <w:rFonts w:asciiTheme="majorHAnsi" w:hAnsiTheme="majorHAnsi" w:cs="Arial"/>
          <w:b w:val="0"/>
          <w:sz w:val="20"/>
          <w:szCs w:val="20"/>
        </w:rPr>
        <w:t>1</w:t>
      </w:r>
      <w:r w:rsidR="001D5B6A">
        <w:rPr>
          <w:rStyle w:val="Pogrubienie"/>
          <w:rFonts w:asciiTheme="majorHAnsi" w:hAnsiTheme="majorHAnsi" w:cs="Arial"/>
          <w:b w:val="0"/>
          <w:sz w:val="20"/>
          <w:szCs w:val="20"/>
        </w:rPr>
        <w:t xml:space="preserve">843 </w:t>
      </w:r>
      <w:r w:rsidR="00F5493F" w:rsidRPr="001079F0">
        <w:rPr>
          <w:rStyle w:val="Pogrubienie"/>
          <w:rFonts w:asciiTheme="majorHAnsi" w:hAnsiTheme="majorHAnsi" w:cs="Arial"/>
          <w:b w:val="0"/>
          <w:sz w:val="20"/>
          <w:szCs w:val="20"/>
        </w:rPr>
        <w:t xml:space="preserve"> </w:t>
      </w:r>
      <w:r w:rsidRPr="001079F0">
        <w:rPr>
          <w:rFonts w:asciiTheme="majorHAnsi" w:hAnsiTheme="majorHAnsi" w:cs="Arial"/>
          <w:sz w:val="20"/>
          <w:szCs w:val="20"/>
        </w:rPr>
        <w:t xml:space="preserve">– dalej ustawy) </w:t>
      </w:r>
      <w:r w:rsidR="00D13391" w:rsidRPr="00D418C3">
        <w:rPr>
          <w:rFonts w:ascii="Cambria" w:hAnsi="Cambria" w:cs="Arial"/>
          <w:sz w:val="20"/>
          <w:szCs w:val="20"/>
        </w:rPr>
        <w:t>udziela odpowiedzi na zadane pytania</w:t>
      </w:r>
      <w:r w:rsidR="00D13391">
        <w:rPr>
          <w:rFonts w:ascii="Cambria" w:hAnsi="Cambria" w:cs="Arial"/>
          <w:sz w:val="20"/>
          <w:szCs w:val="20"/>
        </w:rPr>
        <w:t>:</w:t>
      </w:r>
    </w:p>
    <w:p w14:paraId="09E829A7" w14:textId="77777777" w:rsidR="00D13391" w:rsidRDefault="00D13391" w:rsidP="00D13391">
      <w:pPr>
        <w:ind w:left="284"/>
        <w:rPr>
          <w:b/>
        </w:rPr>
      </w:pPr>
    </w:p>
    <w:p w14:paraId="1FDC8798" w14:textId="637822F5" w:rsidR="00927F75" w:rsidRPr="00B73064" w:rsidRDefault="00D13391" w:rsidP="00927F75">
      <w:pPr>
        <w:rPr>
          <w:rFonts w:ascii="Cambria" w:hAnsi="Cambria"/>
          <w:i/>
          <w:sz w:val="20"/>
          <w:szCs w:val="20"/>
        </w:rPr>
      </w:pPr>
      <w:r w:rsidRPr="00066D39">
        <w:rPr>
          <w:rFonts w:ascii="Cambria" w:hAnsi="Cambria" w:cs="Arial"/>
          <w:b/>
          <w:i/>
          <w:color w:val="000000" w:themeColor="text1"/>
          <w:sz w:val="20"/>
          <w:szCs w:val="20"/>
        </w:rPr>
        <w:t xml:space="preserve">Pytanie nr 1: </w:t>
      </w:r>
      <w:r w:rsidRPr="00066D39">
        <w:rPr>
          <w:rFonts w:ascii="Cambria" w:hAnsi="Cambria"/>
          <w:b/>
          <w:i/>
          <w:sz w:val="20"/>
          <w:szCs w:val="20"/>
        </w:rPr>
        <w:t xml:space="preserve">dotyczy zadania nr 2 </w:t>
      </w:r>
      <w:r w:rsidR="00927F75" w:rsidRPr="00066D39">
        <w:rPr>
          <w:rFonts w:ascii="Cambria" w:hAnsi="Cambria"/>
          <w:b/>
          <w:i/>
          <w:sz w:val="20"/>
          <w:szCs w:val="20"/>
        </w:rPr>
        <w:t>- SIWZ, rozdział 3.3 oraz 8.1</w:t>
      </w:r>
      <w:r w:rsidR="00927F75" w:rsidRPr="00066D39">
        <w:rPr>
          <w:rFonts w:ascii="Cambria" w:hAnsi="Cambria"/>
          <w:i/>
          <w:sz w:val="20"/>
          <w:szCs w:val="20"/>
        </w:rPr>
        <w:t xml:space="preserve"> - </w:t>
      </w:r>
      <w:r w:rsidR="00927F75" w:rsidRPr="00B73064">
        <w:rPr>
          <w:rFonts w:ascii="Cambria" w:hAnsi="Cambria"/>
          <w:i/>
          <w:sz w:val="20"/>
          <w:szCs w:val="20"/>
        </w:rPr>
        <w:t xml:space="preserve">Mając na uwadze krótki termin dostawy, wskazany w SIWZ oraz w trosce o rzetelną i terminową realizację przedmiotu zamówienia zwracamy się z prośbą o  wyrażenie zgody na  zaoferowanie urządzenia </w:t>
      </w:r>
      <w:proofErr w:type="spellStart"/>
      <w:r w:rsidR="00927F75" w:rsidRPr="00B73064">
        <w:rPr>
          <w:rFonts w:ascii="Cambria" w:hAnsi="Cambria"/>
          <w:i/>
          <w:sz w:val="20"/>
          <w:szCs w:val="20"/>
        </w:rPr>
        <w:t>podemonstracyjnego</w:t>
      </w:r>
      <w:proofErr w:type="spellEnd"/>
      <w:r w:rsidR="00927F75" w:rsidRPr="00B73064">
        <w:rPr>
          <w:rFonts w:ascii="Cambria" w:hAnsi="Cambria"/>
          <w:i/>
          <w:sz w:val="20"/>
          <w:szCs w:val="20"/>
        </w:rPr>
        <w:t>, wyprodukowanego w roku 2019, w pełni sprawnego, spełniającego wszystkie wymagane parametry techniczne i wyposażonego w najnowsze oprogramowanie.</w:t>
      </w:r>
    </w:p>
    <w:p w14:paraId="4902EC89" w14:textId="119CFCE9" w:rsidR="00702299" w:rsidRPr="00066D39" w:rsidRDefault="0060156E" w:rsidP="00702299">
      <w:pPr>
        <w:pStyle w:val="Teksttreci0"/>
        <w:shd w:val="clear" w:color="auto" w:fill="auto"/>
        <w:spacing w:before="0" w:after="240" w:line="240" w:lineRule="auto"/>
        <w:ind w:right="1038" w:firstLine="0"/>
        <w:rPr>
          <w:rFonts w:ascii="Cambria" w:hAnsi="Cambria"/>
          <w:b/>
          <w:sz w:val="20"/>
          <w:szCs w:val="20"/>
          <w:u w:val="single"/>
        </w:rPr>
      </w:pPr>
      <w:r w:rsidRPr="00B73064">
        <w:rPr>
          <w:rFonts w:ascii="Cambria" w:hAnsi="Cambria"/>
          <w:b/>
          <w:sz w:val="20"/>
          <w:szCs w:val="20"/>
          <w:u w:val="single"/>
        </w:rPr>
        <w:t xml:space="preserve">Odpowiedź: </w:t>
      </w:r>
      <w:r w:rsidR="00702299" w:rsidRPr="00B73064">
        <w:rPr>
          <w:rFonts w:ascii="Cambria" w:hAnsi="Cambria"/>
          <w:b/>
          <w:sz w:val="20"/>
          <w:szCs w:val="20"/>
          <w:u w:val="single"/>
        </w:rPr>
        <w:t>: Zamawiający nie wyraża zgody</w:t>
      </w:r>
      <w:r w:rsidR="009B541D" w:rsidRPr="00B73064">
        <w:rPr>
          <w:rFonts w:ascii="Cambria" w:hAnsi="Cambria"/>
          <w:b/>
          <w:sz w:val="20"/>
          <w:szCs w:val="20"/>
          <w:u w:val="single"/>
        </w:rPr>
        <w:t>.</w:t>
      </w:r>
    </w:p>
    <w:p w14:paraId="60304AB1" w14:textId="77777777" w:rsidR="002833C8" w:rsidRPr="00066D39" w:rsidRDefault="002833C8" w:rsidP="002A10DB">
      <w:pPr>
        <w:pStyle w:val="Teksttreci0"/>
        <w:shd w:val="clear" w:color="auto" w:fill="auto"/>
        <w:spacing w:before="0" w:after="120" w:line="240" w:lineRule="auto"/>
        <w:ind w:right="1038" w:firstLine="0"/>
        <w:rPr>
          <w:rFonts w:ascii="Cambria" w:hAnsi="Cambria"/>
          <w:b/>
          <w:sz w:val="20"/>
          <w:szCs w:val="20"/>
          <w:u w:val="single"/>
        </w:rPr>
      </w:pPr>
    </w:p>
    <w:p w14:paraId="2D738909" w14:textId="445CDF9C" w:rsidR="00927F75" w:rsidRPr="00066D39" w:rsidRDefault="00D13391" w:rsidP="00927F75">
      <w:pPr>
        <w:jc w:val="both"/>
        <w:rPr>
          <w:rFonts w:ascii="Cambria" w:hAnsi="Cambria"/>
          <w:i/>
          <w:sz w:val="20"/>
          <w:szCs w:val="20"/>
        </w:rPr>
      </w:pPr>
      <w:r w:rsidRPr="00066D39">
        <w:rPr>
          <w:rFonts w:ascii="Cambria" w:hAnsi="Cambria" w:cs="Arial"/>
          <w:b/>
          <w:i/>
          <w:color w:val="000000" w:themeColor="text1"/>
          <w:sz w:val="20"/>
          <w:szCs w:val="20"/>
        </w:rPr>
        <w:t xml:space="preserve">Pytanie nr 2: </w:t>
      </w:r>
      <w:r w:rsidR="00927F75" w:rsidRPr="00066D39">
        <w:rPr>
          <w:rFonts w:ascii="Cambria" w:hAnsi="Cambria"/>
          <w:b/>
          <w:i/>
          <w:sz w:val="20"/>
          <w:szCs w:val="20"/>
        </w:rPr>
        <w:t>dotyczy zadania nr 2 -</w:t>
      </w:r>
      <w:r w:rsidR="00927F75" w:rsidRPr="00066D39">
        <w:rPr>
          <w:rFonts w:ascii="Cambria" w:hAnsi="Cambria"/>
          <w:i/>
          <w:sz w:val="20"/>
          <w:szCs w:val="20"/>
        </w:rPr>
        <w:t xml:space="preserve"> </w:t>
      </w:r>
      <w:r w:rsidR="00927F75" w:rsidRPr="00066D39">
        <w:rPr>
          <w:rFonts w:ascii="Cambria" w:hAnsi="Cambria"/>
          <w:b/>
          <w:i/>
          <w:sz w:val="20"/>
          <w:szCs w:val="20"/>
        </w:rPr>
        <w:t>SIWZ, rozdział 3.4 oraz wzór umowy, par. 3 ust. 7</w:t>
      </w:r>
      <w:r w:rsidR="00927F75" w:rsidRPr="00066D39">
        <w:rPr>
          <w:rFonts w:ascii="Cambria" w:hAnsi="Cambria"/>
          <w:i/>
          <w:sz w:val="20"/>
          <w:szCs w:val="20"/>
        </w:rPr>
        <w:t xml:space="preserve"> </w:t>
      </w:r>
      <w:r w:rsidR="00927F75" w:rsidRPr="00496BAE">
        <w:rPr>
          <w:rFonts w:ascii="Cambria" w:hAnsi="Cambria"/>
          <w:i/>
          <w:sz w:val="20"/>
          <w:szCs w:val="20"/>
        </w:rPr>
        <w:t>- Ze względu na rozbieżności w zapisach SIWZ oraz wzoru umowy, dotyczących warunków serwisu i gwarancji, prosimy o potwierdzenie, iż w przypadku wystąpienia awarii urządzenia Zamawiający oczekuje  reakcji serwisu w ciągu 48 godzin (w dni robocze) licząc od momentu  otrzymania zgłoszenia, jak stanowi par. 3 ust. 7 wzoru umowy.</w:t>
      </w:r>
    </w:p>
    <w:p w14:paraId="610A7C65" w14:textId="17ED3DB5" w:rsidR="00496BAE" w:rsidRPr="00590BAE" w:rsidRDefault="002A10DB" w:rsidP="00496BAE">
      <w:pPr>
        <w:pStyle w:val="Bezodstpw"/>
        <w:jc w:val="both"/>
        <w:rPr>
          <w:rFonts w:ascii="Cambria" w:hAnsi="Cambria"/>
          <w:b/>
          <w:i/>
          <w:color w:val="000000" w:themeColor="text1"/>
          <w:sz w:val="20"/>
          <w:szCs w:val="20"/>
          <w:u w:val="single"/>
        </w:rPr>
      </w:pPr>
      <w:r w:rsidRPr="00066D39">
        <w:rPr>
          <w:rFonts w:ascii="Cambria" w:hAnsi="Cambria"/>
          <w:b/>
          <w:sz w:val="20"/>
          <w:szCs w:val="20"/>
          <w:u w:val="single"/>
        </w:rPr>
        <w:t xml:space="preserve">Odpowiedź: </w:t>
      </w:r>
      <w:r w:rsidR="00496BAE">
        <w:rPr>
          <w:rFonts w:ascii="Cambria" w:hAnsi="Cambria"/>
          <w:b/>
          <w:sz w:val="20"/>
          <w:szCs w:val="20"/>
          <w:u w:val="single"/>
        </w:rPr>
        <w:t>Zamawiający zmodyfikował treść umowy w/w punktu na : „</w:t>
      </w:r>
      <w:r w:rsidR="00496BAE" w:rsidRPr="00590BAE">
        <w:rPr>
          <w:rFonts w:ascii="Cambria" w:hAnsi="Cambria"/>
          <w:b/>
          <w:i/>
          <w:color w:val="000000" w:themeColor="text1"/>
          <w:sz w:val="20"/>
          <w:szCs w:val="20"/>
          <w:u w:val="single"/>
        </w:rPr>
        <w:t xml:space="preserve">Wykonawca zobowiązuje się stawić w siedzibie użytkownika niezwłocznie po zgłoszeniu wady, nie później niż w ciągu 24 godzin </w:t>
      </w:r>
      <w:r w:rsidR="00496BAE" w:rsidRPr="00590BAE">
        <w:rPr>
          <w:rFonts w:ascii="Cambria" w:hAnsi="Cambria" w:cs="Tahoma"/>
          <w:b/>
          <w:bCs/>
          <w:i/>
          <w:color w:val="000000" w:themeColor="text1"/>
          <w:sz w:val="20"/>
          <w:szCs w:val="20"/>
          <w:u w:val="single"/>
        </w:rPr>
        <w:t>(pełne godziny) licząc od daty i godziny zgłoszenia awarii</w:t>
      </w:r>
      <w:r w:rsidR="00496BAE" w:rsidRPr="00590BAE">
        <w:rPr>
          <w:rFonts w:ascii="Cambria" w:hAnsi="Cambria"/>
          <w:b/>
          <w:i/>
          <w:color w:val="000000" w:themeColor="text1"/>
          <w:sz w:val="20"/>
          <w:szCs w:val="20"/>
          <w:u w:val="single"/>
        </w:rPr>
        <w:t>”</w:t>
      </w:r>
    </w:p>
    <w:p w14:paraId="46A85249" w14:textId="5FB71859" w:rsidR="002A10DB" w:rsidRDefault="002A10DB" w:rsidP="002A10DB">
      <w:pPr>
        <w:pStyle w:val="Teksttreci0"/>
        <w:shd w:val="clear" w:color="auto" w:fill="auto"/>
        <w:spacing w:before="0" w:after="240" w:line="240" w:lineRule="auto"/>
        <w:ind w:right="1038" w:firstLine="0"/>
        <w:rPr>
          <w:rFonts w:ascii="Cambria" w:hAnsi="Cambria"/>
          <w:b/>
          <w:sz w:val="20"/>
          <w:szCs w:val="20"/>
          <w:u w:val="single"/>
        </w:rPr>
      </w:pPr>
    </w:p>
    <w:p w14:paraId="0E2DEE2B" w14:textId="77777777" w:rsidR="00543B1C" w:rsidRPr="00066D39" w:rsidRDefault="00543B1C" w:rsidP="002A10DB">
      <w:pPr>
        <w:pStyle w:val="Teksttreci0"/>
        <w:shd w:val="clear" w:color="auto" w:fill="auto"/>
        <w:spacing w:before="0" w:after="240" w:line="240" w:lineRule="auto"/>
        <w:ind w:right="1038" w:firstLine="0"/>
        <w:rPr>
          <w:rFonts w:ascii="Cambria" w:hAnsi="Cambria"/>
          <w:b/>
          <w:sz w:val="20"/>
          <w:szCs w:val="20"/>
          <w:u w:val="single"/>
        </w:rPr>
      </w:pPr>
    </w:p>
    <w:p w14:paraId="4E65D5B2" w14:textId="7EA34560" w:rsidR="00927F75" w:rsidRPr="00066D39" w:rsidRDefault="00D13391" w:rsidP="00927F75">
      <w:pPr>
        <w:pStyle w:val="Akapitzlist"/>
        <w:ind w:left="0"/>
        <w:contextualSpacing w:val="0"/>
        <w:jc w:val="both"/>
        <w:rPr>
          <w:rFonts w:ascii="Cambria" w:hAnsi="Cambria"/>
          <w:i/>
          <w:sz w:val="20"/>
          <w:szCs w:val="20"/>
        </w:rPr>
      </w:pPr>
      <w:r w:rsidRPr="00066D39">
        <w:rPr>
          <w:rFonts w:ascii="Cambria" w:hAnsi="Cambria" w:cs="Arial"/>
          <w:b/>
          <w:i/>
          <w:color w:val="000000" w:themeColor="text1"/>
          <w:sz w:val="20"/>
          <w:szCs w:val="20"/>
        </w:rPr>
        <w:t xml:space="preserve">Pytanie nr  3: </w:t>
      </w:r>
      <w:r w:rsidR="00927F75" w:rsidRPr="00066D39">
        <w:rPr>
          <w:rFonts w:ascii="Cambria" w:hAnsi="Cambria"/>
          <w:b/>
          <w:i/>
          <w:sz w:val="20"/>
          <w:szCs w:val="20"/>
        </w:rPr>
        <w:t>dotyczy zadania nr 2 Wzór umowy, par. 3 ust. 8</w:t>
      </w:r>
      <w:r w:rsidR="00927F75" w:rsidRPr="00066D39">
        <w:rPr>
          <w:rFonts w:ascii="Cambria" w:hAnsi="Cambria"/>
          <w:i/>
          <w:sz w:val="20"/>
          <w:szCs w:val="20"/>
        </w:rPr>
        <w:t xml:space="preserve"> - </w:t>
      </w:r>
      <w:r w:rsidR="00927F75" w:rsidRPr="00765DCD">
        <w:rPr>
          <w:rFonts w:ascii="Cambria" w:hAnsi="Cambria"/>
          <w:i/>
          <w:sz w:val="20"/>
          <w:szCs w:val="20"/>
        </w:rPr>
        <w:t>Praktyka rynkowa dowodzi, że czasami dla wykonania naprawy konieczny jest import części zamiennych spoza UE i dokonania ich odprawy celnej, co zazwyczaj wydłuża czas importu od 2 do 4 dni roboczych. Przy założeniu, że wykonanie diagnostyki nastąpi w ciągu 1 dnia roboczego w takich przypadkach niemożliwe jest ukończenie naprawy w czasie 3 dni roboczych. W związku z powyższym czy Zamawiający dopuści czas naprawy do 4 dni roboczych w przypadku konieczności sprowadzenia części zamiennych spoza Polski i 7 dni roboczych w przypadku konieczności sprowadzenia części zamiennych spoza UE?</w:t>
      </w:r>
    </w:p>
    <w:p w14:paraId="5D1232B0" w14:textId="0A0264B8" w:rsidR="007C7541" w:rsidRPr="00F84AE5" w:rsidRDefault="007565F6" w:rsidP="007C7541">
      <w:pPr>
        <w:widowControl w:val="0"/>
        <w:autoSpaceDE w:val="0"/>
        <w:rPr>
          <w:rFonts w:ascii="Cambria" w:hAnsi="Cambria" w:cs="Calibri"/>
          <w:b/>
          <w:i/>
          <w:sz w:val="20"/>
          <w:szCs w:val="20"/>
        </w:rPr>
      </w:pPr>
      <w:r w:rsidRPr="00066D39">
        <w:rPr>
          <w:rFonts w:ascii="Cambria" w:hAnsi="Cambria"/>
          <w:b/>
          <w:sz w:val="20"/>
          <w:szCs w:val="20"/>
          <w:u w:val="single"/>
        </w:rPr>
        <w:t xml:space="preserve">Odpowiedź: </w:t>
      </w:r>
      <w:r w:rsidR="007C7541">
        <w:rPr>
          <w:rFonts w:ascii="Cambria" w:hAnsi="Cambria"/>
          <w:b/>
          <w:sz w:val="20"/>
          <w:szCs w:val="20"/>
          <w:u w:val="single"/>
        </w:rPr>
        <w:t xml:space="preserve">Zamawiający zmodyfikował treść umowy </w:t>
      </w:r>
      <w:r w:rsidR="00EB2803">
        <w:rPr>
          <w:rFonts w:ascii="Cambria" w:hAnsi="Cambria"/>
          <w:b/>
          <w:sz w:val="20"/>
          <w:szCs w:val="20"/>
          <w:u w:val="single"/>
        </w:rPr>
        <w:t>w/w punktu na :</w:t>
      </w:r>
      <w:r w:rsidR="007C7541">
        <w:rPr>
          <w:rFonts w:ascii="Cambria" w:hAnsi="Cambria"/>
          <w:b/>
          <w:sz w:val="20"/>
          <w:szCs w:val="20"/>
          <w:u w:val="single"/>
        </w:rPr>
        <w:t xml:space="preserve"> </w:t>
      </w:r>
      <w:bookmarkStart w:id="2" w:name="_Hlk26437125"/>
      <w:r w:rsidR="007C7541" w:rsidRPr="00F84AE5">
        <w:rPr>
          <w:rFonts w:ascii="Cambria" w:hAnsi="Cambria" w:cs="Calibri"/>
          <w:b/>
          <w:i/>
          <w:sz w:val="20"/>
          <w:szCs w:val="20"/>
        </w:rPr>
        <w:t xml:space="preserve">„Termin dokonania skutecznej naprawy wynosi max. 5 dni roboczych od mementu zgłoszenia wady, a w przypadku konieczności sprowadzenia części zamiennych z zagranicy: max. 14 dni roboczych”. </w:t>
      </w:r>
    </w:p>
    <w:bookmarkEnd w:id="2"/>
    <w:p w14:paraId="14B075C9" w14:textId="05C476E7" w:rsidR="007565F6" w:rsidRPr="00066D39" w:rsidRDefault="007565F6" w:rsidP="007565F6">
      <w:pPr>
        <w:pStyle w:val="Teksttreci0"/>
        <w:shd w:val="clear" w:color="auto" w:fill="auto"/>
        <w:spacing w:before="0" w:after="240" w:line="240" w:lineRule="auto"/>
        <w:ind w:right="1038" w:firstLine="0"/>
        <w:rPr>
          <w:rFonts w:ascii="Cambria" w:hAnsi="Cambria"/>
          <w:b/>
          <w:sz w:val="20"/>
          <w:szCs w:val="20"/>
          <w:u w:val="single"/>
        </w:rPr>
      </w:pPr>
    </w:p>
    <w:p w14:paraId="7883D37C" w14:textId="74553FB1" w:rsidR="002A10DB" w:rsidRPr="00066D39" w:rsidRDefault="002A10DB" w:rsidP="00D13391">
      <w:pPr>
        <w:pStyle w:val="Teksttreci0"/>
        <w:shd w:val="clear" w:color="auto" w:fill="auto"/>
        <w:spacing w:before="0" w:after="212" w:line="240" w:lineRule="auto"/>
        <w:ind w:firstLine="0"/>
        <w:rPr>
          <w:rFonts w:ascii="Cambria" w:hAnsi="Cambria"/>
          <w:sz w:val="20"/>
          <w:szCs w:val="20"/>
        </w:rPr>
      </w:pPr>
    </w:p>
    <w:p w14:paraId="3356A896" w14:textId="521F39CB" w:rsidR="00927F75" w:rsidRPr="004A00E5" w:rsidRDefault="002A10DB" w:rsidP="00066D39">
      <w:pPr>
        <w:pStyle w:val="Akapitzlist"/>
        <w:ind w:left="0" w:hanging="11"/>
        <w:contextualSpacing w:val="0"/>
        <w:jc w:val="both"/>
        <w:rPr>
          <w:rFonts w:ascii="Cambria" w:hAnsi="Cambria"/>
          <w:i/>
          <w:sz w:val="20"/>
          <w:szCs w:val="20"/>
        </w:rPr>
      </w:pPr>
      <w:r w:rsidRPr="00066D39">
        <w:rPr>
          <w:rFonts w:ascii="Cambria" w:hAnsi="Cambria" w:cs="Arial"/>
          <w:b/>
          <w:i/>
          <w:color w:val="000000" w:themeColor="text1"/>
          <w:sz w:val="20"/>
          <w:szCs w:val="20"/>
        </w:rPr>
        <w:t xml:space="preserve">Pytanie nr 4: </w:t>
      </w:r>
      <w:r w:rsidRPr="00066D39">
        <w:rPr>
          <w:rFonts w:ascii="Cambria" w:hAnsi="Cambria"/>
          <w:b/>
          <w:i/>
          <w:sz w:val="20"/>
          <w:szCs w:val="20"/>
        </w:rPr>
        <w:t>dotyczy</w:t>
      </w:r>
      <w:r w:rsidRPr="00066D39">
        <w:rPr>
          <w:rFonts w:ascii="Cambria" w:hAnsi="Cambria"/>
          <w:b/>
          <w:i/>
          <w:color w:val="222222"/>
          <w:sz w:val="20"/>
          <w:szCs w:val="20"/>
        </w:rPr>
        <w:t xml:space="preserve"> </w:t>
      </w:r>
      <w:r w:rsidR="00927F75" w:rsidRPr="00066D39">
        <w:rPr>
          <w:rFonts w:ascii="Cambria" w:hAnsi="Cambria"/>
          <w:b/>
          <w:i/>
          <w:color w:val="222222"/>
          <w:sz w:val="20"/>
          <w:szCs w:val="20"/>
        </w:rPr>
        <w:t>z</w:t>
      </w:r>
      <w:r w:rsidRPr="00066D39">
        <w:rPr>
          <w:rFonts w:ascii="Cambria" w:hAnsi="Cambria"/>
          <w:b/>
          <w:i/>
          <w:color w:val="222222"/>
          <w:sz w:val="20"/>
          <w:szCs w:val="20"/>
        </w:rPr>
        <w:t xml:space="preserve">adania nr </w:t>
      </w:r>
      <w:r w:rsidR="00927F75" w:rsidRPr="00066D39">
        <w:rPr>
          <w:rFonts w:ascii="Cambria" w:hAnsi="Cambria"/>
          <w:b/>
          <w:i/>
          <w:color w:val="222222"/>
          <w:sz w:val="20"/>
          <w:szCs w:val="20"/>
        </w:rPr>
        <w:t>2</w:t>
      </w:r>
      <w:r w:rsidR="00927F75" w:rsidRPr="00066D39">
        <w:rPr>
          <w:rFonts w:ascii="Cambria" w:hAnsi="Cambria"/>
          <w:i/>
          <w:sz w:val="20"/>
          <w:szCs w:val="20"/>
        </w:rPr>
        <w:t xml:space="preserve"> </w:t>
      </w:r>
      <w:r w:rsidR="00927F75" w:rsidRPr="00066D39">
        <w:rPr>
          <w:rFonts w:ascii="Cambria" w:hAnsi="Cambria"/>
          <w:b/>
          <w:i/>
          <w:sz w:val="20"/>
          <w:szCs w:val="20"/>
        </w:rPr>
        <w:t>Wzór umowy, par. 3 ust. 9</w:t>
      </w:r>
      <w:r w:rsidR="00927F75" w:rsidRPr="00066D39">
        <w:rPr>
          <w:rFonts w:ascii="Cambria" w:hAnsi="Cambria"/>
          <w:i/>
          <w:sz w:val="20"/>
          <w:szCs w:val="20"/>
        </w:rPr>
        <w:t xml:space="preserve"> - </w:t>
      </w:r>
      <w:r w:rsidR="00927F75" w:rsidRPr="004A00E5">
        <w:rPr>
          <w:rFonts w:ascii="Cambria" w:hAnsi="Cambria"/>
          <w:i/>
          <w:sz w:val="20"/>
          <w:szCs w:val="20"/>
        </w:rPr>
        <w:t>Powierzanie usunięcia wad osobom trzecim, nie posiadającym kompetencji odpowiednich do obsługi serwisowej urządzenia będącego przedmiotem postępowania może skutkować nieprawidłowym działaniem sprzętu i naruszeniem zasad bezpieczeństwa obsługi i pacjentów, co nie leży w interesie Zamawiającego. Ponieważ Wykonawca nie będzie w takim wypadku mógł utrzymać odpowiedzialności za bezpieczeństwo i jakość pracy przedmiotu dostawy, utrzymanie zapisu w niezmienionej formie uniemożliwi Wykonawcy złożenie oferty. W związku z powyższym prosimy więc o następującą zmianę treści punktu:</w:t>
      </w:r>
    </w:p>
    <w:p w14:paraId="1E8E63AD" w14:textId="77777777" w:rsidR="00927F75" w:rsidRPr="00066D39" w:rsidRDefault="00927F75" w:rsidP="00066D39">
      <w:pPr>
        <w:pStyle w:val="Akapitzlist"/>
        <w:ind w:left="0"/>
        <w:jc w:val="both"/>
        <w:rPr>
          <w:rFonts w:ascii="Cambria" w:hAnsi="Cambria"/>
          <w:i/>
          <w:sz w:val="20"/>
          <w:szCs w:val="20"/>
        </w:rPr>
      </w:pPr>
      <w:r w:rsidRPr="004A00E5">
        <w:rPr>
          <w:rFonts w:ascii="Cambria" w:hAnsi="Cambria"/>
          <w:i/>
          <w:sz w:val="20"/>
          <w:szCs w:val="20"/>
        </w:rPr>
        <w:t>9. W przypadku odmowy usunięcia wad lub też nieusunięcia wad w wyznaczonym terminie Zamawiający może powierzyć usunięcie podmiotowi trzeciemu, posiadającemu bieżącą autoryzację producenta sprzętu, na ryzyko i koszt Wykonawcy.”</w:t>
      </w:r>
    </w:p>
    <w:p w14:paraId="21DF75A1" w14:textId="1E8A63F0" w:rsidR="007565F6" w:rsidRPr="00066D39" w:rsidRDefault="007565F6" w:rsidP="007565F6">
      <w:pPr>
        <w:pStyle w:val="Teksttreci0"/>
        <w:shd w:val="clear" w:color="auto" w:fill="auto"/>
        <w:spacing w:before="0" w:after="240" w:line="240" w:lineRule="auto"/>
        <w:ind w:right="1038" w:firstLine="0"/>
        <w:rPr>
          <w:rFonts w:ascii="Cambria" w:hAnsi="Cambria"/>
          <w:b/>
          <w:sz w:val="20"/>
          <w:szCs w:val="20"/>
          <w:u w:val="single"/>
        </w:rPr>
      </w:pPr>
      <w:r w:rsidRPr="00066D39">
        <w:rPr>
          <w:rFonts w:ascii="Cambria" w:hAnsi="Cambria"/>
          <w:b/>
          <w:sz w:val="20"/>
          <w:szCs w:val="20"/>
          <w:u w:val="single"/>
        </w:rPr>
        <w:t xml:space="preserve">Odpowiedź: </w:t>
      </w:r>
      <w:r w:rsidR="004A00E5">
        <w:rPr>
          <w:rFonts w:ascii="Cambria" w:hAnsi="Cambria"/>
          <w:b/>
          <w:sz w:val="20"/>
          <w:szCs w:val="20"/>
          <w:u w:val="single"/>
        </w:rPr>
        <w:t>Zamawiający nie wyraża zgody na zaproponowaną zmianę</w:t>
      </w:r>
    </w:p>
    <w:p w14:paraId="08EE64A2" w14:textId="77777777" w:rsidR="002A10DB" w:rsidRPr="00066D39" w:rsidRDefault="002A10DB" w:rsidP="00E746DC">
      <w:pPr>
        <w:autoSpaceDE w:val="0"/>
        <w:autoSpaceDN w:val="0"/>
        <w:adjustRightInd w:val="0"/>
        <w:rPr>
          <w:rFonts w:ascii="Cambria" w:hAnsi="Cambria" w:cs="Calibri"/>
          <w:i/>
          <w:sz w:val="20"/>
          <w:szCs w:val="20"/>
        </w:rPr>
      </w:pPr>
    </w:p>
    <w:p w14:paraId="12F90407" w14:textId="77777777" w:rsidR="00927F75" w:rsidRPr="00066D39" w:rsidRDefault="002A10DB" w:rsidP="00B80ABD">
      <w:pPr>
        <w:pStyle w:val="Akapitzlist"/>
        <w:tabs>
          <w:tab w:val="left" w:pos="9018"/>
        </w:tabs>
        <w:ind w:left="0"/>
        <w:contextualSpacing w:val="0"/>
        <w:jc w:val="both"/>
        <w:rPr>
          <w:rFonts w:ascii="Cambria" w:hAnsi="Cambria"/>
          <w:i/>
          <w:sz w:val="20"/>
          <w:szCs w:val="20"/>
        </w:rPr>
      </w:pPr>
      <w:r w:rsidRPr="00066D39">
        <w:rPr>
          <w:rFonts w:ascii="Cambria" w:hAnsi="Cambria" w:cs="Arial"/>
          <w:b/>
          <w:i/>
          <w:color w:val="000000" w:themeColor="text1"/>
          <w:sz w:val="20"/>
          <w:szCs w:val="20"/>
        </w:rPr>
        <w:lastRenderedPageBreak/>
        <w:t>Pytanie nr 5</w:t>
      </w:r>
      <w:r w:rsidR="003D21A5" w:rsidRPr="00066D39">
        <w:rPr>
          <w:rFonts w:ascii="Cambria" w:hAnsi="Cambria" w:cs="Arial"/>
          <w:b/>
          <w:i/>
          <w:color w:val="000000" w:themeColor="text1"/>
          <w:sz w:val="20"/>
          <w:szCs w:val="20"/>
        </w:rPr>
        <w:t>: d</w:t>
      </w:r>
      <w:r w:rsidRPr="00066D39">
        <w:rPr>
          <w:rFonts w:ascii="Cambria" w:hAnsi="Cambria" w:cs="Calibri"/>
          <w:b/>
          <w:i/>
          <w:sz w:val="20"/>
          <w:szCs w:val="20"/>
        </w:rPr>
        <w:t xml:space="preserve">otyczy </w:t>
      </w:r>
      <w:r w:rsidR="00927F75" w:rsidRPr="00066D39">
        <w:rPr>
          <w:rFonts w:ascii="Cambria" w:hAnsi="Cambria"/>
          <w:b/>
          <w:i/>
          <w:sz w:val="20"/>
          <w:szCs w:val="20"/>
        </w:rPr>
        <w:t xml:space="preserve">Wzór umowy, par. 7 ust. 1 </w:t>
      </w:r>
      <w:proofErr w:type="spellStart"/>
      <w:r w:rsidR="00927F75" w:rsidRPr="00066D39">
        <w:rPr>
          <w:rFonts w:ascii="Cambria" w:hAnsi="Cambria"/>
          <w:b/>
          <w:i/>
          <w:sz w:val="20"/>
          <w:szCs w:val="20"/>
        </w:rPr>
        <w:t>a,b</w:t>
      </w:r>
      <w:proofErr w:type="spellEnd"/>
      <w:r w:rsidR="00927F75" w:rsidRPr="00066D39">
        <w:rPr>
          <w:rFonts w:ascii="Cambria" w:hAnsi="Cambria"/>
          <w:i/>
          <w:sz w:val="20"/>
          <w:szCs w:val="20"/>
        </w:rPr>
        <w:t xml:space="preserve"> - </w:t>
      </w:r>
      <w:r w:rsidR="00927F75" w:rsidRPr="00310301">
        <w:rPr>
          <w:rFonts w:ascii="Cambria" w:hAnsi="Cambria"/>
          <w:i/>
          <w:sz w:val="20"/>
          <w:szCs w:val="20"/>
        </w:rPr>
        <w:t>W naszej ocenie zaproponowana kara umowna jest rażąco wysoka. Na rynku wyrobów medycznych przyjęło się, iż wysokość kary to 0,1-0,2% za dzień zwłoki w naprawie. W związku z tym prosimy o obniżenie kary umownej do przyjętego w branży poziomu, co umożliwi Wykonawcy poprawną kalkulację ryzyka i przedstawienie najkorzystniejszej oferty.</w:t>
      </w:r>
    </w:p>
    <w:p w14:paraId="58D87AB1" w14:textId="444DFF39" w:rsidR="007565F6" w:rsidRPr="00066D39" w:rsidRDefault="007565F6" w:rsidP="00B80ABD">
      <w:pPr>
        <w:pStyle w:val="Teksttreci0"/>
        <w:shd w:val="clear" w:color="auto" w:fill="auto"/>
        <w:spacing w:before="0" w:after="240" w:line="240" w:lineRule="auto"/>
        <w:ind w:right="1038" w:firstLine="0"/>
        <w:rPr>
          <w:rFonts w:ascii="Cambria" w:hAnsi="Cambria"/>
          <w:b/>
          <w:sz w:val="20"/>
          <w:szCs w:val="20"/>
          <w:u w:val="single"/>
        </w:rPr>
      </w:pPr>
      <w:r w:rsidRPr="00066D39">
        <w:rPr>
          <w:rFonts w:ascii="Cambria" w:hAnsi="Cambria"/>
          <w:b/>
          <w:sz w:val="20"/>
          <w:szCs w:val="20"/>
          <w:u w:val="single"/>
        </w:rPr>
        <w:t xml:space="preserve">Odpowiedź: </w:t>
      </w:r>
      <w:r w:rsidR="00EC2219" w:rsidRPr="007C74AA">
        <w:rPr>
          <w:rFonts w:ascii="Cambria" w:hAnsi="Cambria"/>
          <w:b/>
          <w:sz w:val="20"/>
          <w:szCs w:val="20"/>
          <w:u w:val="single"/>
        </w:rPr>
        <w:t>Zamawiający nie wyraża zgody na zaproponowane zmiany</w:t>
      </w:r>
      <w:r w:rsidR="00EC2219">
        <w:rPr>
          <w:rFonts w:ascii="Cambria" w:hAnsi="Cambria"/>
          <w:b/>
          <w:sz w:val="20"/>
          <w:szCs w:val="20"/>
          <w:u w:val="single"/>
        </w:rPr>
        <w:t>.</w:t>
      </w:r>
    </w:p>
    <w:p w14:paraId="30EAE273" w14:textId="77777777" w:rsidR="002A10DB" w:rsidRPr="00066D39" w:rsidRDefault="002A10DB" w:rsidP="00E746DC">
      <w:pPr>
        <w:autoSpaceDE w:val="0"/>
        <w:autoSpaceDN w:val="0"/>
        <w:adjustRightInd w:val="0"/>
        <w:rPr>
          <w:rFonts w:ascii="Cambria" w:hAnsi="Cambria" w:cs="Calibri"/>
          <w:i/>
          <w:sz w:val="20"/>
          <w:szCs w:val="20"/>
        </w:rPr>
      </w:pPr>
    </w:p>
    <w:p w14:paraId="5A36AA18" w14:textId="7E283168" w:rsidR="00927F75" w:rsidRPr="00066D39" w:rsidRDefault="003D21A5" w:rsidP="00927F75">
      <w:pPr>
        <w:pStyle w:val="Akapitzlist"/>
        <w:tabs>
          <w:tab w:val="left" w:pos="9018"/>
        </w:tabs>
        <w:ind w:left="0"/>
        <w:contextualSpacing w:val="0"/>
        <w:jc w:val="both"/>
        <w:rPr>
          <w:rFonts w:ascii="Cambria" w:hAnsi="Cambria"/>
          <w:i/>
          <w:sz w:val="20"/>
          <w:szCs w:val="20"/>
        </w:rPr>
      </w:pPr>
      <w:r w:rsidRPr="00066D39">
        <w:rPr>
          <w:rFonts w:ascii="Cambria" w:hAnsi="Cambria" w:cs="Arial"/>
          <w:b/>
          <w:i/>
          <w:color w:val="000000" w:themeColor="text1"/>
          <w:sz w:val="20"/>
          <w:szCs w:val="20"/>
        </w:rPr>
        <w:t>Pytanie nr 6: d</w:t>
      </w:r>
      <w:r w:rsidR="002A10DB" w:rsidRPr="00066D39">
        <w:rPr>
          <w:rFonts w:ascii="Cambria" w:hAnsi="Cambria" w:cs="Calibri"/>
          <w:b/>
          <w:i/>
          <w:sz w:val="20"/>
          <w:szCs w:val="20"/>
        </w:rPr>
        <w:t xml:space="preserve">otyczy </w:t>
      </w:r>
      <w:r w:rsidR="00927F75" w:rsidRPr="00066D39">
        <w:rPr>
          <w:rFonts w:ascii="Cambria" w:hAnsi="Cambria"/>
          <w:b/>
          <w:i/>
          <w:color w:val="222222"/>
          <w:sz w:val="20"/>
          <w:szCs w:val="20"/>
        </w:rPr>
        <w:t>zadania nr 2</w:t>
      </w:r>
      <w:r w:rsidR="00927F75" w:rsidRPr="00066D39">
        <w:rPr>
          <w:rFonts w:ascii="Cambria" w:hAnsi="Cambria"/>
          <w:i/>
          <w:sz w:val="20"/>
          <w:szCs w:val="20"/>
        </w:rPr>
        <w:t xml:space="preserve"> </w:t>
      </w:r>
      <w:r w:rsidR="00927F75" w:rsidRPr="006B4458">
        <w:rPr>
          <w:rFonts w:ascii="Cambria" w:hAnsi="Cambria"/>
          <w:i/>
          <w:sz w:val="20"/>
          <w:szCs w:val="20"/>
        </w:rPr>
        <w:t>Ponadto, zwracamy uwagę, iż zgodnie z Kodeksem cywilnym karę umowną można naliczyć w wypadku zawinionego działania lub zaniechania, więc Wykonawca powinien odpowiadać za zwłokę, nie za opóźnienie. Wykonawca nie powinien odpowiadać za opóźnienie wywołane np. siłą wyższą, działaniem organów administracji. W związku z tym proponujemy, aby w omawianym punkcie słowo "opóźnienie" zastąpić słowem "zwłoka".</w:t>
      </w:r>
    </w:p>
    <w:p w14:paraId="5415F4EF" w14:textId="77777777" w:rsidR="006B4458" w:rsidRPr="0060156E" w:rsidRDefault="007565F6" w:rsidP="006B4458">
      <w:pPr>
        <w:pStyle w:val="Teksttreci0"/>
        <w:shd w:val="clear" w:color="auto" w:fill="auto"/>
        <w:spacing w:before="0" w:after="240" w:line="240" w:lineRule="auto"/>
        <w:ind w:right="1038" w:firstLine="0"/>
        <w:rPr>
          <w:rFonts w:ascii="Cambria" w:hAnsi="Cambria"/>
          <w:b/>
          <w:sz w:val="20"/>
          <w:szCs w:val="20"/>
          <w:u w:val="single"/>
        </w:rPr>
      </w:pPr>
      <w:r w:rsidRPr="00066D39">
        <w:rPr>
          <w:rFonts w:ascii="Cambria" w:hAnsi="Cambria"/>
          <w:b/>
          <w:sz w:val="20"/>
          <w:szCs w:val="20"/>
          <w:u w:val="single"/>
        </w:rPr>
        <w:t xml:space="preserve">Odpowiedź: </w:t>
      </w:r>
      <w:r w:rsidR="006B4458">
        <w:rPr>
          <w:rFonts w:ascii="Cambria" w:hAnsi="Cambria"/>
          <w:b/>
          <w:sz w:val="20"/>
          <w:szCs w:val="20"/>
          <w:u w:val="single"/>
        </w:rPr>
        <w:t>Zamawiający nie wyraża zgody na zaproponowane zmiany.</w:t>
      </w:r>
    </w:p>
    <w:p w14:paraId="38AF7638" w14:textId="4E391E54" w:rsidR="002A10DB" w:rsidRDefault="002A10DB" w:rsidP="00E746DC">
      <w:pPr>
        <w:widowControl w:val="0"/>
        <w:autoSpaceDE w:val="0"/>
        <w:rPr>
          <w:rFonts w:ascii="Cambria" w:hAnsi="Cambria" w:cs="Calibri"/>
          <w:b/>
          <w:i/>
          <w:sz w:val="20"/>
          <w:szCs w:val="20"/>
        </w:rPr>
      </w:pPr>
    </w:p>
    <w:p w14:paraId="004D60D9" w14:textId="77777777" w:rsidR="009179FA" w:rsidRPr="00066D39" w:rsidRDefault="009179FA" w:rsidP="00E746DC">
      <w:pPr>
        <w:widowControl w:val="0"/>
        <w:autoSpaceDE w:val="0"/>
        <w:rPr>
          <w:rFonts w:ascii="Cambria" w:hAnsi="Cambria" w:cs="Calibri"/>
          <w:b/>
          <w:i/>
          <w:sz w:val="20"/>
          <w:szCs w:val="20"/>
        </w:rPr>
      </w:pPr>
    </w:p>
    <w:p w14:paraId="049677A9" w14:textId="1B793968" w:rsidR="00927F75" w:rsidRPr="00641C03" w:rsidRDefault="003F032B" w:rsidP="00927F75">
      <w:pPr>
        <w:pStyle w:val="Akapitzlist"/>
        <w:tabs>
          <w:tab w:val="left" w:pos="9018"/>
        </w:tabs>
        <w:ind w:left="0"/>
        <w:contextualSpacing w:val="0"/>
        <w:jc w:val="both"/>
        <w:rPr>
          <w:rFonts w:ascii="Cambria" w:hAnsi="Cambria"/>
          <w:i/>
          <w:sz w:val="20"/>
          <w:szCs w:val="20"/>
        </w:rPr>
      </w:pPr>
      <w:r w:rsidRPr="00066D39">
        <w:rPr>
          <w:rFonts w:ascii="Cambria" w:hAnsi="Cambria" w:cs="Arial"/>
          <w:b/>
          <w:i/>
          <w:color w:val="000000" w:themeColor="text1"/>
          <w:sz w:val="20"/>
          <w:szCs w:val="20"/>
        </w:rPr>
        <w:t>Pytanie nr 7: d</w:t>
      </w:r>
      <w:r w:rsidR="002A10DB" w:rsidRPr="00066D39">
        <w:rPr>
          <w:rFonts w:ascii="Cambria" w:hAnsi="Cambria" w:cs="Calibri"/>
          <w:b/>
          <w:i/>
          <w:sz w:val="20"/>
          <w:szCs w:val="20"/>
        </w:rPr>
        <w:t xml:space="preserve">otyczy </w:t>
      </w:r>
      <w:r w:rsidR="00927F75" w:rsidRPr="00066D39">
        <w:rPr>
          <w:rFonts w:ascii="Cambria" w:hAnsi="Cambria"/>
          <w:b/>
          <w:i/>
          <w:color w:val="222222"/>
          <w:sz w:val="20"/>
          <w:szCs w:val="20"/>
        </w:rPr>
        <w:t>zadania nr 2</w:t>
      </w:r>
      <w:r w:rsidR="00927F75" w:rsidRPr="00066D39">
        <w:rPr>
          <w:rFonts w:ascii="Cambria" w:hAnsi="Cambria"/>
          <w:i/>
          <w:sz w:val="20"/>
          <w:szCs w:val="20"/>
        </w:rPr>
        <w:t xml:space="preserve"> </w:t>
      </w:r>
      <w:r w:rsidR="00927F75" w:rsidRPr="00641C03">
        <w:rPr>
          <w:rFonts w:ascii="Cambria" w:hAnsi="Cambria"/>
          <w:i/>
          <w:sz w:val="20"/>
          <w:szCs w:val="20"/>
        </w:rPr>
        <w:t>Wzór umowy, par. 7 ust.1 - Czy Zamawiający wyrazi zgodę na naliczanie kar od wartości niezrealizowanej części umowy?</w:t>
      </w:r>
    </w:p>
    <w:p w14:paraId="7B226D62" w14:textId="77777777" w:rsidR="00991115" w:rsidRPr="0060156E" w:rsidRDefault="007565F6" w:rsidP="00991115">
      <w:pPr>
        <w:pStyle w:val="Teksttreci0"/>
        <w:shd w:val="clear" w:color="auto" w:fill="auto"/>
        <w:spacing w:before="0" w:after="240" w:line="240" w:lineRule="auto"/>
        <w:ind w:right="1038" w:firstLine="0"/>
        <w:rPr>
          <w:rFonts w:ascii="Cambria" w:hAnsi="Cambria"/>
          <w:b/>
          <w:sz w:val="20"/>
          <w:szCs w:val="20"/>
          <w:u w:val="single"/>
        </w:rPr>
      </w:pPr>
      <w:r w:rsidRPr="00641C03">
        <w:rPr>
          <w:rFonts w:ascii="Cambria" w:hAnsi="Cambria"/>
          <w:b/>
          <w:sz w:val="20"/>
          <w:szCs w:val="20"/>
          <w:u w:val="single"/>
        </w:rPr>
        <w:t xml:space="preserve">Odpowiedź: </w:t>
      </w:r>
      <w:r w:rsidR="00991115" w:rsidRPr="00641C03">
        <w:rPr>
          <w:rFonts w:ascii="Cambria" w:hAnsi="Cambria"/>
          <w:b/>
          <w:sz w:val="20"/>
          <w:szCs w:val="20"/>
          <w:u w:val="single"/>
        </w:rPr>
        <w:t>Zamawiający nie wyraża zgody na zaproponowane zmiany.</w:t>
      </w:r>
    </w:p>
    <w:p w14:paraId="4C98C493" w14:textId="77777777" w:rsidR="002A10DB" w:rsidRPr="00066D39" w:rsidRDefault="002A10DB" w:rsidP="00E746DC">
      <w:pPr>
        <w:widowControl w:val="0"/>
        <w:autoSpaceDE w:val="0"/>
        <w:rPr>
          <w:rFonts w:ascii="Cambria" w:hAnsi="Cambria" w:cs="Calibri"/>
          <w:bCs/>
          <w:i/>
          <w:sz w:val="20"/>
          <w:szCs w:val="20"/>
          <w:lang w:eastAsia="pl-PL"/>
        </w:rPr>
      </w:pPr>
    </w:p>
    <w:p w14:paraId="1BBA0D74" w14:textId="77777777" w:rsidR="002A10DB" w:rsidRPr="00066D39" w:rsidRDefault="002A10DB" w:rsidP="00E746DC">
      <w:pPr>
        <w:widowControl w:val="0"/>
        <w:autoSpaceDE w:val="0"/>
        <w:rPr>
          <w:rFonts w:ascii="Cambria" w:hAnsi="Cambria" w:cs="Calibri"/>
          <w:b/>
          <w:i/>
          <w:sz w:val="20"/>
          <w:szCs w:val="20"/>
        </w:rPr>
      </w:pPr>
    </w:p>
    <w:p w14:paraId="03797E8A" w14:textId="77777777" w:rsidR="00927F75" w:rsidRPr="00641C03" w:rsidRDefault="003F032B" w:rsidP="00927F75">
      <w:pPr>
        <w:pStyle w:val="Akapitzlist"/>
        <w:tabs>
          <w:tab w:val="left" w:pos="9018"/>
        </w:tabs>
        <w:ind w:left="0"/>
        <w:contextualSpacing w:val="0"/>
        <w:jc w:val="both"/>
        <w:rPr>
          <w:rFonts w:ascii="Cambria" w:hAnsi="Cambria"/>
          <w:i/>
          <w:sz w:val="20"/>
          <w:szCs w:val="20"/>
        </w:rPr>
      </w:pPr>
      <w:r w:rsidRPr="00066D39">
        <w:rPr>
          <w:rFonts w:ascii="Cambria" w:hAnsi="Cambria" w:cs="Arial"/>
          <w:b/>
          <w:i/>
          <w:color w:val="000000" w:themeColor="text1"/>
          <w:sz w:val="20"/>
          <w:szCs w:val="20"/>
        </w:rPr>
        <w:t>Pytanie nr 8: d</w:t>
      </w:r>
      <w:r w:rsidR="002A10DB" w:rsidRPr="00066D39">
        <w:rPr>
          <w:rFonts w:ascii="Cambria" w:hAnsi="Cambria" w:cs="Calibri"/>
          <w:b/>
          <w:i/>
          <w:sz w:val="20"/>
          <w:szCs w:val="20"/>
        </w:rPr>
        <w:t xml:space="preserve">otyczy </w:t>
      </w:r>
      <w:r w:rsidR="00927F75" w:rsidRPr="00066D39">
        <w:rPr>
          <w:rFonts w:ascii="Cambria" w:hAnsi="Cambria"/>
          <w:b/>
          <w:i/>
          <w:color w:val="222222"/>
          <w:sz w:val="20"/>
          <w:szCs w:val="20"/>
        </w:rPr>
        <w:t xml:space="preserve">zadania nr 2 </w:t>
      </w:r>
      <w:r w:rsidR="00927F75" w:rsidRPr="00066D39">
        <w:rPr>
          <w:rFonts w:ascii="Cambria" w:hAnsi="Cambria"/>
          <w:i/>
          <w:sz w:val="20"/>
          <w:szCs w:val="20"/>
        </w:rPr>
        <w:t xml:space="preserve">Wzór umowy, par. 7 ust. 1 </w:t>
      </w:r>
      <w:r w:rsidR="00927F75" w:rsidRPr="00641C03">
        <w:rPr>
          <w:rFonts w:ascii="Cambria" w:hAnsi="Cambria"/>
          <w:i/>
          <w:sz w:val="20"/>
          <w:szCs w:val="20"/>
        </w:rPr>
        <w:t>- Brak górnego limitu naliczenia kary umownej w praktyce może powodować, iż jej celem nie będzie zagwarantowanie Zamawiającemu sprawiedliwej rekompensaty, czy zdyscyplinowanie wykonawcy, ale umożliwienie Zamawiającemu wzbogacenie się, co jest sprzeczne z naturą kary umownej, szczególnie, że Zamawiający zastrzegł w umowie możliwość dochodzenia na zasadach ogólnych odszkodowania przewyższającego wysokość kar umownych. W związku z powyższym proponujemy wprowadzenie górnego limitu naliczenia kary umownej nie większej niż 10 wartości umowy.</w:t>
      </w:r>
    </w:p>
    <w:p w14:paraId="57397B1B" w14:textId="77777777" w:rsidR="00076CCF" w:rsidRPr="0060156E" w:rsidRDefault="007565F6" w:rsidP="00076CCF">
      <w:pPr>
        <w:pStyle w:val="Teksttreci0"/>
        <w:shd w:val="clear" w:color="auto" w:fill="auto"/>
        <w:spacing w:before="0" w:after="240" w:line="240" w:lineRule="auto"/>
        <w:ind w:right="1038" w:firstLine="0"/>
        <w:rPr>
          <w:rFonts w:ascii="Cambria" w:hAnsi="Cambria"/>
          <w:b/>
          <w:sz w:val="20"/>
          <w:szCs w:val="20"/>
          <w:u w:val="single"/>
        </w:rPr>
      </w:pPr>
      <w:r w:rsidRPr="00641C03">
        <w:rPr>
          <w:rFonts w:ascii="Cambria" w:hAnsi="Cambria"/>
          <w:b/>
          <w:sz w:val="20"/>
          <w:szCs w:val="20"/>
          <w:u w:val="single"/>
        </w:rPr>
        <w:t xml:space="preserve">Odpowiedź: </w:t>
      </w:r>
      <w:r w:rsidR="00076CCF" w:rsidRPr="00641C03">
        <w:rPr>
          <w:rFonts w:ascii="Cambria" w:hAnsi="Cambria"/>
          <w:b/>
          <w:sz w:val="20"/>
          <w:szCs w:val="20"/>
          <w:u w:val="single"/>
        </w:rPr>
        <w:t>Zamawiający nie wyraża zgody na zaproponowane zmiany.</w:t>
      </w:r>
    </w:p>
    <w:p w14:paraId="5A70C736" w14:textId="77777777" w:rsidR="007565F6" w:rsidRPr="00066D39" w:rsidRDefault="007565F6" w:rsidP="007565F6">
      <w:pPr>
        <w:pStyle w:val="Teksttreci0"/>
        <w:shd w:val="clear" w:color="auto" w:fill="auto"/>
        <w:spacing w:before="0" w:after="240" w:line="240" w:lineRule="auto"/>
        <w:ind w:right="1038" w:firstLine="0"/>
        <w:rPr>
          <w:rFonts w:ascii="Cambria" w:hAnsi="Cambria"/>
          <w:b/>
          <w:sz w:val="20"/>
          <w:szCs w:val="20"/>
          <w:u w:val="single"/>
        </w:rPr>
      </w:pPr>
    </w:p>
    <w:p w14:paraId="073419F1" w14:textId="77777777" w:rsidR="002A10DB" w:rsidRPr="002A10DB" w:rsidRDefault="002A10DB" w:rsidP="00E746DC">
      <w:pPr>
        <w:widowControl w:val="0"/>
        <w:autoSpaceDE w:val="0"/>
        <w:rPr>
          <w:rFonts w:ascii="Cambria" w:hAnsi="Cambria" w:cs="Calibri"/>
          <w:i/>
          <w:sz w:val="20"/>
          <w:szCs w:val="20"/>
        </w:rPr>
      </w:pPr>
    </w:p>
    <w:p w14:paraId="20B61B1F" w14:textId="77777777" w:rsidR="009B5EFC" w:rsidRPr="00294D3D" w:rsidRDefault="00E746DC" w:rsidP="009C2958">
      <w:pPr>
        <w:pStyle w:val="Teksttreci50"/>
        <w:shd w:val="clear" w:color="auto" w:fill="auto"/>
        <w:spacing w:before="0" w:after="68" w:line="210" w:lineRule="exact"/>
        <w:jc w:val="both"/>
        <w:rPr>
          <w:rFonts w:ascii="Cambria" w:hAnsi="Cambria"/>
          <w:color w:val="000000" w:themeColor="text1"/>
          <w:sz w:val="20"/>
          <w:szCs w:val="20"/>
        </w:rPr>
      </w:pPr>
      <w:r w:rsidRPr="00294D3D">
        <w:rPr>
          <w:rFonts w:ascii="Cambria" w:hAnsi="Cambria"/>
          <w:color w:val="000000" w:themeColor="text1"/>
          <w:sz w:val="20"/>
          <w:szCs w:val="20"/>
        </w:rPr>
        <w:t xml:space="preserve">Pytanie nr 9: </w:t>
      </w:r>
      <w:r w:rsidR="009B5EFC" w:rsidRPr="00294D3D">
        <w:rPr>
          <w:rFonts w:ascii="Cambria" w:hAnsi="Cambria"/>
          <w:color w:val="000000" w:themeColor="text1"/>
          <w:sz w:val="20"/>
          <w:szCs w:val="20"/>
        </w:rPr>
        <w:t xml:space="preserve">dotyczy zadania nr 3- Diatermia </w:t>
      </w:r>
    </w:p>
    <w:p w14:paraId="29A2EF5B" w14:textId="7A797623" w:rsidR="009B5EFC" w:rsidRPr="00294D3D" w:rsidRDefault="009B5EFC" w:rsidP="009C2958">
      <w:pPr>
        <w:pStyle w:val="Teksttreci50"/>
        <w:shd w:val="clear" w:color="auto" w:fill="auto"/>
        <w:spacing w:before="0" w:after="68" w:line="210" w:lineRule="exact"/>
        <w:jc w:val="both"/>
        <w:rPr>
          <w:rFonts w:ascii="Cambria" w:hAnsi="Cambria"/>
          <w:color w:val="000000" w:themeColor="text1"/>
          <w:sz w:val="20"/>
          <w:szCs w:val="20"/>
        </w:rPr>
      </w:pPr>
      <w:r w:rsidRPr="00294D3D">
        <w:rPr>
          <w:rFonts w:ascii="Cambria" w:hAnsi="Cambria"/>
          <w:color w:val="000000" w:themeColor="text1"/>
          <w:sz w:val="20"/>
          <w:szCs w:val="20"/>
        </w:rPr>
        <w:t xml:space="preserve">a) </w:t>
      </w:r>
      <w:r w:rsidRPr="00294D3D">
        <w:rPr>
          <w:rFonts w:ascii="Cambria" w:hAnsi="Cambria"/>
          <w:b w:val="0"/>
          <w:color w:val="000000" w:themeColor="text1"/>
          <w:sz w:val="20"/>
          <w:szCs w:val="20"/>
        </w:rPr>
        <w:t>dotyczy Diatermia chirurgiczna - 1 szt.</w:t>
      </w:r>
    </w:p>
    <w:p w14:paraId="6AC540FC" w14:textId="77777777" w:rsidR="009B5EFC" w:rsidRPr="00294D3D" w:rsidRDefault="009B5EFC" w:rsidP="009C2958">
      <w:pPr>
        <w:pStyle w:val="Teksttreci60"/>
        <w:shd w:val="clear" w:color="auto" w:fill="auto"/>
        <w:spacing w:before="0"/>
        <w:jc w:val="both"/>
        <w:rPr>
          <w:rFonts w:ascii="Cambria" w:hAnsi="Cambria"/>
          <w:color w:val="000000" w:themeColor="text1"/>
          <w:sz w:val="20"/>
          <w:szCs w:val="20"/>
        </w:rPr>
      </w:pPr>
      <w:r w:rsidRPr="00294D3D">
        <w:rPr>
          <w:rStyle w:val="PogrubienieTeksttreci6105pt"/>
          <w:rFonts w:ascii="Cambria" w:hAnsi="Cambria"/>
          <w:color w:val="000000" w:themeColor="text1"/>
          <w:sz w:val="20"/>
          <w:szCs w:val="20"/>
        </w:rPr>
        <w:t xml:space="preserve">dotyczy pkt. 57 - </w:t>
      </w:r>
      <w:r w:rsidRPr="00294D3D">
        <w:rPr>
          <w:rFonts w:ascii="Cambria" w:hAnsi="Cambria"/>
          <w:color w:val="000000" w:themeColor="text1"/>
          <w:sz w:val="20"/>
          <w:szCs w:val="20"/>
        </w:rPr>
        <w:t>butla argonowej 5L - 2szt</w:t>
      </w:r>
    </w:p>
    <w:p w14:paraId="097B9015" w14:textId="42640875" w:rsidR="00E57310" w:rsidRPr="00294D3D" w:rsidRDefault="009B5EFC" w:rsidP="009C2958">
      <w:pPr>
        <w:pStyle w:val="Teksttreci0"/>
        <w:shd w:val="clear" w:color="auto" w:fill="auto"/>
        <w:spacing w:before="0" w:after="0" w:line="254" w:lineRule="exact"/>
        <w:ind w:right="1180" w:firstLine="0"/>
        <w:jc w:val="both"/>
        <w:rPr>
          <w:rFonts w:ascii="Cambria" w:hAnsi="Cambria"/>
          <w:color w:val="000000" w:themeColor="text1"/>
          <w:sz w:val="20"/>
          <w:szCs w:val="20"/>
        </w:rPr>
      </w:pPr>
      <w:r w:rsidRPr="00294D3D">
        <w:rPr>
          <w:rFonts w:ascii="Cambria" w:hAnsi="Cambria"/>
          <w:color w:val="000000" w:themeColor="text1"/>
          <w:sz w:val="20"/>
          <w:szCs w:val="20"/>
        </w:rPr>
        <w:t xml:space="preserve">Czy nie zaszła oczywista omyłka pisarska i Zamawiający zamiast 2 </w:t>
      </w:r>
      <w:proofErr w:type="spellStart"/>
      <w:r w:rsidRPr="00294D3D">
        <w:rPr>
          <w:rFonts w:ascii="Cambria" w:hAnsi="Cambria"/>
          <w:color w:val="000000" w:themeColor="text1"/>
          <w:sz w:val="20"/>
          <w:szCs w:val="20"/>
        </w:rPr>
        <w:t>szt</w:t>
      </w:r>
      <w:proofErr w:type="spellEnd"/>
      <w:r w:rsidRPr="00294D3D">
        <w:rPr>
          <w:rFonts w:ascii="Cambria" w:hAnsi="Cambria"/>
          <w:color w:val="000000" w:themeColor="text1"/>
          <w:sz w:val="20"/>
          <w:szCs w:val="20"/>
        </w:rPr>
        <w:t xml:space="preserve"> butli </w:t>
      </w:r>
      <w:proofErr w:type="spellStart"/>
      <w:r w:rsidRPr="00294D3D">
        <w:rPr>
          <w:rFonts w:ascii="Cambria" w:hAnsi="Cambria"/>
          <w:color w:val="000000" w:themeColor="text1"/>
          <w:sz w:val="20"/>
          <w:szCs w:val="20"/>
        </w:rPr>
        <w:t>argfonowej</w:t>
      </w:r>
      <w:proofErr w:type="spellEnd"/>
      <w:r w:rsidRPr="00294D3D">
        <w:rPr>
          <w:rFonts w:ascii="Cambria" w:hAnsi="Cambria"/>
          <w:color w:val="000000" w:themeColor="text1"/>
          <w:sz w:val="20"/>
          <w:szCs w:val="20"/>
        </w:rPr>
        <w:t xml:space="preserve"> będzie wymagał 1 szt. dla jednej diatermii chirurgicznej?</w:t>
      </w:r>
    </w:p>
    <w:p w14:paraId="19E33852" w14:textId="71D1D0BE" w:rsidR="00C433F4" w:rsidRPr="00C433F4" w:rsidRDefault="00294D3D" w:rsidP="00C433F4">
      <w:pPr>
        <w:pStyle w:val="Teksttreci0"/>
        <w:shd w:val="clear" w:color="auto" w:fill="auto"/>
        <w:spacing w:before="0" w:after="0" w:line="254" w:lineRule="exact"/>
        <w:ind w:right="1180" w:firstLine="0"/>
        <w:jc w:val="both"/>
        <w:rPr>
          <w:rFonts w:ascii="Cambria" w:hAnsi="Cambria"/>
          <w:b/>
          <w:color w:val="000000" w:themeColor="text1"/>
          <w:sz w:val="20"/>
          <w:szCs w:val="20"/>
          <w:u w:val="single"/>
        </w:rPr>
      </w:pPr>
      <w:r w:rsidRPr="00294D3D">
        <w:rPr>
          <w:rFonts w:ascii="Cambria" w:hAnsi="Cambria"/>
          <w:b/>
          <w:color w:val="000000" w:themeColor="text1"/>
          <w:sz w:val="20"/>
          <w:szCs w:val="20"/>
          <w:u w:val="single"/>
        </w:rPr>
        <w:t>Odpowiedź: Zamawiający informuje, iż zaszła oczywista pomyłka pisarska</w:t>
      </w:r>
      <w:r w:rsidR="00C433F4">
        <w:rPr>
          <w:rFonts w:ascii="Cambria" w:hAnsi="Cambria"/>
          <w:b/>
          <w:color w:val="000000" w:themeColor="text1"/>
          <w:sz w:val="20"/>
          <w:szCs w:val="20"/>
          <w:u w:val="single"/>
        </w:rPr>
        <w:t xml:space="preserve">. </w:t>
      </w:r>
      <w:r w:rsidR="00C433F4" w:rsidRPr="00C433F4">
        <w:rPr>
          <w:rFonts w:ascii="Cambria" w:hAnsi="Cambria"/>
          <w:b/>
          <w:color w:val="000000" w:themeColor="text1"/>
          <w:sz w:val="20"/>
          <w:szCs w:val="20"/>
          <w:u w:val="single"/>
        </w:rPr>
        <w:t xml:space="preserve">Zamawiający zamiast 2 </w:t>
      </w:r>
      <w:proofErr w:type="spellStart"/>
      <w:r w:rsidR="00C433F4" w:rsidRPr="00C433F4">
        <w:rPr>
          <w:rFonts w:ascii="Cambria" w:hAnsi="Cambria"/>
          <w:b/>
          <w:color w:val="000000" w:themeColor="text1"/>
          <w:sz w:val="20"/>
          <w:szCs w:val="20"/>
          <w:u w:val="single"/>
        </w:rPr>
        <w:t>szt</w:t>
      </w:r>
      <w:proofErr w:type="spellEnd"/>
      <w:r w:rsidR="00C433F4" w:rsidRPr="00C433F4">
        <w:rPr>
          <w:rFonts w:ascii="Cambria" w:hAnsi="Cambria"/>
          <w:b/>
          <w:color w:val="000000" w:themeColor="text1"/>
          <w:sz w:val="20"/>
          <w:szCs w:val="20"/>
          <w:u w:val="single"/>
        </w:rPr>
        <w:t xml:space="preserve"> butli </w:t>
      </w:r>
      <w:proofErr w:type="spellStart"/>
      <w:r w:rsidR="00C433F4" w:rsidRPr="00C433F4">
        <w:rPr>
          <w:rFonts w:ascii="Cambria" w:hAnsi="Cambria"/>
          <w:b/>
          <w:color w:val="000000" w:themeColor="text1"/>
          <w:sz w:val="20"/>
          <w:szCs w:val="20"/>
          <w:u w:val="single"/>
        </w:rPr>
        <w:t>argfonowej</w:t>
      </w:r>
      <w:proofErr w:type="spellEnd"/>
      <w:r w:rsidR="00C433F4" w:rsidRPr="00C433F4">
        <w:rPr>
          <w:rFonts w:ascii="Cambria" w:hAnsi="Cambria"/>
          <w:b/>
          <w:color w:val="000000" w:themeColor="text1"/>
          <w:sz w:val="20"/>
          <w:szCs w:val="20"/>
          <w:u w:val="single"/>
        </w:rPr>
        <w:t xml:space="preserve"> będzie wymagał 1 szt. dla jednej diatermii chirurgicznej</w:t>
      </w:r>
      <w:r w:rsidR="00C433F4">
        <w:rPr>
          <w:rFonts w:ascii="Cambria" w:hAnsi="Cambria"/>
          <w:b/>
          <w:color w:val="000000" w:themeColor="text1"/>
          <w:sz w:val="20"/>
          <w:szCs w:val="20"/>
          <w:u w:val="single"/>
        </w:rPr>
        <w:t>.</w:t>
      </w:r>
      <w:r w:rsidR="000B5B3C">
        <w:rPr>
          <w:rFonts w:ascii="Cambria" w:hAnsi="Cambria"/>
          <w:b/>
          <w:color w:val="000000" w:themeColor="text1"/>
          <w:sz w:val="20"/>
          <w:szCs w:val="20"/>
          <w:u w:val="single"/>
        </w:rPr>
        <w:t xml:space="preserve"> Dokonuje się modyfikacji pkt</w:t>
      </w:r>
      <w:r w:rsidR="00A539CA">
        <w:rPr>
          <w:rFonts w:ascii="Cambria" w:hAnsi="Cambria"/>
          <w:b/>
          <w:color w:val="000000" w:themeColor="text1"/>
          <w:sz w:val="20"/>
          <w:szCs w:val="20"/>
          <w:u w:val="single"/>
        </w:rPr>
        <w:t xml:space="preserve"> 1 lit a) </w:t>
      </w:r>
      <w:proofErr w:type="spellStart"/>
      <w:r w:rsidR="00A539CA">
        <w:rPr>
          <w:rFonts w:ascii="Cambria" w:hAnsi="Cambria"/>
          <w:b/>
          <w:color w:val="000000" w:themeColor="text1"/>
          <w:sz w:val="20"/>
          <w:szCs w:val="20"/>
          <w:u w:val="single"/>
        </w:rPr>
        <w:t>ppkt</w:t>
      </w:r>
      <w:proofErr w:type="spellEnd"/>
      <w:r w:rsidR="00A539CA">
        <w:rPr>
          <w:rFonts w:ascii="Cambria" w:hAnsi="Cambria"/>
          <w:b/>
          <w:color w:val="000000" w:themeColor="text1"/>
          <w:sz w:val="20"/>
          <w:szCs w:val="20"/>
          <w:u w:val="single"/>
        </w:rPr>
        <w:t xml:space="preserve"> </w:t>
      </w:r>
      <w:r w:rsidR="000B5B3C">
        <w:rPr>
          <w:rFonts w:ascii="Cambria" w:hAnsi="Cambria"/>
          <w:b/>
          <w:color w:val="000000" w:themeColor="text1"/>
          <w:sz w:val="20"/>
          <w:szCs w:val="20"/>
          <w:u w:val="single"/>
        </w:rPr>
        <w:t xml:space="preserve">57 na:  </w:t>
      </w:r>
      <w:r w:rsidR="000B5B3C" w:rsidRPr="000B5B3C">
        <w:rPr>
          <w:rFonts w:ascii="Cambria" w:hAnsi="Cambria"/>
          <w:b/>
          <w:kern w:val="1"/>
          <w:sz w:val="20"/>
          <w:szCs w:val="20"/>
          <w:u w:val="single"/>
          <w:shd w:val="clear" w:color="auto" w:fill="FFFFFF"/>
        </w:rPr>
        <w:t>Butla argonowa 5L - 1szt</w:t>
      </w:r>
    </w:p>
    <w:p w14:paraId="6AD6FB7E" w14:textId="4BD73398" w:rsidR="00294D3D" w:rsidRPr="00294D3D" w:rsidRDefault="00294D3D" w:rsidP="00294D3D">
      <w:pPr>
        <w:pStyle w:val="Teksttreci0"/>
        <w:shd w:val="clear" w:color="auto" w:fill="auto"/>
        <w:spacing w:before="0" w:after="360" w:line="254" w:lineRule="exact"/>
        <w:ind w:right="1179" w:firstLine="0"/>
        <w:jc w:val="both"/>
        <w:rPr>
          <w:rFonts w:ascii="Cambria" w:hAnsi="Cambria"/>
          <w:color w:val="000000" w:themeColor="text1"/>
          <w:sz w:val="20"/>
          <w:szCs w:val="20"/>
        </w:rPr>
      </w:pPr>
    </w:p>
    <w:p w14:paraId="2C5AF5F7" w14:textId="73B88963" w:rsidR="009B5EFC" w:rsidRPr="00294D3D" w:rsidRDefault="009B5EFC" w:rsidP="009C2958">
      <w:pPr>
        <w:pStyle w:val="Teksttreci0"/>
        <w:shd w:val="clear" w:color="auto" w:fill="auto"/>
        <w:spacing w:before="0" w:after="0" w:line="254" w:lineRule="exact"/>
        <w:ind w:right="1180" w:firstLine="0"/>
        <w:jc w:val="both"/>
        <w:rPr>
          <w:rFonts w:ascii="Cambria" w:hAnsi="Cambria"/>
          <w:color w:val="000000" w:themeColor="text1"/>
          <w:sz w:val="20"/>
          <w:szCs w:val="20"/>
        </w:rPr>
      </w:pPr>
      <w:r w:rsidRPr="00294D3D">
        <w:rPr>
          <w:rFonts w:ascii="Cambria" w:hAnsi="Cambria"/>
          <w:color w:val="000000" w:themeColor="text1"/>
          <w:sz w:val="20"/>
          <w:szCs w:val="20"/>
        </w:rPr>
        <w:t xml:space="preserve"> </w:t>
      </w:r>
      <w:r w:rsidRPr="00294D3D">
        <w:rPr>
          <w:rStyle w:val="TeksttreciPogrubienieKursywa"/>
          <w:rFonts w:ascii="Cambria" w:eastAsia="Calibri" w:hAnsi="Cambria"/>
          <w:color w:val="000000" w:themeColor="text1"/>
          <w:sz w:val="20"/>
          <w:szCs w:val="20"/>
        </w:rPr>
        <w:t>dotyczy pkt. 58 - r</w:t>
      </w:r>
      <w:r w:rsidRPr="00294D3D">
        <w:rPr>
          <w:rStyle w:val="Teksttreci95ptKursywa"/>
          <w:rFonts w:ascii="Cambria" w:eastAsia="Calibri" w:hAnsi="Cambria"/>
          <w:color w:val="000000" w:themeColor="text1"/>
          <w:sz w:val="20"/>
          <w:szCs w:val="20"/>
        </w:rPr>
        <w:t>eduktor argonowy -2szt</w:t>
      </w:r>
    </w:p>
    <w:p w14:paraId="19BC96E7" w14:textId="77777777" w:rsidR="009B5EFC" w:rsidRPr="00294D3D" w:rsidRDefault="009B5EFC" w:rsidP="009C2958">
      <w:pPr>
        <w:pStyle w:val="Teksttreci0"/>
        <w:shd w:val="clear" w:color="auto" w:fill="auto"/>
        <w:spacing w:before="0" w:after="0" w:line="254" w:lineRule="exact"/>
        <w:ind w:right="1179" w:firstLine="0"/>
        <w:jc w:val="both"/>
        <w:rPr>
          <w:rFonts w:ascii="Cambria" w:hAnsi="Cambria"/>
          <w:color w:val="000000" w:themeColor="text1"/>
          <w:sz w:val="20"/>
          <w:szCs w:val="20"/>
        </w:rPr>
      </w:pPr>
      <w:r w:rsidRPr="00294D3D">
        <w:rPr>
          <w:rFonts w:ascii="Cambria" w:hAnsi="Cambria"/>
          <w:color w:val="000000" w:themeColor="text1"/>
          <w:sz w:val="20"/>
          <w:szCs w:val="20"/>
        </w:rPr>
        <w:t>Czy nie zaszła oczywista omyłka pisarska i Zamawiający zamiast 2 szt. reduktora argonowego będzie wymagał 1 szt. dla jednej diatermii chirurgicznej?</w:t>
      </w:r>
    </w:p>
    <w:p w14:paraId="4E6FBD8F" w14:textId="779A89AE" w:rsidR="002629B4" w:rsidRPr="00FD06BD" w:rsidRDefault="007565F6" w:rsidP="002629B4">
      <w:pPr>
        <w:snapToGrid w:val="0"/>
        <w:jc w:val="both"/>
        <w:rPr>
          <w:rFonts w:cs="Arial"/>
          <w:kern w:val="1"/>
          <w:sz w:val="20"/>
          <w:szCs w:val="20"/>
        </w:rPr>
      </w:pPr>
      <w:r w:rsidRPr="00294D3D">
        <w:rPr>
          <w:rFonts w:ascii="Cambria" w:hAnsi="Cambria"/>
          <w:b/>
          <w:color w:val="000000" w:themeColor="text1"/>
          <w:sz w:val="20"/>
          <w:szCs w:val="20"/>
          <w:u w:val="single"/>
        </w:rPr>
        <w:t xml:space="preserve">Odpowiedź: </w:t>
      </w:r>
      <w:r w:rsidR="008B73EB" w:rsidRPr="00294D3D">
        <w:rPr>
          <w:rFonts w:ascii="Cambria" w:hAnsi="Cambria"/>
          <w:b/>
          <w:color w:val="000000" w:themeColor="text1"/>
          <w:sz w:val="20"/>
          <w:szCs w:val="20"/>
          <w:u w:val="single"/>
        </w:rPr>
        <w:t xml:space="preserve">Zamawiający </w:t>
      </w:r>
      <w:r w:rsidR="00294D3D" w:rsidRPr="00294D3D">
        <w:rPr>
          <w:rFonts w:ascii="Cambria" w:hAnsi="Cambria"/>
          <w:b/>
          <w:color w:val="000000" w:themeColor="text1"/>
          <w:sz w:val="20"/>
          <w:szCs w:val="20"/>
          <w:u w:val="single"/>
        </w:rPr>
        <w:t>informuje, iż zaszła oczywista pomyłka pisarska</w:t>
      </w:r>
      <w:r w:rsidR="00C433F4">
        <w:rPr>
          <w:rFonts w:ascii="Cambria" w:hAnsi="Cambria"/>
          <w:b/>
          <w:color w:val="000000" w:themeColor="text1"/>
          <w:sz w:val="20"/>
          <w:szCs w:val="20"/>
          <w:u w:val="single"/>
        </w:rPr>
        <w:t xml:space="preserve">. </w:t>
      </w:r>
      <w:r w:rsidR="00C433F4" w:rsidRPr="00C433F4">
        <w:rPr>
          <w:rFonts w:ascii="Cambria" w:hAnsi="Cambria"/>
          <w:b/>
          <w:color w:val="000000" w:themeColor="text1"/>
          <w:sz w:val="20"/>
          <w:szCs w:val="20"/>
          <w:u w:val="single"/>
        </w:rPr>
        <w:t>Zamawiający zamiast 2 szt. reduktora argonowego będzie wymagał szt. dla jednej diatermii chirurgicznej.</w:t>
      </w:r>
      <w:r w:rsidR="002629B4">
        <w:rPr>
          <w:rFonts w:ascii="Cambria" w:hAnsi="Cambria"/>
          <w:b/>
          <w:color w:val="000000" w:themeColor="text1"/>
          <w:sz w:val="20"/>
          <w:szCs w:val="20"/>
          <w:u w:val="single"/>
        </w:rPr>
        <w:t xml:space="preserve"> Dokonuje się modyfikacji </w:t>
      </w:r>
      <w:r w:rsidR="00A539CA">
        <w:rPr>
          <w:rFonts w:ascii="Cambria" w:hAnsi="Cambria"/>
          <w:b/>
          <w:color w:val="000000" w:themeColor="text1"/>
          <w:sz w:val="20"/>
          <w:szCs w:val="20"/>
          <w:u w:val="single"/>
        </w:rPr>
        <w:t xml:space="preserve">pkt </w:t>
      </w:r>
      <w:r w:rsidR="00A539CA" w:rsidRPr="00C433F4">
        <w:rPr>
          <w:rFonts w:ascii="Cambria" w:hAnsi="Cambria"/>
          <w:b/>
          <w:color w:val="000000" w:themeColor="text1"/>
          <w:sz w:val="20"/>
          <w:szCs w:val="20"/>
          <w:u w:val="single"/>
        </w:rPr>
        <w:t>1</w:t>
      </w:r>
      <w:r w:rsidR="00A539CA">
        <w:rPr>
          <w:rFonts w:ascii="Cambria" w:hAnsi="Cambria"/>
          <w:b/>
          <w:color w:val="000000" w:themeColor="text1"/>
          <w:sz w:val="20"/>
          <w:szCs w:val="20"/>
          <w:u w:val="single"/>
        </w:rPr>
        <w:t xml:space="preserve"> lit a) </w:t>
      </w:r>
      <w:r w:rsidR="00A539CA" w:rsidRPr="00C433F4">
        <w:rPr>
          <w:rFonts w:ascii="Cambria" w:hAnsi="Cambria"/>
          <w:b/>
          <w:color w:val="000000" w:themeColor="text1"/>
          <w:sz w:val="20"/>
          <w:szCs w:val="20"/>
          <w:u w:val="single"/>
        </w:rPr>
        <w:t xml:space="preserve"> </w:t>
      </w:r>
      <w:r w:rsidR="006224E7">
        <w:rPr>
          <w:rFonts w:ascii="Cambria" w:hAnsi="Cambria"/>
          <w:b/>
          <w:color w:val="000000" w:themeColor="text1"/>
          <w:sz w:val="20"/>
          <w:szCs w:val="20"/>
          <w:u w:val="single"/>
        </w:rPr>
        <w:t>p</w:t>
      </w:r>
      <w:r w:rsidR="002629B4">
        <w:rPr>
          <w:rFonts w:ascii="Cambria" w:hAnsi="Cambria"/>
          <w:b/>
          <w:color w:val="000000" w:themeColor="text1"/>
          <w:sz w:val="20"/>
          <w:szCs w:val="20"/>
          <w:u w:val="single"/>
        </w:rPr>
        <w:t xml:space="preserve">pkt </w:t>
      </w:r>
      <w:r w:rsidR="002629B4" w:rsidRPr="00DA4EC4">
        <w:rPr>
          <w:rFonts w:ascii="Cambria" w:hAnsi="Cambria"/>
          <w:b/>
          <w:color w:val="000000" w:themeColor="text1"/>
          <w:sz w:val="20"/>
          <w:szCs w:val="20"/>
          <w:u w:val="single"/>
        </w:rPr>
        <w:t>58 na</w:t>
      </w:r>
      <w:r w:rsidR="002629B4" w:rsidRPr="00DA4EC4">
        <w:rPr>
          <w:rFonts w:ascii="Cambria" w:hAnsi="Cambria"/>
          <w:i/>
          <w:color w:val="000000" w:themeColor="text1"/>
          <w:sz w:val="20"/>
          <w:szCs w:val="20"/>
          <w:u w:val="single"/>
        </w:rPr>
        <w:t xml:space="preserve">:  </w:t>
      </w:r>
      <w:r w:rsidR="002629B4" w:rsidRPr="00DA4EC4">
        <w:rPr>
          <w:rFonts w:ascii="Cambria" w:hAnsi="Cambria"/>
          <w:b/>
          <w:i/>
          <w:kern w:val="1"/>
          <w:sz w:val="20"/>
          <w:szCs w:val="20"/>
          <w:u w:val="single"/>
          <w:shd w:val="clear" w:color="auto" w:fill="FFFFFF"/>
        </w:rPr>
        <w:t>Reduktor argonowy -2szt</w:t>
      </w:r>
      <w:r w:rsidR="008F53D0">
        <w:rPr>
          <w:rFonts w:ascii="Cambria" w:hAnsi="Cambria"/>
          <w:b/>
          <w:i/>
          <w:kern w:val="1"/>
          <w:sz w:val="20"/>
          <w:szCs w:val="20"/>
          <w:u w:val="single"/>
          <w:shd w:val="clear" w:color="auto" w:fill="FFFFFF"/>
        </w:rPr>
        <w:t>.</w:t>
      </w:r>
    </w:p>
    <w:p w14:paraId="21B8ABF4" w14:textId="7F4F71E1" w:rsidR="00C433F4" w:rsidRPr="00C433F4" w:rsidRDefault="00C433F4" w:rsidP="00C433F4">
      <w:pPr>
        <w:pStyle w:val="Teksttreci0"/>
        <w:shd w:val="clear" w:color="auto" w:fill="auto"/>
        <w:spacing w:before="0" w:after="0" w:line="254" w:lineRule="exact"/>
        <w:ind w:right="1179" w:firstLine="0"/>
        <w:jc w:val="both"/>
        <w:rPr>
          <w:rFonts w:ascii="Cambria" w:hAnsi="Cambria"/>
          <w:b/>
          <w:color w:val="000000" w:themeColor="text1"/>
          <w:sz w:val="20"/>
          <w:szCs w:val="20"/>
          <w:u w:val="single"/>
        </w:rPr>
      </w:pPr>
    </w:p>
    <w:p w14:paraId="33975196" w14:textId="5BF0033A" w:rsidR="007565F6" w:rsidRPr="00294D3D" w:rsidRDefault="007565F6" w:rsidP="009C2958">
      <w:pPr>
        <w:pStyle w:val="Teksttreci0"/>
        <w:shd w:val="clear" w:color="auto" w:fill="auto"/>
        <w:spacing w:before="0" w:after="360" w:line="254" w:lineRule="exact"/>
        <w:ind w:right="1179" w:firstLine="0"/>
        <w:jc w:val="both"/>
        <w:rPr>
          <w:rFonts w:ascii="Cambria" w:hAnsi="Cambria"/>
          <w:color w:val="000000" w:themeColor="text1"/>
          <w:sz w:val="20"/>
          <w:szCs w:val="20"/>
        </w:rPr>
      </w:pPr>
    </w:p>
    <w:p w14:paraId="7A40BBF7" w14:textId="77777777" w:rsidR="009B5EFC" w:rsidRPr="009C2958" w:rsidRDefault="00E746DC" w:rsidP="00251D84">
      <w:pPr>
        <w:pStyle w:val="Teksttreci50"/>
        <w:shd w:val="clear" w:color="auto" w:fill="auto"/>
        <w:spacing w:before="0" w:after="0" w:line="240" w:lineRule="auto"/>
        <w:rPr>
          <w:rFonts w:ascii="Cambria" w:hAnsi="Cambria"/>
          <w:sz w:val="20"/>
          <w:szCs w:val="20"/>
        </w:rPr>
      </w:pPr>
      <w:r w:rsidRPr="009C2958">
        <w:rPr>
          <w:rFonts w:ascii="Cambria" w:hAnsi="Cambria" w:cs="Arial"/>
          <w:color w:val="000000" w:themeColor="text1"/>
          <w:sz w:val="20"/>
          <w:szCs w:val="20"/>
        </w:rPr>
        <w:t xml:space="preserve">Pytanie nr 10: </w:t>
      </w:r>
      <w:r w:rsidR="009B5EFC" w:rsidRPr="009C2958">
        <w:rPr>
          <w:rFonts w:ascii="Cambria" w:hAnsi="Cambria"/>
          <w:sz w:val="20"/>
          <w:szCs w:val="20"/>
        </w:rPr>
        <w:t xml:space="preserve">dotyczy SIWZ pkt. 3 </w:t>
      </w:r>
      <w:proofErr w:type="spellStart"/>
      <w:r w:rsidR="009B5EFC" w:rsidRPr="009C2958">
        <w:rPr>
          <w:rFonts w:ascii="Cambria" w:hAnsi="Cambria"/>
          <w:sz w:val="20"/>
          <w:szCs w:val="20"/>
        </w:rPr>
        <w:t>ppkt</w:t>
      </w:r>
      <w:proofErr w:type="spellEnd"/>
      <w:r w:rsidR="009B5EFC" w:rsidRPr="009C2958">
        <w:rPr>
          <w:rFonts w:ascii="Cambria" w:hAnsi="Cambria"/>
          <w:sz w:val="20"/>
          <w:szCs w:val="20"/>
        </w:rPr>
        <w:t>. 8</w:t>
      </w:r>
    </w:p>
    <w:p w14:paraId="2077E466" w14:textId="77777777" w:rsidR="009B5EFC" w:rsidRPr="009C2958" w:rsidRDefault="009B5EFC" w:rsidP="009C2958">
      <w:pPr>
        <w:pStyle w:val="Teksttreci0"/>
        <w:shd w:val="clear" w:color="auto" w:fill="auto"/>
        <w:spacing w:before="0" w:after="0" w:line="240" w:lineRule="auto"/>
        <w:ind w:right="1480" w:firstLine="0"/>
        <w:jc w:val="both"/>
        <w:rPr>
          <w:rFonts w:ascii="Cambria" w:hAnsi="Cambria"/>
          <w:sz w:val="20"/>
          <w:szCs w:val="20"/>
        </w:rPr>
      </w:pPr>
      <w:r w:rsidRPr="009210D5">
        <w:rPr>
          <w:rFonts w:ascii="Cambria" w:hAnsi="Cambria"/>
          <w:sz w:val="20"/>
          <w:szCs w:val="20"/>
        </w:rPr>
        <w:t>W związku z bardzo krótkim terminem dostawy oraz okresem świątecznym, w którym większość zakładów produkcyjnych jest zamknięta, zwracamy się z uprzejmą prośbą o przedłużenie terminu dostawy do 4 tygodni od dnia podpisania umowy.</w:t>
      </w:r>
    </w:p>
    <w:p w14:paraId="77919F4E" w14:textId="77777777" w:rsidR="00C64E93" w:rsidRPr="0060156E" w:rsidRDefault="007565F6" w:rsidP="00C64E93">
      <w:pPr>
        <w:pStyle w:val="Teksttreci0"/>
        <w:shd w:val="clear" w:color="auto" w:fill="auto"/>
        <w:spacing w:before="0" w:after="240" w:line="240" w:lineRule="auto"/>
        <w:ind w:right="1038" w:firstLine="0"/>
        <w:rPr>
          <w:rFonts w:ascii="Cambria" w:hAnsi="Cambria"/>
          <w:b/>
          <w:sz w:val="20"/>
          <w:szCs w:val="20"/>
          <w:u w:val="single"/>
        </w:rPr>
      </w:pPr>
      <w:r w:rsidRPr="009C2958">
        <w:rPr>
          <w:rFonts w:ascii="Cambria" w:hAnsi="Cambria"/>
          <w:b/>
          <w:sz w:val="20"/>
          <w:szCs w:val="20"/>
          <w:u w:val="single"/>
        </w:rPr>
        <w:t xml:space="preserve">Odpowiedź: </w:t>
      </w:r>
      <w:bookmarkStart w:id="3" w:name="_Hlk26438547"/>
      <w:r w:rsidR="00C64E93">
        <w:rPr>
          <w:rFonts w:ascii="Cambria" w:hAnsi="Cambria"/>
          <w:b/>
          <w:sz w:val="20"/>
          <w:szCs w:val="20"/>
          <w:u w:val="single"/>
        </w:rPr>
        <w:t>Wydłużenie terminu na zasadach opisanych w SIWZ będzie możliwe wyłącznie w okolicznościach możliwości przesunięcia finansowania na kolejnych rok.</w:t>
      </w:r>
      <w:bookmarkEnd w:id="3"/>
    </w:p>
    <w:p w14:paraId="3366BAB1" w14:textId="7CEEFDF5" w:rsidR="00E32033" w:rsidRPr="009C2958" w:rsidRDefault="00E32033" w:rsidP="007565F6">
      <w:pPr>
        <w:pStyle w:val="Teksttreci0"/>
        <w:shd w:val="clear" w:color="auto" w:fill="auto"/>
        <w:spacing w:before="0" w:after="240" w:line="240" w:lineRule="auto"/>
        <w:ind w:right="1038" w:firstLine="0"/>
        <w:rPr>
          <w:rFonts w:ascii="Cambria" w:hAnsi="Cambria"/>
          <w:b/>
          <w:sz w:val="20"/>
          <w:szCs w:val="20"/>
          <w:u w:val="single"/>
        </w:rPr>
      </w:pPr>
    </w:p>
    <w:p w14:paraId="76B89C05" w14:textId="332CB5C6" w:rsidR="009C2958" w:rsidRPr="009C2958" w:rsidRDefault="00E746DC" w:rsidP="009C2958">
      <w:pPr>
        <w:pStyle w:val="Teksttreci50"/>
        <w:shd w:val="clear" w:color="auto" w:fill="auto"/>
        <w:spacing w:before="0" w:after="0" w:line="254" w:lineRule="exact"/>
        <w:rPr>
          <w:rFonts w:ascii="Cambria" w:hAnsi="Cambria"/>
          <w:sz w:val="20"/>
          <w:szCs w:val="20"/>
        </w:rPr>
      </w:pPr>
      <w:r w:rsidRPr="009C2958">
        <w:rPr>
          <w:rFonts w:ascii="Cambria" w:hAnsi="Cambria" w:cs="Arial"/>
          <w:color w:val="000000" w:themeColor="text1"/>
          <w:sz w:val="20"/>
          <w:szCs w:val="20"/>
        </w:rPr>
        <w:t>Pytanie nr 11: d</w:t>
      </w:r>
      <w:r w:rsidR="002A10DB" w:rsidRPr="009C2958">
        <w:rPr>
          <w:rFonts w:ascii="Cambria" w:hAnsi="Cambria" w:cs="Calibri"/>
          <w:sz w:val="20"/>
          <w:szCs w:val="20"/>
        </w:rPr>
        <w:t xml:space="preserve">otyczy </w:t>
      </w:r>
      <w:r w:rsidR="009C2958" w:rsidRPr="009C2958">
        <w:rPr>
          <w:rFonts w:ascii="Cambria" w:hAnsi="Cambria"/>
          <w:sz w:val="20"/>
          <w:szCs w:val="20"/>
        </w:rPr>
        <w:t>umowy</w:t>
      </w:r>
      <w:r w:rsidR="009C2958" w:rsidRPr="009C2958">
        <w:rPr>
          <w:rStyle w:val="Teksttreci5Bezkursywy"/>
          <w:rFonts w:ascii="Cambria" w:hAnsi="Cambria"/>
          <w:sz w:val="20"/>
          <w:szCs w:val="20"/>
        </w:rPr>
        <w:t xml:space="preserve"> </w:t>
      </w:r>
      <w:r w:rsidR="009C2958" w:rsidRPr="00953BDE">
        <w:rPr>
          <w:rStyle w:val="Teksttreci5Bezkursywy"/>
          <w:rFonts w:ascii="Cambria" w:hAnsi="Cambria"/>
          <w:b/>
          <w:sz w:val="20"/>
          <w:szCs w:val="20"/>
        </w:rPr>
        <w:t>§ 1</w:t>
      </w:r>
    </w:p>
    <w:p w14:paraId="23465910" w14:textId="08B64B7F" w:rsidR="009C2958" w:rsidRPr="009C2958" w:rsidRDefault="009C2958" w:rsidP="00B527D2">
      <w:pPr>
        <w:pStyle w:val="Teksttreci0"/>
        <w:shd w:val="clear" w:color="auto" w:fill="auto"/>
        <w:spacing w:before="0" w:after="0" w:line="254" w:lineRule="exact"/>
        <w:ind w:right="1179" w:firstLine="0"/>
        <w:rPr>
          <w:rFonts w:ascii="Cambria" w:hAnsi="Cambria"/>
          <w:sz w:val="20"/>
          <w:szCs w:val="20"/>
        </w:rPr>
      </w:pPr>
      <w:r w:rsidRPr="009C2958">
        <w:rPr>
          <w:rFonts w:ascii="Cambria" w:hAnsi="Cambria"/>
          <w:sz w:val="20"/>
          <w:szCs w:val="20"/>
        </w:rPr>
        <w:t xml:space="preserve">„3. Odinstalowanie starego </w:t>
      </w:r>
      <w:r w:rsidRPr="009C2958">
        <w:rPr>
          <w:rStyle w:val="TeksttreciPogrubienie"/>
          <w:rFonts w:ascii="Cambria" w:eastAsia="Calibri" w:hAnsi="Cambria"/>
          <w:sz w:val="20"/>
          <w:szCs w:val="20"/>
        </w:rPr>
        <w:t xml:space="preserve">sprzętu </w:t>
      </w:r>
      <w:r w:rsidRPr="009C2958">
        <w:rPr>
          <w:rFonts w:ascii="Cambria" w:hAnsi="Cambria"/>
          <w:sz w:val="20"/>
          <w:szCs w:val="20"/>
        </w:rPr>
        <w:t>należącego do Szpitala w Opatowie jego</w:t>
      </w:r>
      <w:r w:rsidR="00694ADB">
        <w:rPr>
          <w:rFonts w:ascii="Cambria" w:hAnsi="Cambria"/>
          <w:sz w:val="20"/>
          <w:szCs w:val="20"/>
        </w:rPr>
        <w:t xml:space="preserve"> </w:t>
      </w:r>
      <w:r w:rsidRPr="009C2958">
        <w:rPr>
          <w:rStyle w:val="TeksttreciPogrubienie"/>
          <w:rFonts w:ascii="Cambria" w:eastAsia="Calibri" w:hAnsi="Cambria"/>
          <w:sz w:val="20"/>
          <w:szCs w:val="20"/>
        </w:rPr>
        <w:t>wycena i odkup</w:t>
      </w:r>
      <w:r w:rsidRPr="009C2958">
        <w:rPr>
          <w:rFonts w:ascii="Cambria" w:hAnsi="Cambria"/>
          <w:sz w:val="20"/>
          <w:szCs w:val="20"/>
        </w:rPr>
        <w:t>.” Zwracamy się z prośbą o usuniecie tego zapisu z umowy.</w:t>
      </w:r>
    </w:p>
    <w:p w14:paraId="5D110AE7" w14:textId="0714E841" w:rsidR="007565F6" w:rsidRDefault="007565F6" w:rsidP="00B527D2">
      <w:pPr>
        <w:pStyle w:val="Teksttreci0"/>
        <w:shd w:val="clear" w:color="auto" w:fill="auto"/>
        <w:spacing w:before="0" w:after="240" w:line="240" w:lineRule="auto"/>
        <w:ind w:right="1038" w:firstLine="0"/>
        <w:rPr>
          <w:rFonts w:ascii="Cambria" w:hAnsi="Cambria"/>
          <w:b/>
          <w:sz w:val="20"/>
          <w:szCs w:val="20"/>
          <w:u w:val="single"/>
        </w:rPr>
      </w:pPr>
      <w:r w:rsidRPr="0060156E">
        <w:rPr>
          <w:rFonts w:ascii="Cambria" w:hAnsi="Cambria"/>
          <w:b/>
          <w:sz w:val="20"/>
          <w:szCs w:val="20"/>
          <w:u w:val="single"/>
        </w:rPr>
        <w:t xml:space="preserve">Odpowiedź: </w:t>
      </w:r>
      <w:r w:rsidR="008D75BB">
        <w:rPr>
          <w:rFonts w:ascii="Cambria" w:hAnsi="Cambria"/>
          <w:b/>
          <w:sz w:val="20"/>
          <w:szCs w:val="20"/>
          <w:u w:val="single"/>
        </w:rPr>
        <w:t>Patrz</w:t>
      </w:r>
      <w:r w:rsidR="00897E42">
        <w:rPr>
          <w:rFonts w:ascii="Cambria" w:hAnsi="Cambria"/>
          <w:b/>
          <w:sz w:val="20"/>
          <w:szCs w:val="20"/>
          <w:u w:val="single"/>
        </w:rPr>
        <w:t xml:space="preserve"> PN3</w:t>
      </w:r>
      <w:r w:rsidR="008D75BB">
        <w:rPr>
          <w:rFonts w:ascii="Cambria" w:hAnsi="Cambria"/>
          <w:b/>
          <w:sz w:val="20"/>
          <w:szCs w:val="20"/>
          <w:u w:val="single"/>
        </w:rPr>
        <w:t xml:space="preserve"> </w:t>
      </w:r>
      <w:r w:rsidR="00945B96">
        <w:rPr>
          <w:rFonts w:ascii="Cambria" w:hAnsi="Cambria"/>
          <w:b/>
          <w:sz w:val="20"/>
          <w:szCs w:val="20"/>
          <w:u w:val="single"/>
        </w:rPr>
        <w:t>i</w:t>
      </w:r>
      <w:r w:rsidR="008D75BB">
        <w:rPr>
          <w:rFonts w:ascii="Cambria" w:hAnsi="Cambria"/>
          <w:b/>
          <w:sz w:val="20"/>
          <w:szCs w:val="20"/>
          <w:u w:val="single"/>
        </w:rPr>
        <w:t xml:space="preserve">nformacja </w:t>
      </w:r>
      <w:r w:rsidR="00CE0F29">
        <w:rPr>
          <w:rFonts w:ascii="Cambria" w:hAnsi="Cambria"/>
          <w:b/>
          <w:sz w:val="20"/>
          <w:szCs w:val="20"/>
          <w:u w:val="single"/>
        </w:rPr>
        <w:t xml:space="preserve">dla </w:t>
      </w:r>
      <w:r w:rsidR="00945B96">
        <w:rPr>
          <w:rFonts w:ascii="Cambria" w:hAnsi="Cambria"/>
          <w:b/>
          <w:sz w:val="20"/>
          <w:szCs w:val="20"/>
          <w:u w:val="single"/>
        </w:rPr>
        <w:t>w</w:t>
      </w:r>
      <w:r w:rsidR="00CE0F29">
        <w:rPr>
          <w:rFonts w:ascii="Cambria" w:hAnsi="Cambria"/>
          <w:b/>
          <w:sz w:val="20"/>
          <w:szCs w:val="20"/>
          <w:u w:val="single"/>
        </w:rPr>
        <w:t>ykonawców nr 1.</w:t>
      </w:r>
    </w:p>
    <w:p w14:paraId="481EB1D2" w14:textId="77777777" w:rsidR="00E32033" w:rsidRPr="0060156E" w:rsidRDefault="00E32033" w:rsidP="00B527D2">
      <w:pPr>
        <w:pStyle w:val="Teksttreci0"/>
        <w:shd w:val="clear" w:color="auto" w:fill="auto"/>
        <w:spacing w:before="0" w:after="240" w:line="240" w:lineRule="auto"/>
        <w:ind w:right="1038" w:firstLine="0"/>
        <w:rPr>
          <w:rFonts w:ascii="Cambria" w:hAnsi="Cambria"/>
          <w:b/>
          <w:sz w:val="20"/>
          <w:szCs w:val="20"/>
          <w:u w:val="single"/>
        </w:rPr>
      </w:pPr>
    </w:p>
    <w:p w14:paraId="286A55CF" w14:textId="77777777" w:rsidR="00751624" w:rsidRDefault="006A4CC0" w:rsidP="005B7B56">
      <w:pPr>
        <w:pStyle w:val="Teksttreci0"/>
        <w:shd w:val="clear" w:color="auto" w:fill="auto"/>
        <w:spacing w:before="0" w:after="0" w:line="240" w:lineRule="auto"/>
        <w:ind w:left="40" w:right="20" w:hanging="40"/>
        <w:rPr>
          <w:rFonts w:ascii="Cambria" w:hAnsi="Cambria"/>
          <w:b/>
          <w:sz w:val="20"/>
          <w:szCs w:val="20"/>
        </w:rPr>
      </w:pPr>
      <w:r w:rsidRPr="006B314F">
        <w:rPr>
          <w:rFonts w:ascii="Cambria" w:hAnsi="Cambria" w:cs="Arial"/>
          <w:b/>
          <w:color w:val="000000" w:themeColor="text1"/>
          <w:sz w:val="20"/>
          <w:szCs w:val="20"/>
        </w:rPr>
        <w:t xml:space="preserve">Pytanie nr 12:  </w:t>
      </w:r>
      <w:r w:rsidR="005B7B56" w:rsidRPr="006B314F">
        <w:rPr>
          <w:rFonts w:ascii="Cambria" w:hAnsi="Cambria"/>
          <w:b/>
          <w:sz w:val="20"/>
          <w:szCs w:val="20"/>
        </w:rPr>
        <w:t>d</w:t>
      </w:r>
      <w:r w:rsidR="002A10DB" w:rsidRPr="006B314F">
        <w:rPr>
          <w:rFonts w:ascii="Cambria" w:hAnsi="Cambria"/>
          <w:b/>
          <w:sz w:val="20"/>
          <w:szCs w:val="20"/>
        </w:rPr>
        <w:t xml:space="preserve">otyczy </w:t>
      </w:r>
      <w:r w:rsidR="005B7B56" w:rsidRPr="006B314F">
        <w:rPr>
          <w:rFonts w:ascii="Cambria" w:hAnsi="Cambria"/>
          <w:b/>
          <w:sz w:val="20"/>
          <w:szCs w:val="20"/>
        </w:rPr>
        <w:t xml:space="preserve">zadania nr 6 </w:t>
      </w:r>
    </w:p>
    <w:p w14:paraId="0121AD44" w14:textId="1F540AFC" w:rsidR="005B7B56" w:rsidRPr="006B314F" w:rsidRDefault="005B7B56" w:rsidP="00751624">
      <w:pPr>
        <w:pStyle w:val="Teksttreci0"/>
        <w:shd w:val="clear" w:color="auto" w:fill="auto"/>
        <w:spacing w:before="0" w:after="0" w:line="240" w:lineRule="auto"/>
        <w:ind w:left="40" w:right="20" w:hanging="40"/>
        <w:jc w:val="both"/>
        <w:rPr>
          <w:rFonts w:ascii="Cambria" w:hAnsi="Cambria"/>
          <w:sz w:val="20"/>
          <w:szCs w:val="20"/>
        </w:rPr>
      </w:pPr>
      <w:r w:rsidRPr="006B314F">
        <w:rPr>
          <w:rFonts w:ascii="Cambria" w:hAnsi="Cambria"/>
          <w:sz w:val="20"/>
          <w:szCs w:val="20"/>
        </w:rPr>
        <w:t>Czy zamawiający wyrazi zgodę na zaoferowanie w zadaniu Nr 6</w:t>
      </w:r>
      <w:r w:rsidR="00751624">
        <w:rPr>
          <w:rFonts w:ascii="Cambria" w:hAnsi="Cambria"/>
          <w:sz w:val="20"/>
          <w:szCs w:val="20"/>
        </w:rPr>
        <w:t xml:space="preserve"> </w:t>
      </w:r>
      <w:r w:rsidRPr="006B314F">
        <w:rPr>
          <w:rFonts w:ascii="Cambria" w:hAnsi="Cambria"/>
          <w:sz w:val="20"/>
          <w:szCs w:val="20"/>
        </w:rPr>
        <w:t xml:space="preserve">mikroskopów laboratoryjnych nie będących wyrobami medycznymi w rozumieniu ustawy z dnia 20 maja 2010 roku o wyrobach medycznych (tekst </w:t>
      </w:r>
      <w:proofErr w:type="spellStart"/>
      <w:r w:rsidRPr="006B314F">
        <w:rPr>
          <w:rFonts w:ascii="Cambria" w:hAnsi="Cambria"/>
          <w:sz w:val="20"/>
          <w:szCs w:val="20"/>
        </w:rPr>
        <w:t>jedn.Dz.U.z</w:t>
      </w:r>
      <w:proofErr w:type="spellEnd"/>
      <w:r w:rsidRPr="006B314F">
        <w:rPr>
          <w:rFonts w:ascii="Cambria" w:hAnsi="Cambria"/>
          <w:sz w:val="20"/>
          <w:szCs w:val="20"/>
        </w:rPr>
        <w:t xml:space="preserve"> 2019 r. poz.175 ze </w:t>
      </w:r>
      <w:proofErr w:type="spellStart"/>
      <w:r w:rsidRPr="006B314F">
        <w:rPr>
          <w:rFonts w:ascii="Cambria" w:hAnsi="Cambria"/>
          <w:sz w:val="20"/>
          <w:szCs w:val="20"/>
        </w:rPr>
        <w:t>zm</w:t>
      </w:r>
      <w:proofErr w:type="spellEnd"/>
      <w:r w:rsidRPr="006B314F">
        <w:rPr>
          <w:rFonts w:ascii="Cambria" w:hAnsi="Cambria"/>
          <w:sz w:val="20"/>
          <w:szCs w:val="20"/>
        </w:rPr>
        <w:t xml:space="preserve"> .): ?</w:t>
      </w:r>
    </w:p>
    <w:p w14:paraId="0400BCA9" w14:textId="48C16A9B" w:rsidR="005B7B56" w:rsidRPr="006B314F" w:rsidRDefault="005B7B56" w:rsidP="00751624">
      <w:pPr>
        <w:pStyle w:val="Teksttreci0"/>
        <w:shd w:val="clear" w:color="auto" w:fill="auto"/>
        <w:spacing w:before="0" w:after="0" w:line="240" w:lineRule="auto"/>
        <w:ind w:left="40" w:hanging="40"/>
        <w:jc w:val="both"/>
        <w:rPr>
          <w:rFonts w:ascii="Cambria" w:hAnsi="Cambria"/>
          <w:sz w:val="20"/>
          <w:szCs w:val="20"/>
        </w:rPr>
      </w:pPr>
      <w:r w:rsidRPr="006B314F">
        <w:rPr>
          <w:rFonts w:ascii="Cambria" w:hAnsi="Cambria"/>
          <w:sz w:val="20"/>
          <w:szCs w:val="20"/>
        </w:rPr>
        <w:t>Nie wszys</w:t>
      </w:r>
      <w:r w:rsidR="00591DA4" w:rsidRPr="006B314F">
        <w:rPr>
          <w:rFonts w:ascii="Cambria" w:hAnsi="Cambria"/>
          <w:sz w:val="20"/>
          <w:szCs w:val="20"/>
        </w:rPr>
        <w:t>t</w:t>
      </w:r>
      <w:r w:rsidRPr="006B314F">
        <w:rPr>
          <w:rFonts w:ascii="Cambria" w:hAnsi="Cambria"/>
          <w:sz w:val="20"/>
          <w:szCs w:val="20"/>
        </w:rPr>
        <w:t>kie mikroskopy laboratoryjne są bowiem wyrobami medycznymi.</w:t>
      </w:r>
    </w:p>
    <w:p w14:paraId="2B52404A" w14:textId="7F5D5AD5" w:rsidR="005B7B56" w:rsidRPr="006B314F" w:rsidRDefault="005B7B56" w:rsidP="00751624">
      <w:pPr>
        <w:pStyle w:val="Teksttreci0"/>
        <w:shd w:val="clear" w:color="auto" w:fill="auto"/>
        <w:spacing w:before="0" w:after="0" w:line="240" w:lineRule="auto"/>
        <w:ind w:left="40" w:hanging="40"/>
        <w:jc w:val="both"/>
        <w:rPr>
          <w:rFonts w:ascii="Cambria" w:hAnsi="Cambria"/>
          <w:sz w:val="20"/>
          <w:szCs w:val="20"/>
        </w:rPr>
      </w:pPr>
      <w:r w:rsidRPr="006B314F">
        <w:rPr>
          <w:rFonts w:ascii="Cambria" w:hAnsi="Cambria"/>
          <w:sz w:val="20"/>
          <w:szCs w:val="20"/>
        </w:rPr>
        <w:t xml:space="preserve">Dotyczy to głównie mikroskopów laboratoryjnych </w:t>
      </w:r>
      <w:proofErr w:type="spellStart"/>
      <w:r w:rsidRPr="006B314F">
        <w:rPr>
          <w:rFonts w:ascii="Cambria" w:hAnsi="Cambria"/>
          <w:sz w:val="20"/>
          <w:szCs w:val="20"/>
        </w:rPr>
        <w:t>specjalisytycznych</w:t>
      </w:r>
      <w:proofErr w:type="spellEnd"/>
      <w:r w:rsidRPr="006B314F">
        <w:rPr>
          <w:rFonts w:ascii="Cambria" w:hAnsi="Cambria"/>
          <w:sz w:val="20"/>
          <w:szCs w:val="20"/>
        </w:rPr>
        <w:t>.</w:t>
      </w:r>
    </w:p>
    <w:p w14:paraId="0D793242" w14:textId="77777777" w:rsidR="005B7B56" w:rsidRPr="006B314F" w:rsidRDefault="005B7B56" w:rsidP="00751624">
      <w:pPr>
        <w:pStyle w:val="Teksttreci0"/>
        <w:shd w:val="clear" w:color="auto" w:fill="auto"/>
        <w:spacing w:before="0" w:after="0" w:line="240" w:lineRule="auto"/>
        <w:ind w:left="40" w:right="20" w:hanging="40"/>
        <w:jc w:val="both"/>
        <w:rPr>
          <w:rFonts w:ascii="Cambria" w:hAnsi="Cambria"/>
          <w:sz w:val="20"/>
          <w:szCs w:val="20"/>
        </w:rPr>
      </w:pPr>
      <w:r w:rsidRPr="006B314F">
        <w:rPr>
          <w:rFonts w:ascii="Cambria" w:hAnsi="Cambria"/>
          <w:sz w:val="20"/>
          <w:szCs w:val="20"/>
        </w:rPr>
        <w:t>Mikroskopy specjalistyczne w układzie prostym badawcze i mikroskopy odwrócone często są wyrobami medycznymi ale nie takie są przedmiotem tego postępowania.</w:t>
      </w:r>
    </w:p>
    <w:p w14:paraId="294E626F" w14:textId="77777777" w:rsidR="00920C36" w:rsidRPr="006B314F" w:rsidRDefault="007565F6" w:rsidP="00920C36">
      <w:pPr>
        <w:rPr>
          <w:rFonts w:ascii="Cambria" w:hAnsi="Cambria"/>
          <w:i/>
          <w:sz w:val="20"/>
          <w:szCs w:val="20"/>
          <w:u w:val="single"/>
        </w:rPr>
      </w:pPr>
      <w:r w:rsidRPr="006B314F">
        <w:rPr>
          <w:rFonts w:ascii="Cambria" w:hAnsi="Cambria"/>
          <w:b/>
          <w:i/>
          <w:sz w:val="20"/>
          <w:szCs w:val="20"/>
          <w:u w:val="single"/>
        </w:rPr>
        <w:t xml:space="preserve">Odpowiedź: </w:t>
      </w:r>
      <w:r w:rsidR="00920C36" w:rsidRPr="00B57388">
        <w:rPr>
          <w:rFonts w:ascii="Cambria" w:hAnsi="Cambria"/>
          <w:b/>
          <w:i/>
          <w:sz w:val="20"/>
          <w:szCs w:val="20"/>
          <w:u w:val="single"/>
        </w:rPr>
        <w:t>Zamawiający wyraża zgodę.</w:t>
      </w:r>
    </w:p>
    <w:p w14:paraId="279C3A1D" w14:textId="77777777" w:rsidR="00DF2E3E" w:rsidRDefault="00DF2E3E" w:rsidP="007565F6">
      <w:pPr>
        <w:pStyle w:val="Teksttreci0"/>
        <w:shd w:val="clear" w:color="auto" w:fill="auto"/>
        <w:spacing w:before="0" w:after="240" w:line="240" w:lineRule="auto"/>
        <w:ind w:right="1038" w:firstLine="0"/>
        <w:rPr>
          <w:rFonts w:ascii="Cambria" w:hAnsi="Cambria" w:cs="Arial"/>
          <w:b/>
          <w:color w:val="000000" w:themeColor="text1"/>
          <w:sz w:val="20"/>
          <w:szCs w:val="20"/>
        </w:rPr>
      </w:pPr>
    </w:p>
    <w:p w14:paraId="4F2294D0" w14:textId="293AA7D9" w:rsidR="00DF2E3E" w:rsidRPr="00416E1A" w:rsidRDefault="00DF2E3E" w:rsidP="00DF2E3E">
      <w:pPr>
        <w:rPr>
          <w:rFonts w:ascii="Cambria" w:hAnsi="Cambria"/>
          <w:b/>
          <w:i/>
          <w:sz w:val="20"/>
          <w:szCs w:val="20"/>
        </w:rPr>
      </w:pPr>
      <w:r w:rsidRPr="006B314F">
        <w:rPr>
          <w:rFonts w:ascii="Cambria" w:hAnsi="Cambria" w:cs="Arial"/>
          <w:b/>
          <w:i/>
          <w:color w:val="000000" w:themeColor="text1"/>
          <w:sz w:val="20"/>
          <w:szCs w:val="20"/>
        </w:rPr>
        <w:t>Pytanie nr 1</w:t>
      </w:r>
      <w:r>
        <w:rPr>
          <w:rFonts w:ascii="Cambria" w:hAnsi="Cambria" w:cs="Arial"/>
          <w:b/>
          <w:i/>
          <w:color w:val="000000" w:themeColor="text1"/>
          <w:sz w:val="20"/>
          <w:szCs w:val="20"/>
        </w:rPr>
        <w:t>3</w:t>
      </w:r>
      <w:r w:rsidRPr="006B314F">
        <w:rPr>
          <w:rFonts w:ascii="Cambria" w:hAnsi="Cambria" w:cs="Arial"/>
          <w:b/>
          <w:i/>
          <w:color w:val="000000" w:themeColor="text1"/>
          <w:sz w:val="20"/>
          <w:szCs w:val="20"/>
        </w:rPr>
        <w:t xml:space="preserve">: </w:t>
      </w:r>
      <w:r w:rsidRPr="006B314F">
        <w:rPr>
          <w:rFonts w:ascii="Cambria" w:hAnsi="Cambria"/>
          <w:b/>
          <w:i/>
          <w:sz w:val="20"/>
          <w:szCs w:val="20"/>
        </w:rPr>
        <w:t>dotyczy</w:t>
      </w:r>
      <w:r>
        <w:rPr>
          <w:rFonts w:ascii="Cambria" w:hAnsi="Cambria"/>
          <w:b/>
          <w:sz w:val="20"/>
          <w:szCs w:val="20"/>
        </w:rPr>
        <w:t xml:space="preserve"> </w:t>
      </w:r>
      <w:r w:rsidRPr="00416E1A">
        <w:rPr>
          <w:rFonts w:ascii="Cambria" w:hAnsi="Cambria"/>
          <w:b/>
          <w:i/>
          <w:sz w:val="20"/>
          <w:szCs w:val="20"/>
        </w:rPr>
        <w:t>SIWZ</w:t>
      </w:r>
    </w:p>
    <w:p w14:paraId="5C580F02" w14:textId="24FE6983" w:rsidR="00DF2E3E" w:rsidRPr="00DF2E3E" w:rsidRDefault="00DF2E3E" w:rsidP="00DF2E3E">
      <w:pPr>
        <w:rPr>
          <w:rFonts w:ascii="Cambria" w:hAnsi="Cambria" w:cstheme="minorHAnsi"/>
          <w:i/>
          <w:sz w:val="20"/>
          <w:szCs w:val="20"/>
        </w:rPr>
      </w:pPr>
      <w:r w:rsidRPr="0033104E">
        <w:rPr>
          <w:rFonts w:ascii="Cambria" w:hAnsi="Cambria" w:cstheme="minorHAnsi"/>
          <w:i/>
          <w:sz w:val="20"/>
          <w:szCs w:val="20"/>
        </w:rPr>
        <w:t>Czy Zamawiający zgodzi się na wydłużenie terminu dostawy do 4 tygodni od dnia podpisania Umowy? Produkcja tak specjalistycznego Aparatu trwa około 4 tygodni a jeśli Zamawiający chce mieć pewność, że otrzyma Aparat fabrycznie nowy, musi wydłużyć termin dostawy do 4 tygodni o dnia podpisania Umowy.</w:t>
      </w:r>
    </w:p>
    <w:p w14:paraId="6C7902A5" w14:textId="77777777" w:rsidR="0033104E" w:rsidRPr="0060156E" w:rsidRDefault="00416E1A" w:rsidP="0033104E">
      <w:pPr>
        <w:pStyle w:val="Teksttreci0"/>
        <w:shd w:val="clear" w:color="auto" w:fill="auto"/>
        <w:spacing w:before="0" w:after="240" w:line="240" w:lineRule="auto"/>
        <w:ind w:right="1038" w:firstLine="0"/>
        <w:rPr>
          <w:rFonts w:ascii="Cambria" w:hAnsi="Cambria"/>
          <w:b/>
          <w:sz w:val="20"/>
          <w:szCs w:val="20"/>
          <w:u w:val="single"/>
        </w:rPr>
      </w:pPr>
      <w:r w:rsidRPr="009C2958">
        <w:rPr>
          <w:rFonts w:ascii="Cambria" w:hAnsi="Cambria"/>
          <w:b/>
          <w:sz w:val="20"/>
          <w:szCs w:val="20"/>
          <w:u w:val="single"/>
        </w:rPr>
        <w:t xml:space="preserve">Odpowiedź: </w:t>
      </w:r>
      <w:r w:rsidR="0033104E">
        <w:rPr>
          <w:rFonts w:ascii="Cambria" w:hAnsi="Cambria"/>
          <w:b/>
          <w:sz w:val="20"/>
          <w:szCs w:val="20"/>
          <w:u w:val="single"/>
        </w:rPr>
        <w:t>Wydłużenie terminu na zasadach opisanych w SIWZ będzie możliwe wyłącznie w okolicznościach możliwości przesunięcia finansowania na kolejnych rok.</w:t>
      </w:r>
    </w:p>
    <w:p w14:paraId="5FB5A916" w14:textId="77777777" w:rsidR="00416E1A" w:rsidRDefault="00416E1A" w:rsidP="00416E1A">
      <w:pPr>
        <w:pStyle w:val="Teksttreci0"/>
        <w:shd w:val="clear" w:color="auto" w:fill="auto"/>
        <w:spacing w:before="0" w:after="240" w:line="240" w:lineRule="auto"/>
        <w:ind w:right="1038" w:firstLine="0"/>
        <w:rPr>
          <w:rFonts w:ascii="Cambria" w:hAnsi="Cambria"/>
          <w:b/>
          <w:sz w:val="20"/>
          <w:szCs w:val="20"/>
          <w:u w:val="single"/>
        </w:rPr>
      </w:pPr>
    </w:p>
    <w:p w14:paraId="3944B5BD" w14:textId="5724A91A" w:rsidR="00DF2E3E" w:rsidRDefault="00DF2E3E" w:rsidP="00DF2E3E">
      <w:pPr>
        <w:rPr>
          <w:rFonts w:ascii="Cambria" w:hAnsi="Cambria" w:cstheme="minorHAnsi"/>
          <w:i/>
          <w:sz w:val="20"/>
          <w:szCs w:val="20"/>
        </w:rPr>
      </w:pPr>
    </w:p>
    <w:p w14:paraId="51ABB39C" w14:textId="050EF0DB" w:rsidR="00DF2E3E" w:rsidRPr="00DF2E3E" w:rsidRDefault="00416E1A" w:rsidP="00DF2E3E">
      <w:pPr>
        <w:spacing w:after="160" w:line="256" w:lineRule="auto"/>
        <w:rPr>
          <w:rFonts w:ascii="Cambria" w:eastAsiaTheme="minorHAnsi" w:hAnsi="Cambria" w:cstheme="minorHAnsi"/>
          <w:b/>
          <w:i/>
          <w:sz w:val="20"/>
          <w:szCs w:val="20"/>
        </w:rPr>
      </w:pPr>
      <w:r w:rsidRPr="006B314F">
        <w:rPr>
          <w:rFonts w:ascii="Cambria" w:hAnsi="Cambria" w:cs="Arial"/>
          <w:b/>
          <w:i/>
          <w:color w:val="000000" w:themeColor="text1"/>
          <w:sz w:val="20"/>
          <w:szCs w:val="20"/>
        </w:rPr>
        <w:t>Pytanie nr 1</w:t>
      </w:r>
      <w:r>
        <w:rPr>
          <w:rFonts w:ascii="Cambria" w:hAnsi="Cambria" w:cs="Arial"/>
          <w:b/>
          <w:i/>
          <w:color w:val="000000" w:themeColor="text1"/>
          <w:sz w:val="20"/>
          <w:szCs w:val="20"/>
        </w:rPr>
        <w:t>4</w:t>
      </w:r>
      <w:r w:rsidRPr="006B314F">
        <w:rPr>
          <w:rFonts w:ascii="Cambria" w:hAnsi="Cambria" w:cs="Arial"/>
          <w:b/>
          <w:i/>
          <w:color w:val="000000" w:themeColor="text1"/>
          <w:sz w:val="20"/>
          <w:szCs w:val="20"/>
        </w:rPr>
        <w:t xml:space="preserve">: </w:t>
      </w:r>
      <w:r w:rsidRPr="006B314F">
        <w:rPr>
          <w:rFonts w:ascii="Cambria" w:hAnsi="Cambria"/>
          <w:b/>
          <w:i/>
          <w:sz w:val="20"/>
          <w:szCs w:val="20"/>
        </w:rPr>
        <w:t>dotyczy</w:t>
      </w:r>
      <w:r>
        <w:rPr>
          <w:rFonts w:ascii="Cambria" w:hAnsi="Cambria"/>
          <w:b/>
          <w:sz w:val="20"/>
          <w:szCs w:val="20"/>
        </w:rPr>
        <w:t xml:space="preserve"> </w:t>
      </w:r>
      <w:r w:rsidR="00DF2E3E" w:rsidRPr="00DF2E3E">
        <w:rPr>
          <w:rFonts w:ascii="Cambria" w:hAnsi="Cambria" w:cstheme="minorHAnsi"/>
          <w:b/>
          <w:bCs/>
          <w:i/>
          <w:sz w:val="20"/>
          <w:szCs w:val="20"/>
          <w:lang w:eastAsia="ar-SA"/>
        </w:rPr>
        <w:t xml:space="preserve">Załącznik nr 1b, </w:t>
      </w:r>
      <w:r w:rsidR="00DF2E3E" w:rsidRPr="00DF2E3E">
        <w:rPr>
          <w:rFonts w:ascii="Cambria" w:eastAsiaTheme="minorHAnsi" w:hAnsi="Cambria" w:cstheme="minorHAnsi"/>
          <w:b/>
          <w:i/>
          <w:sz w:val="20"/>
          <w:szCs w:val="20"/>
        </w:rPr>
        <w:t>Szczegółowy opis przedmiotu zamówienia dla Zadania nr 2, Aparat USG dla kardiologii i  sonda przezprzełykowa.</w:t>
      </w:r>
    </w:p>
    <w:p w14:paraId="43164FAC" w14:textId="77777777" w:rsidR="00DF2E3E" w:rsidRPr="00DF2E3E" w:rsidRDefault="00DF2E3E" w:rsidP="00DF2E3E">
      <w:pPr>
        <w:tabs>
          <w:tab w:val="left" w:pos="3900"/>
        </w:tabs>
        <w:rPr>
          <w:rFonts w:ascii="Cambria" w:hAnsi="Cambria" w:cstheme="minorHAnsi"/>
          <w:i/>
          <w:sz w:val="20"/>
          <w:szCs w:val="20"/>
        </w:rPr>
      </w:pPr>
      <w:r w:rsidRPr="00DF2E3E">
        <w:rPr>
          <w:rFonts w:ascii="Cambria" w:hAnsi="Cambria" w:cstheme="minorHAnsi"/>
          <w:i/>
          <w:sz w:val="20"/>
          <w:szCs w:val="20"/>
        </w:rPr>
        <w:t>Czy Zamawiający dopuści do udziału w postępowaniu przetargowym wysokiej klasy aparat USG renomowanego producenta, który większością parametrów przewyższa minimalne wymagania Zamawiającego o podanych parametrach:</w:t>
      </w:r>
    </w:p>
    <w:p w14:paraId="49FB57D2" w14:textId="77777777" w:rsidR="00DF2E3E" w:rsidRPr="00DF2E3E" w:rsidRDefault="00DF2E3E" w:rsidP="00DF2E3E">
      <w:pPr>
        <w:tabs>
          <w:tab w:val="left" w:pos="3900"/>
        </w:tabs>
        <w:rPr>
          <w:rFonts w:ascii="Cambria" w:hAnsi="Cambria"/>
          <w:i/>
          <w:sz w:val="20"/>
          <w:szCs w:val="20"/>
        </w:rPr>
      </w:pPr>
    </w:p>
    <w:p w14:paraId="4A64E110" w14:textId="77777777" w:rsidR="00DF2E3E" w:rsidRPr="00DF2E3E" w:rsidRDefault="00DF2E3E" w:rsidP="00DF2E3E">
      <w:pPr>
        <w:tabs>
          <w:tab w:val="left" w:pos="3900"/>
        </w:tabs>
        <w:jc w:val="center"/>
        <w:rPr>
          <w:rFonts w:ascii="Cambria" w:hAnsi="Cambria"/>
          <w:b/>
          <w:bCs/>
          <w:i/>
          <w:sz w:val="20"/>
          <w:szCs w:val="20"/>
        </w:rPr>
      </w:pPr>
    </w:p>
    <w:tbl>
      <w:tblPr>
        <w:tblStyle w:val="Tabela-Siatka"/>
        <w:tblW w:w="0" w:type="auto"/>
        <w:tblLook w:val="04A0" w:firstRow="1" w:lastRow="0" w:firstColumn="1" w:lastColumn="0" w:noHBand="0" w:noVBand="1"/>
      </w:tblPr>
      <w:tblGrid>
        <w:gridCol w:w="537"/>
        <w:gridCol w:w="6772"/>
        <w:gridCol w:w="2544"/>
      </w:tblGrid>
      <w:tr w:rsidR="00DF2E3E" w:rsidRPr="00DF2E3E" w14:paraId="199ABB4F" w14:textId="77777777" w:rsidTr="009F04BE">
        <w:tc>
          <w:tcPr>
            <w:tcW w:w="562" w:type="dxa"/>
            <w:vAlign w:val="center"/>
          </w:tcPr>
          <w:p w14:paraId="1B1B117C"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Lp.</w:t>
            </w:r>
          </w:p>
        </w:tc>
        <w:tc>
          <w:tcPr>
            <w:tcW w:w="9072" w:type="dxa"/>
            <w:vAlign w:val="center"/>
          </w:tcPr>
          <w:p w14:paraId="787A8062"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Nazwa parametru wymaganego/ granicznego</w:t>
            </w:r>
          </w:p>
        </w:tc>
        <w:tc>
          <w:tcPr>
            <w:tcW w:w="2694" w:type="dxa"/>
            <w:vAlign w:val="center"/>
          </w:tcPr>
          <w:p w14:paraId="0E9C349A"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Wartość wymagana/graniczna</w:t>
            </w:r>
          </w:p>
        </w:tc>
      </w:tr>
      <w:tr w:rsidR="00DF2E3E" w:rsidRPr="00DF2E3E" w14:paraId="74B7917D" w14:textId="77777777" w:rsidTr="009F04BE">
        <w:trPr>
          <w:trHeight w:val="443"/>
        </w:trPr>
        <w:tc>
          <w:tcPr>
            <w:tcW w:w="12328" w:type="dxa"/>
            <w:gridSpan w:val="3"/>
            <w:vAlign w:val="center"/>
          </w:tcPr>
          <w:p w14:paraId="6010847D"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I Parametry ogólne</w:t>
            </w:r>
          </w:p>
        </w:tc>
      </w:tr>
      <w:tr w:rsidR="00DF2E3E" w:rsidRPr="00DF2E3E" w14:paraId="6380A68A" w14:textId="77777777" w:rsidTr="009F04BE">
        <w:tc>
          <w:tcPr>
            <w:tcW w:w="562" w:type="dxa"/>
          </w:tcPr>
          <w:p w14:paraId="41555FB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w:t>
            </w:r>
          </w:p>
        </w:tc>
        <w:tc>
          <w:tcPr>
            <w:tcW w:w="9072" w:type="dxa"/>
          </w:tcPr>
          <w:p w14:paraId="0345101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Model/ typ aparatu</w:t>
            </w:r>
          </w:p>
        </w:tc>
        <w:tc>
          <w:tcPr>
            <w:tcW w:w="2694" w:type="dxa"/>
            <w:vAlign w:val="center"/>
          </w:tcPr>
          <w:p w14:paraId="0B87602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B310FF4" w14:textId="77777777" w:rsidTr="009F04BE">
        <w:tc>
          <w:tcPr>
            <w:tcW w:w="562" w:type="dxa"/>
          </w:tcPr>
          <w:p w14:paraId="5981DBF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w:t>
            </w:r>
          </w:p>
        </w:tc>
        <w:tc>
          <w:tcPr>
            <w:tcW w:w="9072" w:type="dxa"/>
          </w:tcPr>
          <w:p w14:paraId="65E01CC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Nazwa producenta/ kraj pochodzenia</w:t>
            </w:r>
          </w:p>
        </w:tc>
        <w:tc>
          <w:tcPr>
            <w:tcW w:w="2694" w:type="dxa"/>
            <w:vAlign w:val="center"/>
          </w:tcPr>
          <w:p w14:paraId="61BC9871"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2D7ADE02" w14:textId="77777777" w:rsidTr="009F04BE">
        <w:tc>
          <w:tcPr>
            <w:tcW w:w="562" w:type="dxa"/>
          </w:tcPr>
          <w:p w14:paraId="443DC28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3. </w:t>
            </w:r>
          </w:p>
        </w:tc>
        <w:tc>
          <w:tcPr>
            <w:tcW w:w="9072" w:type="dxa"/>
          </w:tcPr>
          <w:p w14:paraId="105BB7E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Rok produkcji oferowanego aparatu, min. 2019 rok</w:t>
            </w:r>
          </w:p>
        </w:tc>
        <w:tc>
          <w:tcPr>
            <w:tcW w:w="2694" w:type="dxa"/>
            <w:vAlign w:val="center"/>
          </w:tcPr>
          <w:p w14:paraId="29AB58D0"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CD12140" w14:textId="77777777" w:rsidTr="009F04BE">
        <w:tc>
          <w:tcPr>
            <w:tcW w:w="562" w:type="dxa"/>
          </w:tcPr>
          <w:p w14:paraId="5DA3C04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4. </w:t>
            </w:r>
          </w:p>
        </w:tc>
        <w:tc>
          <w:tcPr>
            <w:tcW w:w="9072" w:type="dxa"/>
          </w:tcPr>
          <w:p w14:paraId="6E143D8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Aparat nowy, nie </w:t>
            </w:r>
            <w:proofErr w:type="spellStart"/>
            <w:r w:rsidRPr="00DF2E3E">
              <w:rPr>
                <w:rFonts w:ascii="Cambria" w:hAnsi="Cambria"/>
                <w:i/>
                <w:sz w:val="20"/>
                <w:szCs w:val="20"/>
              </w:rPr>
              <w:t>podemonstracyjny</w:t>
            </w:r>
            <w:proofErr w:type="spellEnd"/>
            <w:r w:rsidRPr="00DF2E3E">
              <w:rPr>
                <w:rFonts w:ascii="Cambria" w:hAnsi="Cambria"/>
                <w:i/>
                <w:sz w:val="20"/>
                <w:szCs w:val="20"/>
              </w:rPr>
              <w:t>, nie powystawowy</w:t>
            </w:r>
          </w:p>
        </w:tc>
        <w:tc>
          <w:tcPr>
            <w:tcW w:w="2694" w:type="dxa"/>
            <w:vAlign w:val="center"/>
          </w:tcPr>
          <w:p w14:paraId="198A61A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696C449" w14:textId="77777777" w:rsidTr="009F04BE">
        <w:tc>
          <w:tcPr>
            <w:tcW w:w="562" w:type="dxa"/>
          </w:tcPr>
          <w:p w14:paraId="2DF58F6F"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w:t>
            </w:r>
          </w:p>
        </w:tc>
        <w:tc>
          <w:tcPr>
            <w:tcW w:w="9072" w:type="dxa"/>
          </w:tcPr>
          <w:p w14:paraId="408C607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System o zwartej jednomodułowej konstrukcji wyposażony w cztery skrętne koła z możliwością blokowania na stałe i do </w:t>
            </w:r>
            <w:proofErr w:type="spellStart"/>
            <w:r w:rsidRPr="00DF2E3E">
              <w:rPr>
                <w:rFonts w:ascii="Cambria" w:hAnsi="Cambria"/>
                <w:i/>
                <w:sz w:val="20"/>
                <w:szCs w:val="20"/>
              </w:rPr>
              <w:t>jazdyna</w:t>
            </w:r>
            <w:proofErr w:type="spellEnd"/>
            <w:r w:rsidRPr="00DF2E3E">
              <w:rPr>
                <w:rFonts w:ascii="Cambria" w:hAnsi="Cambria"/>
                <w:i/>
                <w:sz w:val="20"/>
                <w:szCs w:val="20"/>
              </w:rPr>
              <w:t xml:space="preserve"> wprost dwóch z nich oraz wadze maksymalnie 86 kg</w:t>
            </w:r>
          </w:p>
        </w:tc>
        <w:tc>
          <w:tcPr>
            <w:tcW w:w="2694" w:type="dxa"/>
            <w:vAlign w:val="center"/>
          </w:tcPr>
          <w:p w14:paraId="645E0947"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2AD011AA" w14:textId="77777777" w:rsidTr="009F04BE">
        <w:trPr>
          <w:trHeight w:val="499"/>
        </w:trPr>
        <w:tc>
          <w:tcPr>
            <w:tcW w:w="12328" w:type="dxa"/>
            <w:gridSpan w:val="3"/>
            <w:vAlign w:val="center"/>
          </w:tcPr>
          <w:p w14:paraId="60F4CFAD"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II Konstrukcja i konfiguracja</w:t>
            </w:r>
          </w:p>
        </w:tc>
      </w:tr>
      <w:tr w:rsidR="00DF2E3E" w:rsidRPr="00DF2E3E" w14:paraId="20B6FF01" w14:textId="77777777" w:rsidTr="009F04BE">
        <w:tc>
          <w:tcPr>
            <w:tcW w:w="562" w:type="dxa"/>
          </w:tcPr>
          <w:p w14:paraId="0B427D3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w:t>
            </w:r>
          </w:p>
        </w:tc>
        <w:tc>
          <w:tcPr>
            <w:tcW w:w="9072" w:type="dxa"/>
          </w:tcPr>
          <w:p w14:paraId="10CAE514"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procesowych kanałów odbiorczych</w:t>
            </w:r>
          </w:p>
          <w:p w14:paraId="52C2DCE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 min. 4 700 000</w:t>
            </w:r>
          </w:p>
        </w:tc>
        <w:tc>
          <w:tcPr>
            <w:tcW w:w="2694" w:type="dxa"/>
            <w:vAlign w:val="center"/>
          </w:tcPr>
          <w:p w14:paraId="18A22D77"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33B57BF" w14:textId="77777777" w:rsidTr="009F04BE">
        <w:tc>
          <w:tcPr>
            <w:tcW w:w="562" w:type="dxa"/>
          </w:tcPr>
          <w:p w14:paraId="27619BD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w:t>
            </w:r>
          </w:p>
        </w:tc>
        <w:tc>
          <w:tcPr>
            <w:tcW w:w="9072" w:type="dxa"/>
          </w:tcPr>
          <w:p w14:paraId="66A5203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Monitor kolorowy LCD, przekątna ekranu min. 21” o wysokiej rozdzielczości </w:t>
            </w:r>
          </w:p>
        </w:tc>
        <w:tc>
          <w:tcPr>
            <w:tcW w:w="2694" w:type="dxa"/>
            <w:vAlign w:val="center"/>
          </w:tcPr>
          <w:p w14:paraId="67D28B6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84F6A48" w14:textId="77777777" w:rsidTr="009F04BE">
        <w:tc>
          <w:tcPr>
            <w:tcW w:w="562" w:type="dxa"/>
          </w:tcPr>
          <w:p w14:paraId="66A205F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8.</w:t>
            </w:r>
          </w:p>
        </w:tc>
        <w:tc>
          <w:tcPr>
            <w:tcW w:w="9072" w:type="dxa"/>
          </w:tcPr>
          <w:p w14:paraId="70CC9F5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Monitor umieszczony na sztywnym ramieniu</w:t>
            </w:r>
          </w:p>
        </w:tc>
        <w:tc>
          <w:tcPr>
            <w:tcW w:w="2694" w:type="dxa"/>
            <w:vAlign w:val="center"/>
          </w:tcPr>
          <w:p w14:paraId="7508A92F"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4C48C5A" w14:textId="77777777" w:rsidTr="009F04BE">
        <w:tc>
          <w:tcPr>
            <w:tcW w:w="562" w:type="dxa"/>
          </w:tcPr>
          <w:p w14:paraId="49AD2FE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9.</w:t>
            </w:r>
          </w:p>
        </w:tc>
        <w:tc>
          <w:tcPr>
            <w:tcW w:w="9072" w:type="dxa"/>
          </w:tcPr>
          <w:p w14:paraId="1412E83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4 aktywne, równoważne gniazda do przyłączenia głowic obrazowych</w:t>
            </w:r>
          </w:p>
        </w:tc>
        <w:tc>
          <w:tcPr>
            <w:tcW w:w="2694" w:type="dxa"/>
            <w:vAlign w:val="center"/>
          </w:tcPr>
          <w:p w14:paraId="34643EA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E733D2D" w14:textId="77777777" w:rsidTr="009F04BE">
        <w:tc>
          <w:tcPr>
            <w:tcW w:w="562" w:type="dxa"/>
          </w:tcPr>
          <w:p w14:paraId="0348F99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10.</w:t>
            </w:r>
          </w:p>
        </w:tc>
        <w:tc>
          <w:tcPr>
            <w:tcW w:w="9072" w:type="dxa"/>
          </w:tcPr>
          <w:p w14:paraId="219BE5B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 aktywne gniazdo do przyłączenia głowicy dopplerowskiej tzw. ,,ślepej”</w:t>
            </w:r>
          </w:p>
        </w:tc>
        <w:tc>
          <w:tcPr>
            <w:tcW w:w="2694" w:type="dxa"/>
            <w:vAlign w:val="center"/>
          </w:tcPr>
          <w:p w14:paraId="74C9028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AAED293" w14:textId="77777777" w:rsidTr="009F04BE">
        <w:tc>
          <w:tcPr>
            <w:tcW w:w="562" w:type="dxa"/>
          </w:tcPr>
          <w:p w14:paraId="05FEC77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11.</w:t>
            </w:r>
          </w:p>
        </w:tc>
        <w:tc>
          <w:tcPr>
            <w:tcW w:w="9072" w:type="dxa"/>
          </w:tcPr>
          <w:p w14:paraId="1A37954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Panel dotykowy o przekątnej min. 12” wspomagający obsługę aparatu z możliwością regulacji jasności, przesuwania stron za pomocą dotyku jak tablet</w:t>
            </w:r>
          </w:p>
        </w:tc>
        <w:tc>
          <w:tcPr>
            <w:tcW w:w="2694" w:type="dxa"/>
            <w:vAlign w:val="center"/>
          </w:tcPr>
          <w:p w14:paraId="61656A60"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E9E53A0" w14:textId="77777777" w:rsidTr="009F04BE">
        <w:tc>
          <w:tcPr>
            <w:tcW w:w="562" w:type="dxa"/>
          </w:tcPr>
          <w:p w14:paraId="6FD101E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lastRenderedPageBreak/>
              <w:t>12.</w:t>
            </w:r>
          </w:p>
        </w:tc>
        <w:tc>
          <w:tcPr>
            <w:tcW w:w="9072" w:type="dxa"/>
          </w:tcPr>
          <w:p w14:paraId="4042029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Funkcja zdublowania na ekranie panelu dotykowego obrazu diagnostycznego celem ułatwienia dostępu do uzyskiwanego obrazu USG np. podczas procedur interwencyjnych</w:t>
            </w:r>
          </w:p>
        </w:tc>
        <w:tc>
          <w:tcPr>
            <w:tcW w:w="2694" w:type="dxa"/>
            <w:vAlign w:val="center"/>
          </w:tcPr>
          <w:p w14:paraId="3F69F30F"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67083C0" w14:textId="77777777" w:rsidTr="009F04BE">
        <w:tc>
          <w:tcPr>
            <w:tcW w:w="562" w:type="dxa"/>
          </w:tcPr>
          <w:p w14:paraId="7AFAFE6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13.</w:t>
            </w:r>
          </w:p>
        </w:tc>
        <w:tc>
          <w:tcPr>
            <w:tcW w:w="9072" w:type="dxa"/>
          </w:tcPr>
          <w:p w14:paraId="09FEE17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obrazów pamięci dynamicznej (</w:t>
            </w:r>
            <w:proofErr w:type="spellStart"/>
            <w:r w:rsidRPr="00DF2E3E">
              <w:rPr>
                <w:rFonts w:ascii="Cambria" w:hAnsi="Cambria"/>
                <w:i/>
                <w:sz w:val="20"/>
                <w:szCs w:val="20"/>
              </w:rPr>
              <w:t>cineloop</w:t>
            </w:r>
            <w:proofErr w:type="spellEnd"/>
            <w:r w:rsidRPr="00DF2E3E">
              <w:rPr>
                <w:rFonts w:ascii="Cambria" w:hAnsi="Cambria"/>
                <w:i/>
                <w:sz w:val="20"/>
                <w:szCs w:val="20"/>
              </w:rPr>
              <w:t xml:space="preserve">) dla CD i obrazu 2D min. 2200 klatek oraz zapis </w:t>
            </w:r>
            <w:proofErr w:type="spellStart"/>
            <w:r w:rsidRPr="00DF2E3E">
              <w:rPr>
                <w:rFonts w:ascii="Cambria" w:hAnsi="Cambria"/>
                <w:i/>
                <w:sz w:val="20"/>
                <w:szCs w:val="20"/>
              </w:rPr>
              <w:t>dopplera</w:t>
            </w:r>
            <w:proofErr w:type="spellEnd"/>
            <w:r w:rsidRPr="00DF2E3E">
              <w:rPr>
                <w:rFonts w:ascii="Cambria" w:hAnsi="Cambria"/>
                <w:i/>
                <w:sz w:val="20"/>
                <w:szCs w:val="20"/>
              </w:rPr>
              <w:t xml:space="preserve"> spektralnego min. 45 sekund</w:t>
            </w:r>
          </w:p>
        </w:tc>
        <w:tc>
          <w:tcPr>
            <w:tcW w:w="2694" w:type="dxa"/>
            <w:vAlign w:val="center"/>
          </w:tcPr>
          <w:p w14:paraId="121BFAC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B4A0F21" w14:textId="77777777" w:rsidTr="009F04BE">
        <w:trPr>
          <w:trHeight w:val="327"/>
        </w:trPr>
        <w:tc>
          <w:tcPr>
            <w:tcW w:w="562" w:type="dxa"/>
          </w:tcPr>
          <w:p w14:paraId="357B465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14.</w:t>
            </w:r>
          </w:p>
        </w:tc>
        <w:tc>
          <w:tcPr>
            <w:tcW w:w="9072" w:type="dxa"/>
          </w:tcPr>
          <w:p w14:paraId="5545B55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Dynamika aparatu min. 320 </w:t>
            </w:r>
            <w:proofErr w:type="spellStart"/>
            <w:r w:rsidRPr="00DF2E3E">
              <w:rPr>
                <w:rFonts w:ascii="Cambria" w:hAnsi="Cambria"/>
                <w:i/>
                <w:sz w:val="20"/>
                <w:szCs w:val="20"/>
              </w:rPr>
              <w:t>dB</w:t>
            </w:r>
            <w:proofErr w:type="spellEnd"/>
          </w:p>
        </w:tc>
        <w:tc>
          <w:tcPr>
            <w:tcW w:w="2694" w:type="dxa"/>
            <w:vAlign w:val="center"/>
          </w:tcPr>
          <w:p w14:paraId="6E4BC17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451F24F1" w14:textId="77777777" w:rsidTr="009F04BE">
        <w:tc>
          <w:tcPr>
            <w:tcW w:w="562" w:type="dxa"/>
          </w:tcPr>
          <w:p w14:paraId="13334C9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15.</w:t>
            </w:r>
          </w:p>
        </w:tc>
        <w:tc>
          <w:tcPr>
            <w:tcW w:w="9072" w:type="dxa"/>
          </w:tcPr>
          <w:p w14:paraId="320F04F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Wewnętrzny dysk twardy o pojemności min. 512 GB, formaty zapisu min. DICOM, AVI, JPG</w:t>
            </w:r>
          </w:p>
        </w:tc>
        <w:tc>
          <w:tcPr>
            <w:tcW w:w="2694" w:type="dxa"/>
            <w:vAlign w:val="center"/>
          </w:tcPr>
          <w:p w14:paraId="053E611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9E0CACE" w14:textId="77777777" w:rsidTr="009F04BE">
        <w:tc>
          <w:tcPr>
            <w:tcW w:w="562" w:type="dxa"/>
          </w:tcPr>
          <w:p w14:paraId="56D901DF"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16.</w:t>
            </w:r>
          </w:p>
        </w:tc>
        <w:tc>
          <w:tcPr>
            <w:tcW w:w="9072" w:type="dxa"/>
          </w:tcPr>
          <w:p w14:paraId="5E29BD6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Nagrywarka DVD R/RW wbudowana w aparat, formaty zapisu min. DICOM, AVI, JPG</w:t>
            </w:r>
          </w:p>
        </w:tc>
        <w:tc>
          <w:tcPr>
            <w:tcW w:w="2694" w:type="dxa"/>
            <w:vAlign w:val="center"/>
          </w:tcPr>
          <w:p w14:paraId="0254CA4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BB74F84" w14:textId="77777777" w:rsidTr="009F04BE">
        <w:tc>
          <w:tcPr>
            <w:tcW w:w="562" w:type="dxa"/>
          </w:tcPr>
          <w:p w14:paraId="0FD0FF7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17. </w:t>
            </w:r>
          </w:p>
        </w:tc>
        <w:tc>
          <w:tcPr>
            <w:tcW w:w="9072" w:type="dxa"/>
          </w:tcPr>
          <w:p w14:paraId="5FE5D67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Zakres częstotliwości pracy ultrasonografu </w:t>
            </w:r>
          </w:p>
          <w:p w14:paraId="0F612DB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min. 20 MHz</w:t>
            </w:r>
          </w:p>
        </w:tc>
        <w:tc>
          <w:tcPr>
            <w:tcW w:w="2694" w:type="dxa"/>
            <w:vAlign w:val="center"/>
          </w:tcPr>
          <w:p w14:paraId="1E23BA8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32138AF5" w14:textId="77777777" w:rsidTr="009F04BE">
        <w:tc>
          <w:tcPr>
            <w:tcW w:w="562" w:type="dxa"/>
          </w:tcPr>
          <w:p w14:paraId="2272549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18.</w:t>
            </w:r>
          </w:p>
        </w:tc>
        <w:tc>
          <w:tcPr>
            <w:tcW w:w="9072" w:type="dxa"/>
          </w:tcPr>
          <w:p w14:paraId="172321CF"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Możliwość płynnej regulacji położenia panelu sterowania w kierunkach – góra/dół min. 20 cm, obrót w lewo/prawo min. 300</w:t>
            </w:r>
            <w:r w:rsidRPr="00DF2E3E">
              <w:rPr>
                <w:rFonts w:ascii="Cambria" w:hAnsi="Cambria" w:cstheme="minorHAnsi"/>
                <w:i/>
                <w:sz w:val="20"/>
                <w:szCs w:val="20"/>
              </w:rPr>
              <w:t>°</w:t>
            </w:r>
          </w:p>
        </w:tc>
        <w:tc>
          <w:tcPr>
            <w:tcW w:w="2694" w:type="dxa"/>
            <w:vAlign w:val="center"/>
          </w:tcPr>
          <w:p w14:paraId="39D4C197"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CCCC049" w14:textId="77777777" w:rsidTr="009F04BE">
        <w:tc>
          <w:tcPr>
            <w:tcW w:w="562" w:type="dxa"/>
          </w:tcPr>
          <w:p w14:paraId="32C6AF5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19.</w:t>
            </w:r>
          </w:p>
        </w:tc>
        <w:tc>
          <w:tcPr>
            <w:tcW w:w="9072" w:type="dxa"/>
          </w:tcPr>
          <w:p w14:paraId="0B40C039" w14:textId="77777777" w:rsidR="00DF2E3E" w:rsidRPr="00DF2E3E" w:rsidRDefault="00DF2E3E" w:rsidP="009F04BE">
            <w:pPr>
              <w:tabs>
                <w:tab w:val="left" w:pos="3900"/>
              </w:tabs>
              <w:rPr>
                <w:rFonts w:ascii="Cambria" w:hAnsi="Cambria"/>
                <w:i/>
                <w:sz w:val="20"/>
                <w:szCs w:val="20"/>
              </w:rPr>
            </w:pPr>
            <w:proofErr w:type="spellStart"/>
            <w:r w:rsidRPr="00DF2E3E">
              <w:rPr>
                <w:rFonts w:ascii="Cambria" w:hAnsi="Cambria"/>
                <w:i/>
                <w:sz w:val="20"/>
                <w:szCs w:val="20"/>
              </w:rPr>
              <w:t>Videoprinter</w:t>
            </w:r>
            <w:proofErr w:type="spellEnd"/>
            <w:r w:rsidRPr="00DF2E3E">
              <w:rPr>
                <w:rFonts w:ascii="Cambria" w:hAnsi="Cambria"/>
                <w:i/>
                <w:sz w:val="20"/>
                <w:szCs w:val="20"/>
              </w:rPr>
              <w:t xml:space="preserve"> czarno-biały</w:t>
            </w:r>
          </w:p>
        </w:tc>
        <w:tc>
          <w:tcPr>
            <w:tcW w:w="2694" w:type="dxa"/>
            <w:vAlign w:val="center"/>
          </w:tcPr>
          <w:p w14:paraId="4E1AFF9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6AFDE5E" w14:textId="77777777" w:rsidTr="009F04BE">
        <w:trPr>
          <w:trHeight w:val="543"/>
        </w:trPr>
        <w:tc>
          <w:tcPr>
            <w:tcW w:w="12328" w:type="dxa"/>
            <w:gridSpan w:val="3"/>
            <w:vAlign w:val="center"/>
          </w:tcPr>
          <w:p w14:paraId="55F9AEB3"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III Obrazowanie i prezentacja obrazu</w:t>
            </w:r>
          </w:p>
        </w:tc>
      </w:tr>
      <w:tr w:rsidR="00DF2E3E" w:rsidRPr="00DF2E3E" w14:paraId="47415DCD" w14:textId="77777777" w:rsidTr="009F04BE">
        <w:tc>
          <w:tcPr>
            <w:tcW w:w="562" w:type="dxa"/>
          </w:tcPr>
          <w:p w14:paraId="03F2B81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20.</w:t>
            </w:r>
          </w:p>
        </w:tc>
        <w:tc>
          <w:tcPr>
            <w:tcW w:w="9072" w:type="dxa"/>
          </w:tcPr>
          <w:p w14:paraId="118CC1B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Regulacja głębokości penetracji w zakresie od 2 cm do 30 cm</w:t>
            </w:r>
          </w:p>
        </w:tc>
        <w:tc>
          <w:tcPr>
            <w:tcW w:w="2694" w:type="dxa"/>
            <w:vAlign w:val="center"/>
          </w:tcPr>
          <w:p w14:paraId="5FF14DC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57BE62B" w14:textId="77777777" w:rsidTr="009F04BE">
        <w:tc>
          <w:tcPr>
            <w:tcW w:w="562" w:type="dxa"/>
          </w:tcPr>
          <w:p w14:paraId="31B8562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21.</w:t>
            </w:r>
          </w:p>
        </w:tc>
        <w:tc>
          <w:tcPr>
            <w:tcW w:w="9072" w:type="dxa"/>
          </w:tcPr>
          <w:p w14:paraId="07CD86A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Regulacja wzmocnienia głębokościowego (TGC) min. 8 regulatorów oraz wzmocnienia poprzecznego (LGC) wiązki ultradźwiękowej min. 4</w:t>
            </w:r>
          </w:p>
        </w:tc>
        <w:tc>
          <w:tcPr>
            <w:tcW w:w="2694" w:type="dxa"/>
            <w:vAlign w:val="center"/>
          </w:tcPr>
          <w:p w14:paraId="72B3C43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096795F" w14:textId="77777777" w:rsidTr="009F04BE">
        <w:tc>
          <w:tcPr>
            <w:tcW w:w="562" w:type="dxa"/>
          </w:tcPr>
          <w:p w14:paraId="2D39FEA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22.</w:t>
            </w:r>
          </w:p>
        </w:tc>
        <w:tc>
          <w:tcPr>
            <w:tcW w:w="9072" w:type="dxa"/>
          </w:tcPr>
          <w:p w14:paraId="24EA157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Obrazowanie harmoniczne </w:t>
            </w:r>
          </w:p>
        </w:tc>
        <w:tc>
          <w:tcPr>
            <w:tcW w:w="2694" w:type="dxa"/>
            <w:vAlign w:val="center"/>
          </w:tcPr>
          <w:p w14:paraId="4346722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5F77435" w14:textId="77777777" w:rsidTr="009F04BE">
        <w:tc>
          <w:tcPr>
            <w:tcW w:w="562" w:type="dxa"/>
          </w:tcPr>
          <w:p w14:paraId="27BAE94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23.</w:t>
            </w:r>
          </w:p>
        </w:tc>
        <w:tc>
          <w:tcPr>
            <w:tcW w:w="9072" w:type="dxa"/>
          </w:tcPr>
          <w:p w14:paraId="48936836"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Obrazowanie harmoniczne z odwróceniem impulsu (inwersją fazy)</w:t>
            </w:r>
          </w:p>
        </w:tc>
        <w:tc>
          <w:tcPr>
            <w:tcW w:w="2694" w:type="dxa"/>
            <w:vAlign w:val="center"/>
          </w:tcPr>
          <w:p w14:paraId="5A11BFC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733A61F" w14:textId="77777777" w:rsidTr="009F04BE">
        <w:tc>
          <w:tcPr>
            <w:tcW w:w="562" w:type="dxa"/>
          </w:tcPr>
          <w:p w14:paraId="31320E9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24.</w:t>
            </w:r>
          </w:p>
        </w:tc>
        <w:tc>
          <w:tcPr>
            <w:tcW w:w="9072" w:type="dxa"/>
          </w:tcPr>
          <w:p w14:paraId="68658726"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Częstotliwość odświeżania obrazu 2D min. 1900 obrazów na sekundę</w:t>
            </w:r>
          </w:p>
        </w:tc>
        <w:tc>
          <w:tcPr>
            <w:tcW w:w="2694" w:type="dxa"/>
            <w:vAlign w:val="center"/>
          </w:tcPr>
          <w:p w14:paraId="19FE98A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0A0862D" w14:textId="77777777" w:rsidTr="009F04BE">
        <w:tc>
          <w:tcPr>
            <w:tcW w:w="562" w:type="dxa"/>
          </w:tcPr>
          <w:p w14:paraId="7378D07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25.</w:t>
            </w:r>
          </w:p>
        </w:tc>
        <w:tc>
          <w:tcPr>
            <w:tcW w:w="9072" w:type="dxa"/>
          </w:tcPr>
          <w:p w14:paraId="7CE28A4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Doppler pulsacyjny (PWD), </w:t>
            </w:r>
            <w:proofErr w:type="spellStart"/>
            <w:r w:rsidRPr="00DF2E3E">
              <w:rPr>
                <w:rFonts w:ascii="Cambria" w:hAnsi="Cambria"/>
                <w:i/>
                <w:sz w:val="20"/>
                <w:szCs w:val="20"/>
              </w:rPr>
              <w:t>Color</w:t>
            </w:r>
            <w:proofErr w:type="spellEnd"/>
            <w:r w:rsidRPr="00DF2E3E">
              <w:rPr>
                <w:rFonts w:ascii="Cambria" w:hAnsi="Cambria"/>
                <w:i/>
                <w:sz w:val="20"/>
                <w:szCs w:val="20"/>
              </w:rPr>
              <w:t xml:space="preserve"> Doppler (CD), Power Doppler (PD) dostępny na wszystkich oferowanych głowicach </w:t>
            </w:r>
          </w:p>
        </w:tc>
        <w:tc>
          <w:tcPr>
            <w:tcW w:w="2694" w:type="dxa"/>
            <w:vAlign w:val="center"/>
          </w:tcPr>
          <w:p w14:paraId="19E06572"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1EC865A" w14:textId="77777777" w:rsidTr="009F04BE">
        <w:tc>
          <w:tcPr>
            <w:tcW w:w="562" w:type="dxa"/>
          </w:tcPr>
          <w:p w14:paraId="39485C4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26.</w:t>
            </w:r>
          </w:p>
        </w:tc>
        <w:tc>
          <w:tcPr>
            <w:tcW w:w="9072" w:type="dxa"/>
          </w:tcPr>
          <w:p w14:paraId="28096AF6"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Power Doppler z oznaczeniem kierunku przepływu</w:t>
            </w:r>
          </w:p>
        </w:tc>
        <w:tc>
          <w:tcPr>
            <w:tcW w:w="2694" w:type="dxa"/>
            <w:vAlign w:val="center"/>
          </w:tcPr>
          <w:p w14:paraId="0C591E4F"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2199E388" w14:textId="77777777" w:rsidTr="009F04BE">
        <w:tc>
          <w:tcPr>
            <w:tcW w:w="562" w:type="dxa"/>
          </w:tcPr>
          <w:p w14:paraId="79EB19B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27.</w:t>
            </w:r>
          </w:p>
        </w:tc>
        <w:tc>
          <w:tcPr>
            <w:tcW w:w="9072" w:type="dxa"/>
          </w:tcPr>
          <w:p w14:paraId="4B4748D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Doppler ciągły (CW) dostępny na głowicy sektorowej kardiologicznej z prędkością min. 19m/s</w:t>
            </w:r>
          </w:p>
        </w:tc>
        <w:tc>
          <w:tcPr>
            <w:tcW w:w="2694" w:type="dxa"/>
            <w:vAlign w:val="center"/>
          </w:tcPr>
          <w:p w14:paraId="08C25094"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8D83FCA" w14:textId="77777777" w:rsidTr="009F04BE">
        <w:tc>
          <w:tcPr>
            <w:tcW w:w="562" w:type="dxa"/>
          </w:tcPr>
          <w:p w14:paraId="27BAA0D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28. </w:t>
            </w:r>
          </w:p>
        </w:tc>
        <w:tc>
          <w:tcPr>
            <w:tcW w:w="9072" w:type="dxa"/>
          </w:tcPr>
          <w:p w14:paraId="3DBA0A9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Regulacja wielkości bramki Dopplerowskiej (SV) w zakresie min. 0,5 mm – 20,0 mm</w:t>
            </w:r>
          </w:p>
        </w:tc>
        <w:tc>
          <w:tcPr>
            <w:tcW w:w="2694" w:type="dxa"/>
            <w:vAlign w:val="center"/>
          </w:tcPr>
          <w:p w14:paraId="25340CB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9934727" w14:textId="77777777" w:rsidTr="009F04BE">
        <w:tc>
          <w:tcPr>
            <w:tcW w:w="562" w:type="dxa"/>
          </w:tcPr>
          <w:p w14:paraId="7B13FF8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29.</w:t>
            </w:r>
          </w:p>
        </w:tc>
        <w:tc>
          <w:tcPr>
            <w:tcW w:w="9072" w:type="dxa"/>
          </w:tcPr>
          <w:p w14:paraId="493E9B0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Jednoczesne wyświetlanie na ekranie dwóch obrazków w czasie rzeczywistym typu B i B/CD</w:t>
            </w:r>
          </w:p>
        </w:tc>
        <w:tc>
          <w:tcPr>
            <w:tcW w:w="2694" w:type="dxa"/>
            <w:vAlign w:val="center"/>
          </w:tcPr>
          <w:p w14:paraId="01CE7CB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DCD2419" w14:textId="77777777" w:rsidTr="009F04BE">
        <w:tc>
          <w:tcPr>
            <w:tcW w:w="562" w:type="dxa"/>
          </w:tcPr>
          <w:p w14:paraId="521D98B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30. </w:t>
            </w:r>
          </w:p>
        </w:tc>
        <w:tc>
          <w:tcPr>
            <w:tcW w:w="9072" w:type="dxa"/>
          </w:tcPr>
          <w:p w14:paraId="54792E8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Specjalistyczne oprogramowanie do badań </w:t>
            </w:r>
            <w:proofErr w:type="spellStart"/>
            <w:r w:rsidRPr="00DF2E3E">
              <w:rPr>
                <w:rFonts w:ascii="Cambria" w:hAnsi="Cambria"/>
                <w:i/>
                <w:sz w:val="20"/>
                <w:szCs w:val="20"/>
              </w:rPr>
              <w:t>badań</w:t>
            </w:r>
            <w:proofErr w:type="spellEnd"/>
            <w:r w:rsidRPr="00DF2E3E">
              <w:rPr>
                <w:rFonts w:ascii="Cambria" w:hAnsi="Cambria"/>
                <w:i/>
                <w:sz w:val="20"/>
                <w:szCs w:val="20"/>
              </w:rPr>
              <w:t xml:space="preserve"> naczyniowych i kardiologicznych</w:t>
            </w:r>
          </w:p>
        </w:tc>
        <w:tc>
          <w:tcPr>
            <w:tcW w:w="2694" w:type="dxa"/>
            <w:vAlign w:val="center"/>
          </w:tcPr>
          <w:p w14:paraId="47FBB14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A812186" w14:textId="77777777" w:rsidTr="009F04BE">
        <w:trPr>
          <w:trHeight w:val="439"/>
        </w:trPr>
        <w:tc>
          <w:tcPr>
            <w:tcW w:w="12328" w:type="dxa"/>
            <w:gridSpan w:val="3"/>
            <w:vAlign w:val="center"/>
          </w:tcPr>
          <w:p w14:paraId="61EEA01B"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IV Funkcje użytkowe</w:t>
            </w:r>
          </w:p>
        </w:tc>
      </w:tr>
      <w:tr w:rsidR="00DF2E3E" w:rsidRPr="00DF2E3E" w14:paraId="6668AA7C" w14:textId="77777777" w:rsidTr="009F04BE">
        <w:tc>
          <w:tcPr>
            <w:tcW w:w="562" w:type="dxa"/>
          </w:tcPr>
          <w:p w14:paraId="66EFD2D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31.</w:t>
            </w:r>
          </w:p>
        </w:tc>
        <w:tc>
          <w:tcPr>
            <w:tcW w:w="9072" w:type="dxa"/>
          </w:tcPr>
          <w:p w14:paraId="1979698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Min. 16-stopniowe powiększenie obrazu w czasie rzeczywistym i na obrazach zamrożonych</w:t>
            </w:r>
          </w:p>
        </w:tc>
        <w:tc>
          <w:tcPr>
            <w:tcW w:w="2694" w:type="dxa"/>
            <w:vAlign w:val="center"/>
          </w:tcPr>
          <w:p w14:paraId="61D2934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DA74E9D" w14:textId="77777777" w:rsidTr="009F04BE">
        <w:tc>
          <w:tcPr>
            <w:tcW w:w="562" w:type="dxa"/>
          </w:tcPr>
          <w:p w14:paraId="586150E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32. </w:t>
            </w:r>
          </w:p>
        </w:tc>
        <w:tc>
          <w:tcPr>
            <w:tcW w:w="9072" w:type="dxa"/>
          </w:tcPr>
          <w:p w14:paraId="2868AEE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Automatyczna optymalizacja obrazu 2D przy pomocy jednego przycisku (m.in. automatyczne dopasowanie wzmocnienia obrazu)</w:t>
            </w:r>
          </w:p>
        </w:tc>
        <w:tc>
          <w:tcPr>
            <w:tcW w:w="2694" w:type="dxa"/>
            <w:vAlign w:val="center"/>
          </w:tcPr>
          <w:p w14:paraId="530B256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4317EF8" w14:textId="77777777" w:rsidTr="009F04BE">
        <w:tc>
          <w:tcPr>
            <w:tcW w:w="562" w:type="dxa"/>
          </w:tcPr>
          <w:p w14:paraId="467FC79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33. </w:t>
            </w:r>
          </w:p>
        </w:tc>
        <w:tc>
          <w:tcPr>
            <w:tcW w:w="9072" w:type="dxa"/>
          </w:tcPr>
          <w:p w14:paraId="2F18845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Możliwość rozbudowy automatyczną optymalizację widma dopplerowskiego przy pomocy jednego przycisku (m.in. automatyczne dopasowanie linii bazowej oraz PRF)</w:t>
            </w:r>
          </w:p>
        </w:tc>
        <w:tc>
          <w:tcPr>
            <w:tcW w:w="2694" w:type="dxa"/>
            <w:vAlign w:val="center"/>
          </w:tcPr>
          <w:p w14:paraId="5A9A801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34AA6FF1" w14:textId="77777777" w:rsidTr="009F04BE">
        <w:tc>
          <w:tcPr>
            <w:tcW w:w="562" w:type="dxa"/>
          </w:tcPr>
          <w:p w14:paraId="29E0F744"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34.</w:t>
            </w:r>
          </w:p>
        </w:tc>
        <w:tc>
          <w:tcPr>
            <w:tcW w:w="9072" w:type="dxa"/>
          </w:tcPr>
          <w:p w14:paraId="367AB94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Praca w trybie wielokierunkowego emitowania i składania wiązki ultradźwiękowej z głowic w pełni elektronicznych, z min 9 kątami emitowania wiązki tworzącymi obraz 2D na wszystkich głowicach </w:t>
            </w:r>
            <w:proofErr w:type="spellStart"/>
            <w:r w:rsidRPr="00DF2E3E">
              <w:rPr>
                <w:rFonts w:ascii="Cambria" w:hAnsi="Cambria"/>
                <w:i/>
                <w:sz w:val="20"/>
                <w:szCs w:val="20"/>
              </w:rPr>
              <w:t>convex</w:t>
            </w:r>
            <w:proofErr w:type="spellEnd"/>
            <w:r w:rsidRPr="00DF2E3E">
              <w:rPr>
                <w:rFonts w:ascii="Cambria" w:hAnsi="Cambria"/>
                <w:i/>
                <w:sz w:val="20"/>
                <w:szCs w:val="20"/>
              </w:rPr>
              <w:t>, liniowych. Wymóg pracy dla trybu 2D oraz w trybie obrazowania harmonicznego.</w:t>
            </w:r>
          </w:p>
        </w:tc>
        <w:tc>
          <w:tcPr>
            <w:tcW w:w="2694" w:type="dxa"/>
            <w:vAlign w:val="center"/>
          </w:tcPr>
          <w:p w14:paraId="1D21CC61"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4A3D297D" w14:textId="77777777" w:rsidTr="009F04BE">
        <w:tc>
          <w:tcPr>
            <w:tcW w:w="562" w:type="dxa"/>
          </w:tcPr>
          <w:p w14:paraId="09954E1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35.</w:t>
            </w:r>
          </w:p>
        </w:tc>
        <w:tc>
          <w:tcPr>
            <w:tcW w:w="9072" w:type="dxa"/>
          </w:tcPr>
          <w:p w14:paraId="3FE089A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rozbudowy o automatyczny obrys spektrum i wyznaczanie parametrów przepływu na zatrzymanym spektrum oraz w czasie rzeczywistym na ruchomym spektrum </w:t>
            </w:r>
          </w:p>
        </w:tc>
        <w:tc>
          <w:tcPr>
            <w:tcW w:w="2694" w:type="dxa"/>
            <w:vAlign w:val="center"/>
          </w:tcPr>
          <w:p w14:paraId="240E0E0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49243CD7" w14:textId="77777777" w:rsidTr="009F04BE">
        <w:tc>
          <w:tcPr>
            <w:tcW w:w="562" w:type="dxa"/>
          </w:tcPr>
          <w:p w14:paraId="276D7F6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36. </w:t>
            </w:r>
          </w:p>
        </w:tc>
        <w:tc>
          <w:tcPr>
            <w:tcW w:w="9072" w:type="dxa"/>
          </w:tcPr>
          <w:p w14:paraId="2EBE120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Adaptacyjne przetwarzanie obrazu redukujące artefakty i szumy</w:t>
            </w:r>
          </w:p>
        </w:tc>
        <w:tc>
          <w:tcPr>
            <w:tcW w:w="2694" w:type="dxa"/>
            <w:vAlign w:val="center"/>
          </w:tcPr>
          <w:p w14:paraId="4CC55394"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9DE9059" w14:textId="77777777" w:rsidTr="009F04BE">
        <w:tc>
          <w:tcPr>
            <w:tcW w:w="562" w:type="dxa"/>
          </w:tcPr>
          <w:p w14:paraId="0E3EE96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37.</w:t>
            </w:r>
          </w:p>
        </w:tc>
        <w:tc>
          <w:tcPr>
            <w:tcW w:w="9072" w:type="dxa"/>
          </w:tcPr>
          <w:p w14:paraId="1E8D2AC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Możliwość zaprogramowania w aparacie nowych pomiarów oraz kalkulacji</w:t>
            </w:r>
          </w:p>
        </w:tc>
        <w:tc>
          <w:tcPr>
            <w:tcW w:w="2694" w:type="dxa"/>
            <w:vAlign w:val="center"/>
          </w:tcPr>
          <w:p w14:paraId="28AFC32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2F4697F" w14:textId="77777777" w:rsidTr="009F04BE">
        <w:tc>
          <w:tcPr>
            <w:tcW w:w="562" w:type="dxa"/>
          </w:tcPr>
          <w:p w14:paraId="6A5496B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38.</w:t>
            </w:r>
          </w:p>
        </w:tc>
        <w:tc>
          <w:tcPr>
            <w:tcW w:w="9072" w:type="dxa"/>
          </w:tcPr>
          <w:p w14:paraId="4A2722B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Pomiar odległości, min. 8 pomiarów</w:t>
            </w:r>
          </w:p>
        </w:tc>
        <w:tc>
          <w:tcPr>
            <w:tcW w:w="2694" w:type="dxa"/>
            <w:vAlign w:val="center"/>
          </w:tcPr>
          <w:p w14:paraId="5A6C2C82"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D4D0F2B" w14:textId="77777777" w:rsidTr="009F04BE">
        <w:tc>
          <w:tcPr>
            <w:tcW w:w="562" w:type="dxa"/>
          </w:tcPr>
          <w:p w14:paraId="757FE0AF"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39.</w:t>
            </w:r>
          </w:p>
        </w:tc>
        <w:tc>
          <w:tcPr>
            <w:tcW w:w="9072" w:type="dxa"/>
          </w:tcPr>
          <w:p w14:paraId="45DB9894"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Pomiar obwodu, pola powierzchni, objętości, kątów</w:t>
            </w:r>
          </w:p>
        </w:tc>
        <w:tc>
          <w:tcPr>
            <w:tcW w:w="2694" w:type="dxa"/>
            <w:vAlign w:val="center"/>
          </w:tcPr>
          <w:p w14:paraId="1479520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252A382" w14:textId="77777777" w:rsidTr="009F04BE">
        <w:trPr>
          <w:trHeight w:val="373"/>
        </w:trPr>
        <w:tc>
          <w:tcPr>
            <w:tcW w:w="12328" w:type="dxa"/>
            <w:gridSpan w:val="3"/>
            <w:vAlign w:val="center"/>
          </w:tcPr>
          <w:p w14:paraId="604BADAD"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V Głowice ultradźwiękowe</w:t>
            </w:r>
          </w:p>
        </w:tc>
      </w:tr>
      <w:tr w:rsidR="00DF2E3E" w:rsidRPr="00DF2E3E" w14:paraId="34136535" w14:textId="77777777" w:rsidTr="009F04BE">
        <w:tc>
          <w:tcPr>
            <w:tcW w:w="562" w:type="dxa"/>
          </w:tcPr>
          <w:p w14:paraId="47578E0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40.</w:t>
            </w:r>
          </w:p>
        </w:tc>
        <w:tc>
          <w:tcPr>
            <w:tcW w:w="9072" w:type="dxa"/>
          </w:tcPr>
          <w:p w14:paraId="04EFF67D" w14:textId="77777777" w:rsidR="00DF2E3E" w:rsidRPr="00DF2E3E" w:rsidRDefault="00DF2E3E" w:rsidP="009F04BE">
            <w:pPr>
              <w:tabs>
                <w:tab w:val="left" w:pos="3900"/>
              </w:tabs>
              <w:rPr>
                <w:rFonts w:ascii="Cambria" w:hAnsi="Cambria"/>
                <w:b/>
                <w:bCs/>
                <w:i/>
                <w:sz w:val="20"/>
                <w:szCs w:val="20"/>
              </w:rPr>
            </w:pPr>
            <w:r w:rsidRPr="00DF2E3E">
              <w:rPr>
                <w:rFonts w:ascii="Cambria" w:hAnsi="Cambria"/>
                <w:b/>
                <w:bCs/>
                <w:i/>
                <w:sz w:val="20"/>
                <w:szCs w:val="20"/>
              </w:rPr>
              <w:t>Głowica liniowa do badań naczyniowych, małych narządów i mięśniowo-szkieletowych</w:t>
            </w:r>
          </w:p>
        </w:tc>
        <w:tc>
          <w:tcPr>
            <w:tcW w:w="2694" w:type="dxa"/>
          </w:tcPr>
          <w:p w14:paraId="04CFD462"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96F79CE" w14:textId="77777777" w:rsidTr="009F04BE">
        <w:tc>
          <w:tcPr>
            <w:tcW w:w="562" w:type="dxa"/>
          </w:tcPr>
          <w:p w14:paraId="671E5F2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41.</w:t>
            </w:r>
          </w:p>
        </w:tc>
        <w:tc>
          <w:tcPr>
            <w:tcW w:w="9072" w:type="dxa"/>
          </w:tcPr>
          <w:p w14:paraId="1335E85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Szerokopasmowa o zakresie częstotliwości min. Od 5,0 do 13,0 MHz (</w:t>
            </w:r>
            <w:r w:rsidRPr="00DF2E3E">
              <w:rPr>
                <w:rFonts w:ascii="Cambria" w:hAnsi="Cambria" w:cstheme="minorHAnsi"/>
                <w:i/>
                <w:sz w:val="20"/>
                <w:szCs w:val="20"/>
              </w:rPr>
              <w:t>± 1 MHz)</w:t>
            </w:r>
          </w:p>
        </w:tc>
        <w:tc>
          <w:tcPr>
            <w:tcW w:w="2694" w:type="dxa"/>
          </w:tcPr>
          <w:p w14:paraId="161E09ED"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E190721" w14:textId="77777777" w:rsidTr="009F04BE">
        <w:tc>
          <w:tcPr>
            <w:tcW w:w="562" w:type="dxa"/>
          </w:tcPr>
          <w:p w14:paraId="64A089D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lastRenderedPageBreak/>
              <w:t>42.</w:t>
            </w:r>
          </w:p>
        </w:tc>
        <w:tc>
          <w:tcPr>
            <w:tcW w:w="9072" w:type="dxa"/>
          </w:tcPr>
          <w:p w14:paraId="7DD5955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elementów akustycznych głowic min. 256</w:t>
            </w:r>
          </w:p>
        </w:tc>
        <w:tc>
          <w:tcPr>
            <w:tcW w:w="2694" w:type="dxa"/>
          </w:tcPr>
          <w:p w14:paraId="05CEEAF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81F9980" w14:textId="77777777" w:rsidTr="009F04BE">
        <w:tc>
          <w:tcPr>
            <w:tcW w:w="562" w:type="dxa"/>
          </w:tcPr>
          <w:p w14:paraId="5133716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43.</w:t>
            </w:r>
          </w:p>
        </w:tc>
        <w:tc>
          <w:tcPr>
            <w:tcW w:w="9072" w:type="dxa"/>
          </w:tcPr>
          <w:p w14:paraId="3D9346E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Szerokość pola widzenia głowicy max. 40 mm </w:t>
            </w:r>
          </w:p>
        </w:tc>
        <w:tc>
          <w:tcPr>
            <w:tcW w:w="2694" w:type="dxa"/>
          </w:tcPr>
          <w:p w14:paraId="5614D441"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45DAE4AD" w14:textId="77777777" w:rsidTr="009F04BE">
        <w:tc>
          <w:tcPr>
            <w:tcW w:w="562" w:type="dxa"/>
          </w:tcPr>
          <w:p w14:paraId="6F50C62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44.</w:t>
            </w:r>
          </w:p>
        </w:tc>
        <w:tc>
          <w:tcPr>
            <w:tcW w:w="9072" w:type="dxa"/>
          </w:tcPr>
          <w:p w14:paraId="08CF7DC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Możliwość zastosowania przystawki biopsyjnej</w:t>
            </w:r>
          </w:p>
        </w:tc>
        <w:tc>
          <w:tcPr>
            <w:tcW w:w="2694" w:type="dxa"/>
          </w:tcPr>
          <w:p w14:paraId="1B19BFAC"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B60548B" w14:textId="77777777" w:rsidTr="009F04BE">
        <w:tc>
          <w:tcPr>
            <w:tcW w:w="562" w:type="dxa"/>
          </w:tcPr>
          <w:p w14:paraId="7983ADB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45. </w:t>
            </w:r>
          </w:p>
        </w:tc>
        <w:tc>
          <w:tcPr>
            <w:tcW w:w="9072" w:type="dxa"/>
          </w:tcPr>
          <w:p w14:paraId="4BAC42C3" w14:textId="77777777" w:rsidR="00DF2E3E" w:rsidRPr="00DF2E3E" w:rsidRDefault="00DF2E3E" w:rsidP="009F04BE">
            <w:pPr>
              <w:tabs>
                <w:tab w:val="left" w:pos="3900"/>
              </w:tabs>
              <w:rPr>
                <w:rFonts w:ascii="Cambria" w:hAnsi="Cambria"/>
                <w:i/>
                <w:sz w:val="20"/>
                <w:szCs w:val="20"/>
              </w:rPr>
            </w:pPr>
            <w:r w:rsidRPr="00DF2E3E">
              <w:rPr>
                <w:rFonts w:ascii="Cambria" w:hAnsi="Cambria"/>
                <w:b/>
                <w:bCs/>
                <w:i/>
                <w:sz w:val="20"/>
                <w:szCs w:val="20"/>
              </w:rPr>
              <w:t>Głowica sektorowa do badań kardiologicznych</w:t>
            </w:r>
          </w:p>
        </w:tc>
        <w:tc>
          <w:tcPr>
            <w:tcW w:w="2694" w:type="dxa"/>
            <w:vAlign w:val="center"/>
          </w:tcPr>
          <w:p w14:paraId="2A8A014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005C04F" w14:textId="77777777" w:rsidTr="009F04BE">
        <w:tc>
          <w:tcPr>
            <w:tcW w:w="562" w:type="dxa"/>
          </w:tcPr>
          <w:p w14:paraId="0998181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46.</w:t>
            </w:r>
          </w:p>
        </w:tc>
        <w:tc>
          <w:tcPr>
            <w:tcW w:w="9072" w:type="dxa"/>
          </w:tcPr>
          <w:p w14:paraId="2AE1CC2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Szerokopasmowa o zakresie częstotliwości min od 2,0 do 4,0 MHz (</w:t>
            </w:r>
            <w:r w:rsidRPr="00DF2E3E">
              <w:rPr>
                <w:rFonts w:ascii="Cambria" w:hAnsi="Cambria" w:cstheme="minorHAnsi"/>
                <w:i/>
                <w:sz w:val="20"/>
                <w:szCs w:val="20"/>
              </w:rPr>
              <w:t>±</w:t>
            </w:r>
            <w:r w:rsidRPr="00DF2E3E">
              <w:rPr>
                <w:rFonts w:ascii="Cambria" w:hAnsi="Cambria"/>
                <w:i/>
                <w:sz w:val="20"/>
                <w:szCs w:val="20"/>
              </w:rPr>
              <w:t xml:space="preserve"> 1 MHz)</w:t>
            </w:r>
          </w:p>
        </w:tc>
        <w:tc>
          <w:tcPr>
            <w:tcW w:w="2694" w:type="dxa"/>
            <w:vAlign w:val="center"/>
          </w:tcPr>
          <w:p w14:paraId="3362CAA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ACCD744" w14:textId="77777777" w:rsidTr="009F04BE">
        <w:tc>
          <w:tcPr>
            <w:tcW w:w="562" w:type="dxa"/>
          </w:tcPr>
          <w:p w14:paraId="27AF8DC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47. </w:t>
            </w:r>
          </w:p>
        </w:tc>
        <w:tc>
          <w:tcPr>
            <w:tcW w:w="9072" w:type="dxa"/>
          </w:tcPr>
          <w:p w14:paraId="14DE3D7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elementów akustycznych głowicy min. 80</w:t>
            </w:r>
          </w:p>
        </w:tc>
        <w:tc>
          <w:tcPr>
            <w:tcW w:w="2694" w:type="dxa"/>
            <w:vAlign w:val="center"/>
          </w:tcPr>
          <w:p w14:paraId="2CE7FC7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3080EC2" w14:textId="77777777" w:rsidTr="009F04BE">
        <w:tc>
          <w:tcPr>
            <w:tcW w:w="562" w:type="dxa"/>
          </w:tcPr>
          <w:p w14:paraId="7F6B1F7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48. </w:t>
            </w:r>
          </w:p>
        </w:tc>
        <w:tc>
          <w:tcPr>
            <w:tcW w:w="9072" w:type="dxa"/>
          </w:tcPr>
          <w:p w14:paraId="4BA341A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Kąt pola widzenia głowicy min. 90</w:t>
            </w:r>
            <w:r w:rsidRPr="00DF2E3E">
              <w:rPr>
                <w:rFonts w:ascii="Cambria" w:hAnsi="Cambria" w:cstheme="minorHAnsi"/>
                <w:i/>
                <w:sz w:val="20"/>
                <w:szCs w:val="20"/>
              </w:rPr>
              <w:t>°</w:t>
            </w:r>
          </w:p>
        </w:tc>
        <w:tc>
          <w:tcPr>
            <w:tcW w:w="2694" w:type="dxa"/>
            <w:vAlign w:val="center"/>
          </w:tcPr>
          <w:p w14:paraId="511A24F1"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D871CFB" w14:textId="77777777" w:rsidTr="009F04BE">
        <w:tc>
          <w:tcPr>
            <w:tcW w:w="562" w:type="dxa"/>
          </w:tcPr>
          <w:p w14:paraId="172B272F"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49. </w:t>
            </w:r>
          </w:p>
        </w:tc>
        <w:tc>
          <w:tcPr>
            <w:tcW w:w="9072" w:type="dxa"/>
          </w:tcPr>
          <w:p w14:paraId="6D8AEF8B" w14:textId="77777777" w:rsidR="00DF2E3E" w:rsidRPr="00DF2E3E" w:rsidRDefault="00DF2E3E" w:rsidP="009F04BE">
            <w:pPr>
              <w:tabs>
                <w:tab w:val="left" w:pos="3900"/>
              </w:tabs>
              <w:rPr>
                <w:rFonts w:ascii="Cambria" w:hAnsi="Cambria"/>
                <w:i/>
                <w:sz w:val="20"/>
                <w:szCs w:val="20"/>
              </w:rPr>
            </w:pPr>
            <w:r w:rsidRPr="00DF2E3E">
              <w:rPr>
                <w:rFonts w:ascii="Cambria" w:hAnsi="Cambria" w:cstheme="minorHAnsi"/>
                <w:b/>
                <w:i/>
                <w:sz w:val="20"/>
                <w:szCs w:val="20"/>
              </w:rPr>
              <w:t>Głowica przezprzełykowa do badań kardiologicznych</w:t>
            </w:r>
          </w:p>
        </w:tc>
        <w:tc>
          <w:tcPr>
            <w:tcW w:w="2694" w:type="dxa"/>
          </w:tcPr>
          <w:p w14:paraId="06148D8D"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225221B" w14:textId="77777777" w:rsidTr="009F04BE">
        <w:tc>
          <w:tcPr>
            <w:tcW w:w="562" w:type="dxa"/>
          </w:tcPr>
          <w:p w14:paraId="236FC35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50.</w:t>
            </w:r>
          </w:p>
        </w:tc>
        <w:tc>
          <w:tcPr>
            <w:tcW w:w="9072" w:type="dxa"/>
          </w:tcPr>
          <w:p w14:paraId="11A4D71D" w14:textId="77777777" w:rsidR="00DF2E3E" w:rsidRPr="00DF2E3E" w:rsidRDefault="00DF2E3E" w:rsidP="009F04BE">
            <w:pPr>
              <w:tabs>
                <w:tab w:val="left" w:pos="3900"/>
              </w:tabs>
              <w:rPr>
                <w:rFonts w:ascii="Cambria" w:hAnsi="Cambria"/>
                <w:i/>
                <w:sz w:val="20"/>
                <w:szCs w:val="20"/>
              </w:rPr>
            </w:pPr>
            <w:r w:rsidRPr="00DF2E3E">
              <w:rPr>
                <w:rFonts w:ascii="Cambria" w:hAnsi="Cambria" w:cstheme="minorHAnsi"/>
                <w:i/>
                <w:sz w:val="20"/>
                <w:szCs w:val="20"/>
              </w:rPr>
              <w:t>Zakres częstotliwości min. od 2,0 do 8,0 MHz (±1,0 MHz)</w:t>
            </w:r>
          </w:p>
        </w:tc>
        <w:tc>
          <w:tcPr>
            <w:tcW w:w="2694" w:type="dxa"/>
          </w:tcPr>
          <w:p w14:paraId="7BDD417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cstheme="minorHAnsi"/>
                <w:i/>
                <w:sz w:val="20"/>
                <w:szCs w:val="20"/>
              </w:rPr>
              <w:t>TAK</w:t>
            </w:r>
          </w:p>
        </w:tc>
      </w:tr>
      <w:tr w:rsidR="00DF2E3E" w:rsidRPr="00DF2E3E" w14:paraId="7F5E42D8" w14:textId="77777777" w:rsidTr="009F04BE">
        <w:tc>
          <w:tcPr>
            <w:tcW w:w="562" w:type="dxa"/>
          </w:tcPr>
          <w:p w14:paraId="159A68B6"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51. </w:t>
            </w:r>
          </w:p>
        </w:tc>
        <w:tc>
          <w:tcPr>
            <w:tcW w:w="9072" w:type="dxa"/>
          </w:tcPr>
          <w:p w14:paraId="5FAFCE2E" w14:textId="77777777" w:rsidR="00DF2E3E" w:rsidRPr="00DF2E3E" w:rsidRDefault="00DF2E3E" w:rsidP="009F04BE">
            <w:pPr>
              <w:tabs>
                <w:tab w:val="left" w:pos="3900"/>
              </w:tabs>
              <w:rPr>
                <w:rFonts w:ascii="Cambria" w:hAnsi="Cambria"/>
                <w:i/>
                <w:sz w:val="20"/>
                <w:szCs w:val="20"/>
              </w:rPr>
            </w:pPr>
            <w:bookmarkStart w:id="4" w:name="_Hlk499834675"/>
            <w:r w:rsidRPr="00DF2E3E">
              <w:rPr>
                <w:rFonts w:ascii="Cambria" w:hAnsi="Cambria" w:cstheme="minorHAnsi"/>
                <w:i/>
                <w:sz w:val="20"/>
                <w:szCs w:val="20"/>
              </w:rPr>
              <w:t>Liczba elementów akustycznych, min. 2</w:t>
            </w:r>
            <w:bookmarkEnd w:id="4"/>
            <w:r w:rsidRPr="00DF2E3E">
              <w:rPr>
                <w:rFonts w:ascii="Cambria" w:hAnsi="Cambria" w:cstheme="minorHAnsi"/>
                <w:i/>
                <w:sz w:val="20"/>
                <w:szCs w:val="20"/>
              </w:rPr>
              <w:t>500</w:t>
            </w:r>
          </w:p>
        </w:tc>
        <w:tc>
          <w:tcPr>
            <w:tcW w:w="2694" w:type="dxa"/>
          </w:tcPr>
          <w:p w14:paraId="7685A02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cstheme="minorHAnsi"/>
                <w:i/>
                <w:sz w:val="20"/>
                <w:szCs w:val="20"/>
              </w:rPr>
              <w:t>TAK</w:t>
            </w:r>
          </w:p>
        </w:tc>
      </w:tr>
      <w:tr w:rsidR="00DF2E3E" w:rsidRPr="00DF2E3E" w14:paraId="3C714422" w14:textId="77777777" w:rsidTr="009F04BE">
        <w:tc>
          <w:tcPr>
            <w:tcW w:w="562" w:type="dxa"/>
          </w:tcPr>
          <w:p w14:paraId="5E3765B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52. </w:t>
            </w:r>
          </w:p>
        </w:tc>
        <w:tc>
          <w:tcPr>
            <w:tcW w:w="9072" w:type="dxa"/>
          </w:tcPr>
          <w:p w14:paraId="0E45B9BB" w14:textId="77777777" w:rsidR="00DF2E3E" w:rsidRPr="00DF2E3E" w:rsidRDefault="00DF2E3E" w:rsidP="009F04BE">
            <w:pPr>
              <w:tabs>
                <w:tab w:val="left" w:pos="3900"/>
              </w:tabs>
              <w:rPr>
                <w:rFonts w:ascii="Cambria" w:hAnsi="Cambria"/>
                <w:i/>
                <w:sz w:val="20"/>
                <w:szCs w:val="20"/>
              </w:rPr>
            </w:pPr>
            <w:r w:rsidRPr="00DF2E3E">
              <w:rPr>
                <w:rFonts w:ascii="Cambria" w:hAnsi="Cambria" w:cstheme="minorHAnsi"/>
                <w:i/>
                <w:sz w:val="20"/>
                <w:szCs w:val="20"/>
              </w:rPr>
              <w:t>Kąt pola widzenia głowicy min. 90°</w:t>
            </w:r>
          </w:p>
        </w:tc>
        <w:tc>
          <w:tcPr>
            <w:tcW w:w="2694" w:type="dxa"/>
          </w:tcPr>
          <w:p w14:paraId="23F300C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cstheme="minorHAnsi"/>
                <w:i/>
                <w:sz w:val="20"/>
                <w:szCs w:val="20"/>
              </w:rPr>
              <w:t>TAK</w:t>
            </w:r>
          </w:p>
        </w:tc>
      </w:tr>
      <w:tr w:rsidR="00DF2E3E" w:rsidRPr="00DF2E3E" w14:paraId="0A93D04B" w14:textId="77777777" w:rsidTr="009F04BE">
        <w:tc>
          <w:tcPr>
            <w:tcW w:w="562" w:type="dxa"/>
          </w:tcPr>
          <w:p w14:paraId="604F998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53.</w:t>
            </w:r>
          </w:p>
        </w:tc>
        <w:tc>
          <w:tcPr>
            <w:tcW w:w="9072" w:type="dxa"/>
          </w:tcPr>
          <w:p w14:paraId="68C1AD54" w14:textId="77777777" w:rsidR="00DF2E3E" w:rsidRPr="00DF2E3E" w:rsidRDefault="00DF2E3E" w:rsidP="009F04BE">
            <w:pPr>
              <w:tabs>
                <w:tab w:val="left" w:pos="3900"/>
              </w:tabs>
              <w:rPr>
                <w:rFonts w:ascii="Cambria" w:hAnsi="Cambria"/>
                <w:i/>
                <w:sz w:val="20"/>
                <w:szCs w:val="20"/>
              </w:rPr>
            </w:pPr>
            <w:r w:rsidRPr="00DF2E3E">
              <w:rPr>
                <w:rFonts w:ascii="Cambria" w:eastAsia="GillSansAltOneWGL" w:hAnsi="Cambria" w:cstheme="minorHAnsi"/>
                <w:i/>
                <w:sz w:val="20"/>
                <w:szCs w:val="20"/>
              </w:rPr>
              <w:t>Ruch obrotowy głowicy sterowany elektronicznie w zakresie min. od 0</w:t>
            </w:r>
            <w:r w:rsidRPr="00DF2E3E">
              <w:rPr>
                <w:rFonts w:ascii="Cambria" w:hAnsi="Cambria" w:cstheme="minorHAnsi"/>
                <w:i/>
                <w:sz w:val="20"/>
                <w:szCs w:val="20"/>
              </w:rPr>
              <w:t>°</w:t>
            </w:r>
            <w:r w:rsidRPr="00DF2E3E">
              <w:rPr>
                <w:rFonts w:ascii="Cambria" w:eastAsia="GillSansAltOneWGL" w:hAnsi="Cambria" w:cstheme="minorHAnsi"/>
                <w:i/>
                <w:sz w:val="20"/>
                <w:szCs w:val="20"/>
              </w:rPr>
              <w:t xml:space="preserve"> do 180</w:t>
            </w:r>
            <w:r w:rsidRPr="00DF2E3E">
              <w:rPr>
                <w:rFonts w:ascii="Cambria" w:hAnsi="Cambria" w:cstheme="minorHAnsi"/>
                <w:i/>
                <w:sz w:val="20"/>
                <w:szCs w:val="20"/>
              </w:rPr>
              <w:t>°</w:t>
            </w:r>
          </w:p>
        </w:tc>
        <w:tc>
          <w:tcPr>
            <w:tcW w:w="2694" w:type="dxa"/>
            <w:vAlign w:val="center"/>
          </w:tcPr>
          <w:p w14:paraId="69234ED2"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38E8C66C" w14:textId="77777777" w:rsidTr="009F04BE">
        <w:tc>
          <w:tcPr>
            <w:tcW w:w="562" w:type="dxa"/>
          </w:tcPr>
          <w:p w14:paraId="63AA865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54. </w:t>
            </w:r>
          </w:p>
        </w:tc>
        <w:tc>
          <w:tcPr>
            <w:tcW w:w="9072" w:type="dxa"/>
          </w:tcPr>
          <w:p w14:paraId="1FF0A12F" w14:textId="77777777" w:rsidR="00DF2E3E" w:rsidRPr="00DF2E3E" w:rsidRDefault="00DF2E3E" w:rsidP="009F04BE">
            <w:pPr>
              <w:tabs>
                <w:tab w:val="left" w:pos="3900"/>
              </w:tabs>
              <w:rPr>
                <w:rFonts w:ascii="Cambria" w:hAnsi="Cambria"/>
                <w:b/>
                <w:bCs/>
                <w:i/>
                <w:sz w:val="20"/>
                <w:szCs w:val="20"/>
              </w:rPr>
            </w:pPr>
            <w:r w:rsidRPr="00DF2E3E">
              <w:rPr>
                <w:rFonts w:ascii="Cambria" w:hAnsi="Cambria"/>
                <w:b/>
                <w:bCs/>
                <w:i/>
                <w:sz w:val="20"/>
                <w:szCs w:val="20"/>
              </w:rPr>
              <w:t xml:space="preserve">Głowica </w:t>
            </w:r>
            <w:proofErr w:type="spellStart"/>
            <w:r w:rsidRPr="00DF2E3E">
              <w:rPr>
                <w:rFonts w:ascii="Cambria" w:hAnsi="Cambria"/>
                <w:b/>
                <w:bCs/>
                <w:i/>
                <w:sz w:val="20"/>
                <w:szCs w:val="20"/>
              </w:rPr>
              <w:t>convex</w:t>
            </w:r>
            <w:proofErr w:type="spellEnd"/>
            <w:r w:rsidRPr="00DF2E3E">
              <w:rPr>
                <w:rFonts w:ascii="Cambria" w:hAnsi="Cambria"/>
                <w:b/>
                <w:bCs/>
                <w:i/>
                <w:sz w:val="20"/>
                <w:szCs w:val="20"/>
              </w:rPr>
              <w:t xml:space="preserve"> do badań jamy brzusznej</w:t>
            </w:r>
          </w:p>
        </w:tc>
        <w:tc>
          <w:tcPr>
            <w:tcW w:w="2694" w:type="dxa"/>
          </w:tcPr>
          <w:p w14:paraId="6D6438ED"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Możliwość rozbudowy</w:t>
            </w:r>
          </w:p>
        </w:tc>
      </w:tr>
      <w:tr w:rsidR="00DF2E3E" w:rsidRPr="00DF2E3E" w14:paraId="2309CD05" w14:textId="77777777" w:rsidTr="009F04BE">
        <w:tc>
          <w:tcPr>
            <w:tcW w:w="562" w:type="dxa"/>
          </w:tcPr>
          <w:p w14:paraId="5510ED7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55.</w:t>
            </w:r>
          </w:p>
        </w:tc>
        <w:tc>
          <w:tcPr>
            <w:tcW w:w="9072" w:type="dxa"/>
          </w:tcPr>
          <w:p w14:paraId="05737622" w14:textId="77777777" w:rsidR="00DF2E3E" w:rsidRPr="00DF2E3E" w:rsidRDefault="00DF2E3E" w:rsidP="009F04BE">
            <w:pPr>
              <w:tabs>
                <w:tab w:val="left" w:pos="3900"/>
              </w:tabs>
              <w:rPr>
                <w:rFonts w:ascii="Cambria" w:hAnsi="Cambria"/>
                <w:b/>
                <w:bCs/>
                <w:i/>
                <w:sz w:val="20"/>
                <w:szCs w:val="20"/>
              </w:rPr>
            </w:pPr>
            <w:r w:rsidRPr="00DF2E3E">
              <w:rPr>
                <w:rFonts w:ascii="Cambria" w:hAnsi="Cambria"/>
                <w:i/>
                <w:sz w:val="20"/>
                <w:szCs w:val="20"/>
              </w:rPr>
              <w:t>Szerokopasmowa o zakresie częstotliwości min od 1,0 do 6,0 (</w:t>
            </w:r>
            <w:r w:rsidRPr="00DF2E3E">
              <w:rPr>
                <w:rFonts w:ascii="Cambria" w:hAnsi="Cambria" w:cstheme="minorHAnsi"/>
                <w:i/>
                <w:sz w:val="20"/>
                <w:szCs w:val="20"/>
              </w:rPr>
              <w:t>±</w:t>
            </w:r>
            <w:r w:rsidRPr="00DF2E3E">
              <w:rPr>
                <w:rFonts w:ascii="Cambria" w:hAnsi="Cambria"/>
                <w:i/>
                <w:sz w:val="20"/>
                <w:szCs w:val="20"/>
              </w:rPr>
              <w:t xml:space="preserve"> 1 MHz)</w:t>
            </w:r>
          </w:p>
        </w:tc>
        <w:tc>
          <w:tcPr>
            <w:tcW w:w="2694" w:type="dxa"/>
          </w:tcPr>
          <w:p w14:paraId="39879FC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D3CD8CF" w14:textId="77777777" w:rsidTr="009F04BE">
        <w:tc>
          <w:tcPr>
            <w:tcW w:w="562" w:type="dxa"/>
          </w:tcPr>
          <w:p w14:paraId="4A0AFAF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56.</w:t>
            </w:r>
          </w:p>
        </w:tc>
        <w:tc>
          <w:tcPr>
            <w:tcW w:w="9072" w:type="dxa"/>
          </w:tcPr>
          <w:p w14:paraId="224B319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elementów akustycznych głowicy min. 370</w:t>
            </w:r>
          </w:p>
        </w:tc>
        <w:tc>
          <w:tcPr>
            <w:tcW w:w="2694" w:type="dxa"/>
          </w:tcPr>
          <w:p w14:paraId="39B98555"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C41197D" w14:textId="77777777" w:rsidTr="009F04BE">
        <w:tc>
          <w:tcPr>
            <w:tcW w:w="562" w:type="dxa"/>
          </w:tcPr>
          <w:p w14:paraId="4256494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57.</w:t>
            </w:r>
          </w:p>
        </w:tc>
        <w:tc>
          <w:tcPr>
            <w:tcW w:w="9072" w:type="dxa"/>
          </w:tcPr>
          <w:p w14:paraId="0345041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Kąt pola widzenia głowicy min. 70</w:t>
            </w:r>
            <w:r w:rsidRPr="00DF2E3E">
              <w:rPr>
                <w:rFonts w:ascii="Cambria" w:hAnsi="Cambria" w:cstheme="minorHAnsi"/>
                <w:i/>
                <w:sz w:val="20"/>
                <w:szCs w:val="20"/>
              </w:rPr>
              <w:t>°</w:t>
            </w:r>
          </w:p>
        </w:tc>
        <w:tc>
          <w:tcPr>
            <w:tcW w:w="2694" w:type="dxa"/>
          </w:tcPr>
          <w:p w14:paraId="09BB29D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2EA2DAB" w14:textId="77777777" w:rsidTr="009F04BE">
        <w:tc>
          <w:tcPr>
            <w:tcW w:w="562" w:type="dxa"/>
          </w:tcPr>
          <w:p w14:paraId="187BAEF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58.</w:t>
            </w:r>
          </w:p>
        </w:tc>
        <w:tc>
          <w:tcPr>
            <w:tcW w:w="9072" w:type="dxa"/>
          </w:tcPr>
          <w:p w14:paraId="5BF3E6E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Promień krzywizny maks. 50 mm</w:t>
            </w:r>
          </w:p>
        </w:tc>
        <w:tc>
          <w:tcPr>
            <w:tcW w:w="2694" w:type="dxa"/>
          </w:tcPr>
          <w:p w14:paraId="36EE66C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D1A3572" w14:textId="77777777" w:rsidTr="009F04BE">
        <w:tc>
          <w:tcPr>
            <w:tcW w:w="562" w:type="dxa"/>
          </w:tcPr>
          <w:p w14:paraId="1CE6F49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59.</w:t>
            </w:r>
          </w:p>
        </w:tc>
        <w:tc>
          <w:tcPr>
            <w:tcW w:w="9072" w:type="dxa"/>
          </w:tcPr>
          <w:p w14:paraId="63429EF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zastosowania przystawki biopsyjnej </w:t>
            </w:r>
          </w:p>
        </w:tc>
        <w:tc>
          <w:tcPr>
            <w:tcW w:w="2694" w:type="dxa"/>
            <w:vAlign w:val="center"/>
          </w:tcPr>
          <w:p w14:paraId="0DD986EF"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B77B035" w14:textId="77777777" w:rsidTr="009F04BE">
        <w:tc>
          <w:tcPr>
            <w:tcW w:w="562" w:type="dxa"/>
          </w:tcPr>
          <w:p w14:paraId="2181403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60.</w:t>
            </w:r>
          </w:p>
        </w:tc>
        <w:tc>
          <w:tcPr>
            <w:tcW w:w="9072" w:type="dxa"/>
          </w:tcPr>
          <w:p w14:paraId="768943BC" w14:textId="77777777" w:rsidR="00DF2E3E" w:rsidRPr="00DF2E3E" w:rsidRDefault="00DF2E3E" w:rsidP="009F04BE">
            <w:pPr>
              <w:tabs>
                <w:tab w:val="left" w:pos="3900"/>
              </w:tabs>
              <w:rPr>
                <w:rFonts w:ascii="Cambria" w:hAnsi="Cambria"/>
                <w:b/>
                <w:bCs/>
                <w:i/>
                <w:sz w:val="20"/>
                <w:szCs w:val="20"/>
              </w:rPr>
            </w:pPr>
            <w:r w:rsidRPr="00DF2E3E">
              <w:rPr>
                <w:rFonts w:ascii="Cambria" w:hAnsi="Cambria"/>
                <w:b/>
                <w:bCs/>
                <w:i/>
                <w:sz w:val="20"/>
                <w:szCs w:val="20"/>
              </w:rPr>
              <w:t>Głowica liniowa do badań naczyniowych, małych narządów i mięśniowo-szkieletowych</w:t>
            </w:r>
          </w:p>
        </w:tc>
        <w:tc>
          <w:tcPr>
            <w:tcW w:w="2694" w:type="dxa"/>
          </w:tcPr>
          <w:p w14:paraId="0AF887A0"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Możliwość rozbudowy</w:t>
            </w:r>
          </w:p>
        </w:tc>
      </w:tr>
      <w:tr w:rsidR="00DF2E3E" w:rsidRPr="00DF2E3E" w14:paraId="5EC694E0" w14:textId="77777777" w:rsidTr="009F04BE">
        <w:tc>
          <w:tcPr>
            <w:tcW w:w="562" w:type="dxa"/>
          </w:tcPr>
          <w:p w14:paraId="39AFCC1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61.</w:t>
            </w:r>
          </w:p>
        </w:tc>
        <w:tc>
          <w:tcPr>
            <w:tcW w:w="9072" w:type="dxa"/>
          </w:tcPr>
          <w:p w14:paraId="2835DC2F" w14:textId="77777777" w:rsidR="00DF2E3E" w:rsidRPr="00DF2E3E" w:rsidRDefault="00DF2E3E" w:rsidP="009F04BE">
            <w:pPr>
              <w:tabs>
                <w:tab w:val="left" w:pos="3900"/>
              </w:tabs>
              <w:rPr>
                <w:rFonts w:ascii="Cambria" w:hAnsi="Cambria"/>
                <w:b/>
                <w:bCs/>
                <w:i/>
                <w:sz w:val="20"/>
                <w:szCs w:val="20"/>
              </w:rPr>
            </w:pPr>
            <w:r w:rsidRPr="00DF2E3E">
              <w:rPr>
                <w:rFonts w:ascii="Cambria" w:hAnsi="Cambria"/>
                <w:i/>
                <w:sz w:val="20"/>
                <w:szCs w:val="20"/>
              </w:rPr>
              <w:t>Szerokopasmowa o zakresie częstotliwości min. Od 4,0 do 12,0 MHz (</w:t>
            </w:r>
            <w:r w:rsidRPr="00DF2E3E">
              <w:rPr>
                <w:rFonts w:ascii="Cambria" w:hAnsi="Cambria" w:cstheme="minorHAnsi"/>
                <w:i/>
                <w:sz w:val="20"/>
                <w:szCs w:val="20"/>
              </w:rPr>
              <w:t>±</w:t>
            </w:r>
            <w:r w:rsidRPr="00DF2E3E">
              <w:rPr>
                <w:rFonts w:ascii="Cambria" w:hAnsi="Cambria"/>
                <w:i/>
                <w:sz w:val="20"/>
                <w:szCs w:val="20"/>
              </w:rPr>
              <w:t xml:space="preserve"> 1 MHz)</w:t>
            </w:r>
          </w:p>
        </w:tc>
        <w:tc>
          <w:tcPr>
            <w:tcW w:w="2694" w:type="dxa"/>
          </w:tcPr>
          <w:p w14:paraId="354CCFA4"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3926DB3B" w14:textId="77777777" w:rsidTr="009F04BE">
        <w:tc>
          <w:tcPr>
            <w:tcW w:w="562" w:type="dxa"/>
          </w:tcPr>
          <w:p w14:paraId="034A4E7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62.</w:t>
            </w:r>
          </w:p>
        </w:tc>
        <w:tc>
          <w:tcPr>
            <w:tcW w:w="9072" w:type="dxa"/>
          </w:tcPr>
          <w:p w14:paraId="54B0CCB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elementów akustycznych głowicy min. 500</w:t>
            </w:r>
          </w:p>
        </w:tc>
        <w:tc>
          <w:tcPr>
            <w:tcW w:w="2694" w:type="dxa"/>
          </w:tcPr>
          <w:p w14:paraId="1DAAB67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2582F923" w14:textId="77777777" w:rsidTr="009F04BE">
        <w:tc>
          <w:tcPr>
            <w:tcW w:w="562" w:type="dxa"/>
          </w:tcPr>
          <w:p w14:paraId="22B544C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63. </w:t>
            </w:r>
          </w:p>
        </w:tc>
        <w:tc>
          <w:tcPr>
            <w:tcW w:w="9072" w:type="dxa"/>
          </w:tcPr>
          <w:p w14:paraId="1F1C0758"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Szerokość pola widzenia głowicy min. 50 mm przy wyłączonym obrazowaniu trapezoidalnym</w:t>
            </w:r>
          </w:p>
        </w:tc>
        <w:tc>
          <w:tcPr>
            <w:tcW w:w="2694" w:type="dxa"/>
          </w:tcPr>
          <w:p w14:paraId="11528347"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250948A" w14:textId="77777777" w:rsidTr="009F04BE">
        <w:tc>
          <w:tcPr>
            <w:tcW w:w="562" w:type="dxa"/>
          </w:tcPr>
          <w:p w14:paraId="2C9C6BF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64.</w:t>
            </w:r>
          </w:p>
        </w:tc>
        <w:tc>
          <w:tcPr>
            <w:tcW w:w="9072" w:type="dxa"/>
          </w:tcPr>
          <w:p w14:paraId="07E78C3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Możliwość zastosowania przystawki biopsyjnej o płynnej regulacji kąta prowadzenia igły</w:t>
            </w:r>
          </w:p>
        </w:tc>
        <w:tc>
          <w:tcPr>
            <w:tcW w:w="2694" w:type="dxa"/>
          </w:tcPr>
          <w:p w14:paraId="58FA3859"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C07FE80" w14:textId="77777777" w:rsidTr="009F04BE">
        <w:tc>
          <w:tcPr>
            <w:tcW w:w="562" w:type="dxa"/>
          </w:tcPr>
          <w:p w14:paraId="385F1C5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65.</w:t>
            </w:r>
          </w:p>
        </w:tc>
        <w:tc>
          <w:tcPr>
            <w:tcW w:w="9072" w:type="dxa"/>
          </w:tcPr>
          <w:p w14:paraId="33CE3362" w14:textId="77777777" w:rsidR="00DF2E3E" w:rsidRPr="00DF2E3E" w:rsidRDefault="00DF2E3E" w:rsidP="009F04BE">
            <w:pPr>
              <w:tabs>
                <w:tab w:val="left" w:pos="3900"/>
              </w:tabs>
              <w:rPr>
                <w:rFonts w:ascii="Cambria" w:hAnsi="Cambria"/>
                <w:b/>
                <w:bCs/>
                <w:i/>
                <w:sz w:val="20"/>
                <w:szCs w:val="20"/>
              </w:rPr>
            </w:pPr>
            <w:r w:rsidRPr="00DF2E3E">
              <w:rPr>
                <w:rFonts w:ascii="Cambria" w:hAnsi="Cambria"/>
                <w:b/>
                <w:bCs/>
                <w:i/>
                <w:sz w:val="20"/>
                <w:szCs w:val="20"/>
              </w:rPr>
              <w:t xml:space="preserve">Głowica </w:t>
            </w:r>
            <w:proofErr w:type="spellStart"/>
            <w:r w:rsidRPr="00DF2E3E">
              <w:rPr>
                <w:rFonts w:ascii="Cambria" w:hAnsi="Cambria"/>
                <w:b/>
                <w:bCs/>
                <w:i/>
                <w:sz w:val="20"/>
                <w:szCs w:val="20"/>
              </w:rPr>
              <w:t>endovaginalna</w:t>
            </w:r>
            <w:proofErr w:type="spellEnd"/>
          </w:p>
        </w:tc>
        <w:tc>
          <w:tcPr>
            <w:tcW w:w="2694" w:type="dxa"/>
            <w:vAlign w:val="center"/>
          </w:tcPr>
          <w:p w14:paraId="0895F5E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Możliwość rozbudowy</w:t>
            </w:r>
          </w:p>
        </w:tc>
      </w:tr>
      <w:tr w:rsidR="00DF2E3E" w:rsidRPr="00DF2E3E" w14:paraId="33080EA1" w14:textId="77777777" w:rsidTr="009F04BE">
        <w:tc>
          <w:tcPr>
            <w:tcW w:w="562" w:type="dxa"/>
          </w:tcPr>
          <w:p w14:paraId="59BB754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66.</w:t>
            </w:r>
          </w:p>
        </w:tc>
        <w:tc>
          <w:tcPr>
            <w:tcW w:w="9072" w:type="dxa"/>
          </w:tcPr>
          <w:p w14:paraId="078FEE1B"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Szerokopasmowa o zakresie częstotliwości min. Od 4,0 do 10,0 MHz (</w:t>
            </w:r>
            <w:r w:rsidRPr="00DF2E3E">
              <w:rPr>
                <w:rFonts w:ascii="Cambria" w:hAnsi="Cambria" w:cstheme="minorHAnsi"/>
                <w:i/>
                <w:sz w:val="20"/>
                <w:szCs w:val="20"/>
              </w:rPr>
              <w:t>±1</w:t>
            </w:r>
            <w:r w:rsidRPr="00DF2E3E">
              <w:rPr>
                <w:rFonts w:ascii="Cambria" w:hAnsi="Cambria"/>
                <w:i/>
                <w:sz w:val="20"/>
                <w:szCs w:val="20"/>
              </w:rPr>
              <w:t xml:space="preserve"> MHz)</w:t>
            </w:r>
          </w:p>
        </w:tc>
        <w:tc>
          <w:tcPr>
            <w:tcW w:w="2694" w:type="dxa"/>
            <w:vAlign w:val="center"/>
          </w:tcPr>
          <w:p w14:paraId="37AE4133"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0E673B7" w14:textId="77777777" w:rsidTr="009F04BE">
        <w:tc>
          <w:tcPr>
            <w:tcW w:w="562" w:type="dxa"/>
          </w:tcPr>
          <w:p w14:paraId="57260CC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67. </w:t>
            </w:r>
          </w:p>
        </w:tc>
        <w:tc>
          <w:tcPr>
            <w:tcW w:w="9072" w:type="dxa"/>
          </w:tcPr>
          <w:p w14:paraId="69C61E4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Kąt pola widzenia głowicy min. 140</w:t>
            </w:r>
            <w:r w:rsidRPr="00DF2E3E">
              <w:rPr>
                <w:rFonts w:ascii="Cambria" w:hAnsi="Cambria" w:cstheme="minorHAnsi"/>
                <w:i/>
                <w:sz w:val="20"/>
                <w:szCs w:val="20"/>
              </w:rPr>
              <w:t>°</w:t>
            </w:r>
            <w:r w:rsidRPr="00DF2E3E">
              <w:rPr>
                <w:rFonts w:ascii="Cambria" w:hAnsi="Cambria"/>
                <w:i/>
                <w:sz w:val="20"/>
                <w:szCs w:val="20"/>
              </w:rPr>
              <w:t xml:space="preserve"> </w:t>
            </w:r>
          </w:p>
        </w:tc>
        <w:tc>
          <w:tcPr>
            <w:tcW w:w="2694" w:type="dxa"/>
            <w:vAlign w:val="center"/>
          </w:tcPr>
          <w:p w14:paraId="7083F1F7"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885011E" w14:textId="77777777" w:rsidTr="009F04BE">
        <w:tc>
          <w:tcPr>
            <w:tcW w:w="562" w:type="dxa"/>
          </w:tcPr>
          <w:p w14:paraId="73F1E50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68.</w:t>
            </w:r>
          </w:p>
        </w:tc>
        <w:tc>
          <w:tcPr>
            <w:tcW w:w="9072" w:type="dxa"/>
          </w:tcPr>
          <w:p w14:paraId="21EB5A0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elementów głowicy akustycznych min. 256</w:t>
            </w:r>
          </w:p>
        </w:tc>
        <w:tc>
          <w:tcPr>
            <w:tcW w:w="2694" w:type="dxa"/>
            <w:vAlign w:val="center"/>
          </w:tcPr>
          <w:p w14:paraId="5CEA0314"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AF62A81" w14:textId="77777777" w:rsidTr="009F04BE">
        <w:tc>
          <w:tcPr>
            <w:tcW w:w="562" w:type="dxa"/>
          </w:tcPr>
          <w:p w14:paraId="4188902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69.</w:t>
            </w:r>
          </w:p>
        </w:tc>
        <w:tc>
          <w:tcPr>
            <w:tcW w:w="9072" w:type="dxa"/>
          </w:tcPr>
          <w:p w14:paraId="2F0DE64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zastosowania przystawki biopsyjnej </w:t>
            </w:r>
          </w:p>
        </w:tc>
        <w:tc>
          <w:tcPr>
            <w:tcW w:w="2694" w:type="dxa"/>
            <w:vAlign w:val="center"/>
          </w:tcPr>
          <w:p w14:paraId="43472228"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5CFF5196" w14:textId="77777777" w:rsidTr="009F04BE">
        <w:tc>
          <w:tcPr>
            <w:tcW w:w="562" w:type="dxa"/>
          </w:tcPr>
          <w:p w14:paraId="70C965C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70. </w:t>
            </w:r>
          </w:p>
        </w:tc>
        <w:tc>
          <w:tcPr>
            <w:tcW w:w="9072" w:type="dxa"/>
          </w:tcPr>
          <w:p w14:paraId="7951CDF1" w14:textId="77777777" w:rsidR="00DF2E3E" w:rsidRPr="00DF2E3E" w:rsidRDefault="00DF2E3E" w:rsidP="009F04BE">
            <w:pPr>
              <w:tabs>
                <w:tab w:val="left" w:pos="3900"/>
              </w:tabs>
              <w:rPr>
                <w:rFonts w:ascii="Cambria" w:hAnsi="Cambria"/>
                <w:b/>
                <w:bCs/>
                <w:i/>
                <w:sz w:val="20"/>
                <w:szCs w:val="20"/>
              </w:rPr>
            </w:pPr>
            <w:r w:rsidRPr="00DF2E3E">
              <w:rPr>
                <w:rFonts w:ascii="Cambria" w:hAnsi="Cambria"/>
                <w:b/>
                <w:bCs/>
                <w:i/>
                <w:sz w:val="20"/>
                <w:szCs w:val="20"/>
              </w:rPr>
              <w:t xml:space="preserve">Głowica </w:t>
            </w:r>
            <w:proofErr w:type="spellStart"/>
            <w:r w:rsidRPr="00DF2E3E">
              <w:rPr>
                <w:rFonts w:ascii="Cambria" w:hAnsi="Cambria"/>
                <w:b/>
                <w:bCs/>
                <w:i/>
                <w:sz w:val="20"/>
                <w:szCs w:val="20"/>
              </w:rPr>
              <w:t>mikroconvex</w:t>
            </w:r>
            <w:proofErr w:type="spellEnd"/>
          </w:p>
        </w:tc>
        <w:tc>
          <w:tcPr>
            <w:tcW w:w="2694" w:type="dxa"/>
            <w:vAlign w:val="center"/>
          </w:tcPr>
          <w:p w14:paraId="52568A2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Możliwość rozbudowy</w:t>
            </w:r>
          </w:p>
        </w:tc>
      </w:tr>
      <w:tr w:rsidR="00DF2E3E" w:rsidRPr="00DF2E3E" w14:paraId="29EE30C5" w14:textId="77777777" w:rsidTr="009F04BE">
        <w:tc>
          <w:tcPr>
            <w:tcW w:w="562" w:type="dxa"/>
          </w:tcPr>
          <w:p w14:paraId="49E9C9A6"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71.</w:t>
            </w:r>
          </w:p>
        </w:tc>
        <w:tc>
          <w:tcPr>
            <w:tcW w:w="9072" w:type="dxa"/>
          </w:tcPr>
          <w:p w14:paraId="28E9BD3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Szerokopasmowa o zakresie częstotliwość min. od 4,0 do 8,0 MHz (</w:t>
            </w:r>
            <w:r w:rsidRPr="00DF2E3E">
              <w:rPr>
                <w:rFonts w:ascii="Cambria" w:hAnsi="Cambria" w:cstheme="minorHAnsi"/>
                <w:i/>
                <w:sz w:val="20"/>
                <w:szCs w:val="20"/>
              </w:rPr>
              <w:t>±</w:t>
            </w:r>
            <w:r w:rsidRPr="00DF2E3E">
              <w:rPr>
                <w:rFonts w:ascii="Cambria" w:hAnsi="Cambria"/>
                <w:i/>
                <w:sz w:val="20"/>
                <w:szCs w:val="20"/>
              </w:rPr>
              <w:t xml:space="preserve"> 1 MHz)</w:t>
            </w:r>
          </w:p>
        </w:tc>
        <w:tc>
          <w:tcPr>
            <w:tcW w:w="2694" w:type="dxa"/>
            <w:vAlign w:val="center"/>
          </w:tcPr>
          <w:p w14:paraId="2A0C037A"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60123ED7" w14:textId="77777777" w:rsidTr="009F04BE">
        <w:trPr>
          <w:trHeight w:val="366"/>
        </w:trPr>
        <w:tc>
          <w:tcPr>
            <w:tcW w:w="562" w:type="dxa"/>
          </w:tcPr>
          <w:p w14:paraId="31D1BA0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72.</w:t>
            </w:r>
          </w:p>
        </w:tc>
        <w:tc>
          <w:tcPr>
            <w:tcW w:w="9072" w:type="dxa"/>
          </w:tcPr>
          <w:p w14:paraId="55DB5F4F"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Kąt pola widzenia głowicy min. 90</w:t>
            </w:r>
            <w:r w:rsidRPr="00DF2E3E">
              <w:rPr>
                <w:rFonts w:ascii="Cambria" w:hAnsi="Cambria" w:cstheme="minorHAnsi"/>
                <w:i/>
                <w:sz w:val="20"/>
                <w:szCs w:val="20"/>
              </w:rPr>
              <w:t>°</w:t>
            </w:r>
          </w:p>
        </w:tc>
        <w:tc>
          <w:tcPr>
            <w:tcW w:w="2694" w:type="dxa"/>
            <w:vAlign w:val="center"/>
          </w:tcPr>
          <w:p w14:paraId="5BE44AB1"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AB3C5D9" w14:textId="77777777" w:rsidTr="009F04BE">
        <w:tc>
          <w:tcPr>
            <w:tcW w:w="562" w:type="dxa"/>
          </w:tcPr>
          <w:p w14:paraId="3701B67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73.</w:t>
            </w:r>
          </w:p>
        </w:tc>
        <w:tc>
          <w:tcPr>
            <w:tcW w:w="9072" w:type="dxa"/>
          </w:tcPr>
          <w:p w14:paraId="57C0DBF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Liczba elementów głowicy akustycznych min. 256</w:t>
            </w:r>
          </w:p>
        </w:tc>
        <w:tc>
          <w:tcPr>
            <w:tcW w:w="2694" w:type="dxa"/>
            <w:vAlign w:val="center"/>
          </w:tcPr>
          <w:p w14:paraId="1CC2DD62"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487BB71D" w14:textId="77777777" w:rsidTr="009F04BE">
        <w:tc>
          <w:tcPr>
            <w:tcW w:w="12328" w:type="dxa"/>
            <w:gridSpan w:val="3"/>
            <w:vAlign w:val="center"/>
          </w:tcPr>
          <w:p w14:paraId="5DBA2073" w14:textId="77777777" w:rsidR="00DF2E3E" w:rsidRPr="00DF2E3E" w:rsidRDefault="00DF2E3E" w:rsidP="009F04BE">
            <w:pPr>
              <w:tabs>
                <w:tab w:val="left" w:pos="3900"/>
              </w:tabs>
              <w:jc w:val="center"/>
              <w:rPr>
                <w:rFonts w:ascii="Cambria" w:hAnsi="Cambria"/>
                <w:b/>
                <w:bCs/>
                <w:i/>
                <w:sz w:val="20"/>
                <w:szCs w:val="20"/>
              </w:rPr>
            </w:pPr>
            <w:r w:rsidRPr="00DF2E3E">
              <w:rPr>
                <w:rFonts w:ascii="Cambria" w:hAnsi="Cambria"/>
                <w:b/>
                <w:bCs/>
                <w:i/>
                <w:sz w:val="20"/>
                <w:szCs w:val="20"/>
              </w:rPr>
              <w:t>VI Inne</w:t>
            </w:r>
          </w:p>
        </w:tc>
      </w:tr>
      <w:tr w:rsidR="00DF2E3E" w:rsidRPr="00DF2E3E" w14:paraId="6AB6FA11" w14:textId="77777777" w:rsidTr="009F04BE">
        <w:tc>
          <w:tcPr>
            <w:tcW w:w="562" w:type="dxa"/>
          </w:tcPr>
          <w:p w14:paraId="4D2CBD7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74.</w:t>
            </w:r>
          </w:p>
        </w:tc>
        <w:tc>
          <w:tcPr>
            <w:tcW w:w="9072" w:type="dxa"/>
          </w:tcPr>
          <w:p w14:paraId="486E11BE"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Raporty dla każdego rodzaju i trybu badania z możliwością dołączenia obrazów do raportów</w:t>
            </w:r>
          </w:p>
        </w:tc>
        <w:tc>
          <w:tcPr>
            <w:tcW w:w="2694" w:type="dxa"/>
            <w:vAlign w:val="center"/>
          </w:tcPr>
          <w:p w14:paraId="41AB7BBE"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24540C0" w14:textId="77777777" w:rsidTr="009F04BE">
        <w:tc>
          <w:tcPr>
            <w:tcW w:w="562" w:type="dxa"/>
          </w:tcPr>
          <w:p w14:paraId="08A45A6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75. </w:t>
            </w:r>
          </w:p>
        </w:tc>
        <w:tc>
          <w:tcPr>
            <w:tcW w:w="9072" w:type="dxa"/>
          </w:tcPr>
          <w:p w14:paraId="242D27C4"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konfiguracji raportu poprzez zmianę jego wyglądu, definiowania pomiarów oraz np. możliwość zamieszczenia graficznego </w:t>
            </w:r>
            <w:proofErr w:type="spellStart"/>
            <w:r w:rsidRPr="00DF2E3E">
              <w:rPr>
                <w:rFonts w:ascii="Cambria" w:hAnsi="Cambria"/>
                <w:i/>
                <w:sz w:val="20"/>
                <w:szCs w:val="20"/>
              </w:rPr>
              <w:t>loga</w:t>
            </w:r>
            <w:proofErr w:type="spellEnd"/>
            <w:r w:rsidRPr="00DF2E3E">
              <w:rPr>
                <w:rFonts w:ascii="Cambria" w:hAnsi="Cambria"/>
                <w:i/>
                <w:sz w:val="20"/>
                <w:szCs w:val="20"/>
              </w:rPr>
              <w:t xml:space="preserve"> w nagłówku przychodni</w:t>
            </w:r>
          </w:p>
        </w:tc>
        <w:tc>
          <w:tcPr>
            <w:tcW w:w="2694" w:type="dxa"/>
            <w:vAlign w:val="center"/>
          </w:tcPr>
          <w:p w14:paraId="735B57D3"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B195DA3" w14:textId="77777777" w:rsidTr="009F04BE">
        <w:tc>
          <w:tcPr>
            <w:tcW w:w="562" w:type="dxa"/>
          </w:tcPr>
          <w:p w14:paraId="05D1CC6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76.</w:t>
            </w:r>
          </w:p>
        </w:tc>
        <w:tc>
          <w:tcPr>
            <w:tcW w:w="9072" w:type="dxa"/>
          </w:tcPr>
          <w:p w14:paraId="5C9B96A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Dostępne bezpłatne narzędzie do tworzenia własnego wzoru raportu na zewnętrznym komputerze PC </w:t>
            </w:r>
          </w:p>
        </w:tc>
        <w:tc>
          <w:tcPr>
            <w:tcW w:w="2694" w:type="dxa"/>
            <w:vAlign w:val="center"/>
          </w:tcPr>
          <w:p w14:paraId="57EEB16C"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71409B5E" w14:textId="77777777" w:rsidTr="009F04BE">
        <w:tc>
          <w:tcPr>
            <w:tcW w:w="562" w:type="dxa"/>
          </w:tcPr>
          <w:p w14:paraId="172A3B84"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77. </w:t>
            </w:r>
          </w:p>
        </w:tc>
        <w:tc>
          <w:tcPr>
            <w:tcW w:w="9072" w:type="dxa"/>
          </w:tcPr>
          <w:p w14:paraId="4A39EFD3"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rozbudowy o protokół komunikacji DICOM 3,0 do przesyłania obrazów i danych, min. klasy DICOM </w:t>
            </w:r>
            <w:proofErr w:type="spellStart"/>
            <w:r w:rsidRPr="00DF2E3E">
              <w:rPr>
                <w:rFonts w:ascii="Cambria" w:hAnsi="Cambria"/>
                <w:i/>
                <w:sz w:val="20"/>
                <w:szCs w:val="20"/>
              </w:rPr>
              <w:t>print</w:t>
            </w:r>
            <w:proofErr w:type="spellEnd"/>
            <w:r w:rsidRPr="00DF2E3E">
              <w:rPr>
                <w:rFonts w:ascii="Cambria" w:hAnsi="Cambria"/>
                <w:i/>
                <w:sz w:val="20"/>
                <w:szCs w:val="20"/>
              </w:rPr>
              <w:t xml:space="preserve">, </w:t>
            </w:r>
            <w:proofErr w:type="spellStart"/>
            <w:r w:rsidRPr="00DF2E3E">
              <w:rPr>
                <w:rFonts w:ascii="Cambria" w:hAnsi="Cambria"/>
                <w:i/>
                <w:sz w:val="20"/>
                <w:szCs w:val="20"/>
              </w:rPr>
              <w:t>store</w:t>
            </w:r>
            <w:proofErr w:type="spellEnd"/>
            <w:r w:rsidRPr="00DF2E3E">
              <w:rPr>
                <w:rFonts w:ascii="Cambria" w:hAnsi="Cambria"/>
                <w:i/>
                <w:sz w:val="20"/>
                <w:szCs w:val="20"/>
              </w:rPr>
              <w:t xml:space="preserve">, </w:t>
            </w:r>
            <w:proofErr w:type="spellStart"/>
            <w:r w:rsidRPr="00DF2E3E">
              <w:rPr>
                <w:rFonts w:ascii="Cambria" w:hAnsi="Cambria"/>
                <w:i/>
                <w:sz w:val="20"/>
                <w:szCs w:val="20"/>
              </w:rPr>
              <w:t>worklist</w:t>
            </w:r>
            <w:proofErr w:type="spellEnd"/>
            <w:r w:rsidRPr="00DF2E3E">
              <w:rPr>
                <w:rFonts w:ascii="Cambria" w:hAnsi="Cambria"/>
                <w:i/>
                <w:sz w:val="20"/>
                <w:szCs w:val="20"/>
              </w:rPr>
              <w:t>, raporty strukturalne</w:t>
            </w:r>
          </w:p>
        </w:tc>
        <w:tc>
          <w:tcPr>
            <w:tcW w:w="2694" w:type="dxa"/>
            <w:vAlign w:val="center"/>
          </w:tcPr>
          <w:p w14:paraId="2BB24653"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0AF0581D" w14:textId="77777777" w:rsidTr="009F04BE">
        <w:tc>
          <w:tcPr>
            <w:tcW w:w="562" w:type="dxa"/>
          </w:tcPr>
          <w:p w14:paraId="56954E59"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78. </w:t>
            </w:r>
          </w:p>
        </w:tc>
        <w:tc>
          <w:tcPr>
            <w:tcW w:w="9072" w:type="dxa"/>
          </w:tcPr>
          <w:p w14:paraId="38EB8712"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Możliwość rozbudowy o funkcje zabezpieczenia hasłem dostępu do danych pacjenta przez nieuprawnione osoby</w:t>
            </w:r>
          </w:p>
        </w:tc>
        <w:tc>
          <w:tcPr>
            <w:tcW w:w="2694" w:type="dxa"/>
            <w:vAlign w:val="center"/>
          </w:tcPr>
          <w:p w14:paraId="3EA9961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21ABE466" w14:textId="77777777" w:rsidTr="009F04BE">
        <w:tc>
          <w:tcPr>
            <w:tcW w:w="562" w:type="dxa"/>
          </w:tcPr>
          <w:p w14:paraId="4170FCE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79.</w:t>
            </w:r>
          </w:p>
        </w:tc>
        <w:tc>
          <w:tcPr>
            <w:tcW w:w="9072" w:type="dxa"/>
          </w:tcPr>
          <w:p w14:paraId="26A2A50D"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rozbudowy o funkcję automatycznego pomiaru </w:t>
            </w:r>
            <w:proofErr w:type="spellStart"/>
            <w:r w:rsidRPr="00DF2E3E">
              <w:rPr>
                <w:rFonts w:ascii="Cambria" w:hAnsi="Cambria"/>
                <w:i/>
                <w:sz w:val="20"/>
                <w:szCs w:val="20"/>
              </w:rPr>
              <w:t>Intima</w:t>
            </w:r>
            <w:proofErr w:type="spellEnd"/>
            <w:r w:rsidRPr="00DF2E3E">
              <w:rPr>
                <w:rFonts w:ascii="Cambria" w:hAnsi="Cambria"/>
                <w:i/>
                <w:sz w:val="20"/>
                <w:szCs w:val="20"/>
              </w:rPr>
              <w:t xml:space="preserve"> Media z wybranej przez użytkownika klatki pamięci CINE ze wskazaniem skuteczności wykonanego pomiaru wyrażonym w procentach</w:t>
            </w:r>
          </w:p>
        </w:tc>
        <w:tc>
          <w:tcPr>
            <w:tcW w:w="2694" w:type="dxa"/>
            <w:vAlign w:val="center"/>
          </w:tcPr>
          <w:p w14:paraId="48A29E9E"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3A2142F5" w14:textId="77777777" w:rsidTr="009F04BE">
        <w:tc>
          <w:tcPr>
            <w:tcW w:w="562" w:type="dxa"/>
          </w:tcPr>
          <w:p w14:paraId="5A65DE17"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80. </w:t>
            </w:r>
          </w:p>
        </w:tc>
        <w:tc>
          <w:tcPr>
            <w:tcW w:w="9072" w:type="dxa"/>
          </w:tcPr>
          <w:p w14:paraId="11060BAC"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rozbudowy o opcję obrazowania panoramicznego zapewniającą podgląd sklejanego obrazu w czasie rzeczywistym, dostępną na głowicach </w:t>
            </w:r>
            <w:proofErr w:type="spellStart"/>
            <w:r w:rsidRPr="00DF2E3E">
              <w:rPr>
                <w:rFonts w:ascii="Cambria" w:hAnsi="Cambria"/>
                <w:i/>
                <w:sz w:val="20"/>
                <w:szCs w:val="20"/>
              </w:rPr>
              <w:t>convex</w:t>
            </w:r>
            <w:proofErr w:type="spellEnd"/>
            <w:r w:rsidRPr="00DF2E3E">
              <w:rPr>
                <w:rFonts w:ascii="Cambria" w:hAnsi="Cambria"/>
                <w:i/>
                <w:sz w:val="20"/>
                <w:szCs w:val="20"/>
              </w:rPr>
              <w:t xml:space="preserve"> i liniowych</w:t>
            </w:r>
          </w:p>
        </w:tc>
        <w:tc>
          <w:tcPr>
            <w:tcW w:w="2694" w:type="dxa"/>
            <w:vAlign w:val="center"/>
          </w:tcPr>
          <w:p w14:paraId="2FFA8DDE"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4DB983A5" w14:textId="77777777" w:rsidTr="009F04BE">
        <w:tc>
          <w:tcPr>
            <w:tcW w:w="562" w:type="dxa"/>
          </w:tcPr>
          <w:p w14:paraId="29128B85"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81.</w:t>
            </w:r>
          </w:p>
        </w:tc>
        <w:tc>
          <w:tcPr>
            <w:tcW w:w="9072" w:type="dxa"/>
          </w:tcPr>
          <w:p w14:paraId="477F30FA"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rozbudowy o obrazowanie 3/4 D dostępne na </w:t>
            </w:r>
            <w:proofErr w:type="spellStart"/>
            <w:r w:rsidRPr="00DF2E3E">
              <w:rPr>
                <w:rFonts w:ascii="Cambria" w:hAnsi="Cambria"/>
                <w:i/>
                <w:sz w:val="20"/>
                <w:szCs w:val="20"/>
              </w:rPr>
              <w:t>volumerycznych</w:t>
            </w:r>
            <w:proofErr w:type="spellEnd"/>
            <w:r w:rsidRPr="00DF2E3E">
              <w:rPr>
                <w:rFonts w:ascii="Cambria" w:hAnsi="Cambria"/>
                <w:i/>
                <w:sz w:val="20"/>
                <w:szCs w:val="20"/>
              </w:rPr>
              <w:t xml:space="preserve"> głowicach 3/4 D: </w:t>
            </w:r>
            <w:proofErr w:type="spellStart"/>
            <w:r w:rsidRPr="00DF2E3E">
              <w:rPr>
                <w:rFonts w:ascii="Cambria" w:hAnsi="Cambria"/>
                <w:i/>
                <w:sz w:val="20"/>
                <w:szCs w:val="20"/>
              </w:rPr>
              <w:t>convex</w:t>
            </w:r>
            <w:proofErr w:type="spellEnd"/>
            <w:r w:rsidRPr="00DF2E3E">
              <w:rPr>
                <w:rFonts w:ascii="Cambria" w:hAnsi="Cambria"/>
                <w:i/>
                <w:sz w:val="20"/>
                <w:szCs w:val="20"/>
              </w:rPr>
              <w:t xml:space="preserve">, </w:t>
            </w:r>
            <w:proofErr w:type="spellStart"/>
            <w:r w:rsidRPr="00DF2E3E">
              <w:rPr>
                <w:rFonts w:ascii="Cambria" w:hAnsi="Cambria"/>
                <w:i/>
                <w:sz w:val="20"/>
                <w:szCs w:val="20"/>
              </w:rPr>
              <w:t>endovaginalna</w:t>
            </w:r>
            <w:proofErr w:type="spellEnd"/>
          </w:p>
        </w:tc>
        <w:tc>
          <w:tcPr>
            <w:tcW w:w="2694" w:type="dxa"/>
            <w:vAlign w:val="center"/>
          </w:tcPr>
          <w:p w14:paraId="7586C17B"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t>TAK</w:t>
            </w:r>
          </w:p>
        </w:tc>
      </w:tr>
      <w:tr w:rsidR="00DF2E3E" w:rsidRPr="00DF2E3E" w14:paraId="1C279DA3" w14:textId="77777777" w:rsidTr="009F04BE">
        <w:tc>
          <w:tcPr>
            <w:tcW w:w="562" w:type="dxa"/>
          </w:tcPr>
          <w:p w14:paraId="60FC2370"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82.</w:t>
            </w:r>
          </w:p>
        </w:tc>
        <w:tc>
          <w:tcPr>
            <w:tcW w:w="9072" w:type="dxa"/>
          </w:tcPr>
          <w:p w14:paraId="43E85901" w14:textId="77777777" w:rsidR="00DF2E3E" w:rsidRPr="00DF2E3E" w:rsidRDefault="00DF2E3E" w:rsidP="009F04BE">
            <w:pPr>
              <w:tabs>
                <w:tab w:val="left" w:pos="3900"/>
              </w:tabs>
              <w:rPr>
                <w:rFonts w:ascii="Cambria" w:hAnsi="Cambria"/>
                <w:i/>
                <w:sz w:val="20"/>
                <w:szCs w:val="20"/>
              </w:rPr>
            </w:pPr>
            <w:r w:rsidRPr="00DF2E3E">
              <w:rPr>
                <w:rFonts w:ascii="Cambria" w:hAnsi="Cambria"/>
                <w:i/>
                <w:sz w:val="20"/>
                <w:szCs w:val="20"/>
              </w:rPr>
              <w:t xml:space="preserve">Możliwość rozbudowy o obrazowanie 3 D </w:t>
            </w:r>
            <w:proofErr w:type="spellStart"/>
            <w:r w:rsidRPr="00DF2E3E">
              <w:rPr>
                <w:rFonts w:ascii="Cambria" w:hAnsi="Cambria"/>
                <w:i/>
                <w:sz w:val="20"/>
                <w:szCs w:val="20"/>
              </w:rPr>
              <w:t>free</w:t>
            </w:r>
            <w:proofErr w:type="spellEnd"/>
            <w:r w:rsidRPr="00DF2E3E">
              <w:rPr>
                <w:rFonts w:ascii="Cambria" w:hAnsi="Cambria"/>
                <w:i/>
                <w:sz w:val="20"/>
                <w:szCs w:val="20"/>
              </w:rPr>
              <w:t xml:space="preserve"> </w:t>
            </w:r>
            <w:proofErr w:type="spellStart"/>
            <w:r w:rsidRPr="00DF2E3E">
              <w:rPr>
                <w:rFonts w:ascii="Cambria" w:hAnsi="Cambria"/>
                <w:i/>
                <w:sz w:val="20"/>
                <w:szCs w:val="20"/>
              </w:rPr>
              <w:t>hand</w:t>
            </w:r>
            <w:proofErr w:type="spellEnd"/>
            <w:r w:rsidRPr="00DF2E3E">
              <w:rPr>
                <w:rFonts w:ascii="Cambria" w:hAnsi="Cambria"/>
                <w:i/>
                <w:sz w:val="20"/>
                <w:szCs w:val="20"/>
              </w:rPr>
              <w:t xml:space="preserve">  (tzw. Z wolnej ręki) </w:t>
            </w:r>
            <w:r w:rsidRPr="00DF2E3E">
              <w:rPr>
                <w:rFonts w:ascii="Cambria" w:hAnsi="Cambria"/>
                <w:i/>
                <w:sz w:val="20"/>
                <w:szCs w:val="20"/>
              </w:rPr>
              <w:lastRenderedPageBreak/>
              <w:t xml:space="preserve">dostępne na głowicach </w:t>
            </w:r>
            <w:proofErr w:type="spellStart"/>
            <w:r w:rsidRPr="00DF2E3E">
              <w:rPr>
                <w:rFonts w:ascii="Cambria" w:hAnsi="Cambria"/>
                <w:i/>
                <w:sz w:val="20"/>
                <w:szCs w:val="20"/>
              </w:rPr>
              <w:t>convex</w:t>
            </w:r>
            <w:proofErr w:type="spellEnd"/>
            <w:r w:rsidRPr="00DF2E3E">
              <w:rPr>
                <w:rFonts w:ascii="Cambria" w:hAnsi="Cambria"/>
                <w:i/>
                <w:sz w:val="20"/>
                <w:szCs w:val="20"/>
              </w:rPr>
              <w:t xml:space="preserve">, liniowych i </w:t>
            </w:r>
            <w:proofErr w:type="spellStart"/>
            <w:r w:rsidRPr="00DF2E3E">
              <w:rPr>
                <w:rFonts w:ascii="Cambria" w:hAnsi="Cambria"/>
                <w:i/>
                <w:sz w:val="20"/>
                <w:szCs w:val="20"/>
              </w:rPr>
              <w:t>endovaginalnych</w:t>
            </w:r>
            <w:proofErr w:type="spellEnd"/>
          </w:p>
        </w:tc>
        <w:tc>
          <w:tcPr>
            <w:tcW w:w="2694" w:type="dxa"/>
            <w:vAlign w:val="center"/>
          </w:tcPr>
          <w:p w14:paraId="43AB429F" w14:textId="77777777" w:rsidR="00DF2E3E" w:rsidRPr="00DF2E3E" w:rsidRDefault="00DF2E3E" w:rsidP="009F04BE">
            <w:pPr>
              <w:tabs>
                <w:tab w:val="left" w:pos="3900"/>
              </w:tabs>
              <w:jc w:val="center"/>
              <w:rPr>
                <w:rFonts w:ascii="Cambria" w:hAnsi="Cambria"/>
                <w:i/>
                <w:sz w:val="20"/>
                <w:szCs w:val="20"/>
              </w:rPr>
            </w:pPr>
            <w:r w:rsidRPr="00DF2E3E">
              <w:rPr>
                <w:rFonts w:ascii="Cambria" w:hAnsi="Cambria"/>
                <w:i/>
                <w:sz w:val="20"/>
                <w:szCs w:val="20"/>
              </w:rPr>
              <w:lastRenderedPageBreak/>
              <w:t>TAK</w:t>
            </w:r>
          </w:p>
        </w:tc>
      </w:tr>
    </w:tbl>
    <w:p w14:paraId="36D741D2" w14:textId="77777777" w:rsidR="00DF2E3E" w:rsidRPr="00DF2E3E" w:rsidRDefault="00DF2E3E" w:rsidP="00DF2E3E">
      <w:pPr>
        <w:tabs>
          <w:tab w:val="left" w:pos="3900"/>
        </w:tabs>
        <w:rPr>
          <w:rFonts w:ascii="Cambria" w:hAnsi="Cambria"/>
          <w:i/>
          <w:sz w:val="20"/>
          <w:szCs w:val="20"/>
        </w:rPr>
      </w:pPr>
    </w:p>
    <w:p w14:paraId="7B04D354" w14:textId="77777777" w:rsidR="00DF2E3E" w:rsidRPr="004C7A52" w:rsidRDefault="00DF2E3E" w:rsidP="00DF2E3E">
      <w:pPr>
        <w:tabs>
          <w:tab w:val="left" w:pos="3900"/>
        </w:tabs>
        <w:rPr>
          <w:rFonts w:ascii="Cambria" w:hAnsi="Cambria" w:cstheme="minorHAnsi"/>
          <w:bCs/>
          <w:i/>
          <w:sz w:val="20"/>
          <w:szCs w:val="20"/>
        </w:rPr>
      </w:pPr>
      <w:r w:rsidRPr="004C7A52">
        <w:rPr>
          <w:rFonts w:ascii="Cambria" w:hAnsi="Cambria" w:cstheme="minorHAnsi"/>
          <w:bCs/>
          <w:i/>
          <w:sz w:val="20"/>
          <w:szCs w:val="20"/>
        </w:rPr>
        <w:t xml:space="preserve">Parametry techniczne wymagane aktualnie przez Zamawiającego wskazują tylko na jednego producenta co jest niezgodne z Prawem Zamówień Publicznych. </w:t>
      </w:r>
    </w:p>
    <w:p w14:paraId="2B14B734" w14:textId="2CB34105" w:rsidR="001806D1" w:rsidRDefault="00416E1A" w:rsidP="00416E1A">
      <w:pPr>
        <w:pStyle w:val="Teksttreci0"/>
        <w:shd w:val="clear" w:color="auto" w:fill="auto"/>
        <w:spacing w:before="0" w:after="24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3441F5">
        <w:rPr>
          <w:rFonts w:ascii="Cambria" w:hAnsi="Cambria"/>
          <w:b/>
          <w:sz w:val="20"/>
          <w:szCs w:val="20"/>
          <w:u w:val="single"/>
        </w:rPr>
        <w:t xml:space="preserve"> </w:t>
      </w:r>
      <w:r w:rsidR="003441F5" w:rsidRPr="00794618">
        <w:rPr>
          <w:b/>
          <w:u w:val="single"/>
        </w:rPr>
        <w:t>Zamawiający dopuszcza</w:t>
      </w:r>
      <w:r w:rsidR="003441F5">
        <w:rPr>
          <w:u w:val="single"/>
        </w:rPr>
        <w:t>.</w:t>
      </w:r>
    </w:p>
    <w:p w14:paraId="58E0F7A4" w14:textId="4989353B" w:rsidR="00F319AF" w:rsidRDefault="00F319AF" w:rsidP="00416E1A">
      <w:pPr>
        <w:pStyle w:val="Teksttreci0"/>
        <w:shd w:val="clear" w:color="auto" w:fill="auto"/>
        <w:spacing w:before="0" w:after="240" w:line="240" w:lineRule="auto"/>
        <w:ind w:right="1038" w:firstLine="0"/>
        <w:rPr>
          <w:rFonts w:ascii="Cambria" w:hAnsi="Cambria"/>
          <w:b/>
          <w:sz w:val="20"/>
          <w:szCs w:val="20"/>
          <w:u w:val="single"/>
        </w:rPr>
      </w:pPr>
    </w:p>
    <w:p w14:paraId="7599305C" w14:textId="6D7F3DFC" w:rsidR="00F319AF" w:rsidRPr="00D453D8" w:rsidRDefault="00F319AF" w:rsidP="00F319AF">
      <w:pPr>
        <w:spacing w:after="160" w:line="256" w:lineRule="auto"/>
        <w:rPr>
          <w:rFonts w:ascii="Cambria" w:eastAsiaTheme="minorHAnsi" w:hAnsi="Cambria" w:cstheme="minorHAnsi"/>
          <w:b/>
          <w:i/>
          <w:sz w:val="20"/>
          <w:szCs w:val="20"/>
        </w:rPr>
      </w:pPr>
      <w:r w:rsidRPr="001806D1">
        <w:rPr>
          <w:rFonts w:ascii="Cambria" w:hAnsi="Cambria" w:cs="Arial"/>
          <w:b/>
          <w:i/>
          <w:color w:val="000000" w:themeColor="text1"/>
          <w:sz w:val="20"/>
          <w:szCs w:val="20"/>
        </w:rPr>
        <w:t>Pytanie nr 1</w:t>
      </w:r>
      <w:r w:rsidR="00D453D8">
        <w:rPr>
          <w:rFonts w:ascii="Cambria" w:hAnsi="Cambria" w:cs="Arial"/>
          <w:b/>
          <w:i/>
          <w:color w:val="000000" w:themeColor="text1"/>
          <w:sz w:val="20"/>
          <w:szCs w:val="20"/>
        </w:rPr>
        <w:t>5</w:t>
      </w:r>
      <w:r w:rsidRPr="007D20CA">
        <w:rPr>
          <w:rFonts w:ascii="Cambria" w:hAnsi="Cambria" w:cs="Arial"/>
          <w:b/>
          <w:i/>
          <w:color w:val="000000" w:themeColor="text1"/>
          <w:sz w:val="20"/>
          <w:szCs w:val="20"/>
        </w:rPr>
        <w:t xml:space="preserve">: </w:t>
      </w:r>
      <w:r w:rsidRPr="007D20CA">
        <w:rPr>
          <w:rFonts w:ascii="Cambria" w:hAnsi="Cambria"/>
          <w:b/>
          <w:i/>
          <w:sz w:val="20"/>
          <w:szCs w:val="20"/>
        </w:rPr>
        <w:t>dotyczy</w:t>
      </w:r>
      <w:r w:rsidRPr="007D20CA">
        <w:rPr>
          <w:rFonts w:ascii="Cambria" w:hAnsi="Cambria" w:cs="Tahoma"/>
          <w:b/>
          <w:i/>
          <w:sz w:val="20"/>
          <w:szCs w:val="20"/>
        </w:rPr>
        <w:t xml:space="preserve"> </w:t>
      </w:r>
      <w:r w:rsidRPr="00D453D8">
        <w:rPr>
          <w:rFonts w:ascii="Cambria" w:hAnsi="Cambria" w:cstheme="minorHAnsi"/>
          <w:b/>
          <w:bCs/>
          <w:i/>
          <w:sz w:val="20"/>
          <w:szCs w:val="20"/>
          <w:lang w:eastAsia="ar-SA"/>
        </w:rPr>
        <w:t xml:space="preserve">Załącznik nr 1b, </w:t>
      </w:r>
      <w:r w:rsidRPr="00D453D8">
        <w:rPr>
          <w:rFonts w:ascii="Cambria" w:eastAsiaTheme="minorHAnsi" w:hAnsi="Cambria" w:cstheme="minorHAnsi"/>
          <w:b/>
          <w:i/>
          <w:sz w:val="20"/>
          <w:szCs w:val="20"/>
        </w:rPr>
        <w:t>Szczegółowy opis przedmiotu zamówienia dla Zadania nr 2, Aparat USG dla kardiologii.</w:t>
      </w:r>
    </w:p>
    <w:p w14:paraId="10E13728" w14:textId="77777777" w:rsidR="00F319AF" w:rsidRPr="00CB7DF2" w:rsidRDefault="00F319AF" w:rsidP="007C5F49">
      <w:pPr>
        <w:spacing w:line="257" w:lineRule="auto"/>
        <w:jc w:val="both"/>
        <w:rPr>
          <w:rFonts w:ascii="Cambria" w:eastAsiaTheme="minorHAnsi" w:hAnsi="Cambria" w:cstheme="minorHAnsi"/>
          <w:bCs/>
          <w:i/>
          <w:sz w:val="20"/>
          <w:szCs w:val="20"/>
        </w:rPr>
      </w:pPr>
      <w:r w:rsidRPr="00CB7DF2">
        <w:rPr>
          <w:rFonts w:ascii="Cambria" w:eastAsiaTheme="minorHAnsi" w:hAnsi="Cambria" w:cstheme="minorHAnsi"/>
          <w:bCs/>
          <w:i/>
          <w:sz w:val="20"/>
          <w:szCs w:val="20"/>
        </w:rPr>
        <w:t>Prosimy o wyjaśnienie, czy Zamawiający będzie wymagał głowicy sektorowej pediatrycznej o zakresie częstotliwości od 3 do 8 MHz, 96 elementach akustycznych, polu widzenia 90 stopni? Głowica ta w naszym przekonaniu jest niezbędna dla Zamawiającego z racji posiadania oddziału Pediatrycznego i Neonatologicznego w celu przeprowadzania pełnej diagnostyki pacjentów pediatrycznych i neonatologicznych.</w:t>
      </w:r>
    </w:p>
    <w:p w14:paraId="6B8CA16C" w14:textId="70BB011E" w:rsidR="007C5F49" w:rsidRPr="00794618" w:rsidRDefault="007C5F49" w:rsidP="007C5F49">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650FD1" w:rsidRPr="00650FD1">
        <w:t xml:space="preserve"> </w:t>
      </w:r>
      <w:r w:rsidR="00650FD1" w:rsidRPr="00794618">
        <w:rPr>
          <w:b/>
          <w:u w:val="single"/>
        </w:rPr>
        <w:t>Zamawiający dopuszcza ale nie wymaga</w:t>
      </w:r>
    </w:p>
    <w:p w14:paraId="2FCBEC6E" w14:textId="77777777" w:rsidR="00F319AF" w:rsidRDefault="00F319AF" w:rsidP="00416E1A">
      <w:pPr>
        <w:pStyle w:val="Teksttreci0"/>
        <w:shd w:val="clear" w:color="auto" w:fill="auto"/>
        <w:spacing w:before="0" w:after="240" w:line="240" w:lineRule="auto"/>
        <w:ind w:right="1038" w:firstLine="0"/>
        <w:rPr>
          <w:rFonts w:ascii="Cambria" w:hAnsi="Cambria"/>
          <w:b/>
          <w:sz w:val="20"/>
          <w:szCs w:val="20"/>
          <w:u w:val="single"/>
        </w:rPr>
      </w:pPr>
    </w:p>
    <w:p w14:paraId="24ECCDD2" w14:textId="77777777" w:rsidR="001806D1" w:rsidRDefault="001806D1" w:rsidP="00416E1A">
      <w:pPr>
        <w:pStyle w:val="Teksttreci0"/>
        <w:shd w:val="clear" w:color="auto" w:fill="auto"/>
        <w:spacing w:before="0" w:after="240" w:line="240" w:lineRule="auto"/>
        <w:ind w:right="1038" w:firstLine="0"/>
        <w:rPr>
          <w:rFonts w:ascii="Cambria" w:hAnsi="Cambria"/>
          <w:b/>
          <w:sz w:val="20"/>
          <w:szCs w:val="20"/>
          <w:u w:val="single"/>
        </w:rPr>
      </w:pPr>
    </w:p>
    <w:p w14:paraId="65BCB493" w14:textId="15183054" w:rsidR="001806D1" w:rsidRPr="001806D1" w:rsidRDefault="001806D1" w:rsidP="001806D1">
      <w:pPr>
        <w:pStyle w:val="NormalnyWeb"/>
        <w:spacing w:before="0" w:beforeAutospacing="0" w:after="0" w:afterAutospacing="0" w:line="23" w:lineRule="atLeast"/>
        <w:rPr>
          <w:rFonts w:ascii="Cambria" w:hAnsi="Cambria" w:cs="Tahoma"/>
          <w:b/>
          <w:sz w:val="20"/>
          <w:szCs w:val="20"/>
        </w:rPr>
      </w:pPr>
      <w:r w:rsidRPr="001806D1">
        <w:rPr>
          <w:rFonts w:ascii="Cambria" w:hAnsi="Cambria" w:cs="Arial"/>
          <w:b/>
          <w:i/>
          <w:color w:val="000000" w:themeColor="text1"/>
          <w:sz w:val="20"/>
          <w:szCs w:val="20"/>
        </w:rPr>
        <w:t>Pytanie nr 1</w:t>
      </w:r>
      <w:r w:rsidR="00D43860">
        <w:rPr>
          <w:rFonts w:ascii="Cambria" w:hAnsi="Cambria" w:cs="Arial"/>
          <w:b/>
          <w:i/>
          <w:color w:val="000000" w:themeColor="text1"/>
          <w:sz w:val="20"/>
          <w:szCs w:val="20"/>
        </w:rPr>
        <w:t>6</w:t>
      </w:r>
      <w:r w:rsidRPr="007D20CA">
        <w:rPr>
          <w:rFonts w:ascii="Cambria" w:hAnsi="Cambria" w:cs="Arial"/>
          <w:b/>
          <w:i/>
          <w:color w:val="000000" w:themeColor="text1"/>
          <w:sz w:val="20"/>
          <w:szCs w:val="20"/>
        </w:rPr>
        <w:t xml:space="preserve">: </w:t>
      </w:r>
      <w:r w:rsidRPr="007D20CA">
        <w:rPr>
          <w:rFonts w:ascii="Cambria" w:hAnsi="Cambria"/>
          <w:b/>
          <w:i/>
          <w:sz w:val="20"/>
          <w:szCs w:val="20"/>
        </w:rPr>
        <w:t>dotyczy</w:t>
      </w:r>
      <w:r w:rsidRPr="007D20CA">
        <w:rPr>
          <w:rFonts w:ascii="Cambria" w:hAnsi="Cambria" w:cs="Tahoma"/>
          <w:b/>
          <w:i/>
          <w:sz w:val="20"/>
          <w:szCs w:val="20"/>
        </w:rPr>
        <w:t xml:space="preserve"> Załącznik nr 1b do SIWZ do  Aparat USG</w:t>
      </w:r>
      <w:r w:rsidRPr="001806D1">
        <w:rPr>
          <w:rFonts w:ascii="Cambria" w:hAnsi="Cambria" w:cs="Tahoma"/>
          <w:b/>
          <w:i/>
          <w:sz w:val="20"/>
          <w:szCs w:val="20"/>
        </w:rPr>
        <w:t xml:space="preserve"> do kardiologii pkt. 3</w:t>
      </w:r>
    </w:p>
    <w:p w14:paraId="13684B63" w14:textId="77777777" w:rsidR="001806D1" w:rsidRPr="001806D1" w:rsidRDefault="001806D1" w:rsidP="001806D1">
      <w:pPr>
        <w:jc w:val="both"/>
        <w:rPr>
          <w:rFonts w:ascii="Cambria" w:eastAsia="Times New Roman" w:hAnsi="Cambria" w:cs="Tahoma"/>
          <w:i/>
          <w:sz w:val="20"/>
          <w:szCs w:val="20"/>
          <w:lang w:eastAsia="pl-PL"/>
        </w:rPr>
      </w:pPr>
      <w:r w:rsidRPr="001806D1">
        <w:rPr>
          <w:rFonts w:ascii="Cambria" w:hAnsi="Cambria" w:cs="Tahoma"/>
          <w:i/>
          <w:sz w:val="20"/>
          <w:szCs w:val="20"/>
        </w:rPr>
        <w:t xml:space="preserve">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Obecna treść SIWZ narusza przepisy Ustawy PZP, co uniemożliwia nam złożenie konkurencyjnej oferty nie podlegającej odrzuceniu.   </w:t>
      </w:r>
    </w:p>
    <w:p w14:paraId="2320E298" w14:textId="397004DE"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Prosimy o dopuszczenie lepszego dla Zamawiającego rozwiązania, tzn. aparatu USG, który nie posiada niezależnego gniazda CWD, ale posiadającego 5 gniazd głowic obrazowych i możliwość podłączenia głowic nie obrazowych do tych gniazd co jest  rozwiązaniem równoważnym.</w:t>
      </w:r>
    </w:p>
    <w:p w14:paraId="4F64667A" w14:textId="59BC333B" w:rsidR="00CC3EB9" w:rsidRPr="00F92D7B" w:rsidRDefault="004B640B" w:rsidP="006E404C">
      <w:pPr>
        <w:pStyle w:val="NormalnyWeb"/>
        <w:spacing w:before="0" w:beforeAutospacing="0" w:after="0" w:afterAutospacing="0"/>
        <w:jc w:val="both"/>
        <w:rPr>
          <w:rFonts w:ascii="Tahoma" w:hAnsi="Tahoma" w:cs="Tahoma"/>
          <w:b/>
          <w:bCs/>
          <w:color w:val="FF0000"/>
          <w:sz w:val="20"/>
          <w:szCs w:val="20"/>
        </w:rPr>
      </w:pPr>
      <w:r w:rsidRPr="009C2958">
        <w:rPr>
          <w:rFonts w:ascii="Cambria" w:hAnsi="Cambria"/>
          <w:b/>
          <w:sz w:val="20"/>
          <w:szCs w:val="20"/>
          <w:u w:val="single"/>
        </w:rPr>
        <w:t>Odpowiedź:</w:t>
      </w:r>
      <w:r w:rsidR="00CC3EB9" w:rsidRPr="00CC3EB9">
        <w:rPr>
          <w:rFonts w:ascii="Tahoma" w:hAnsi="Tahoma" w:cs="Tahoma"/>
          <w:b/>
          <w:bCs/>
          <w:color w:val="FF0000"/>
          <w:sz w:val="20"/>
          <w:szCs w:val="20"/>
        </w:rPr>
        <w:t xml:space="preserve"> </w:t>
      </w:r>
      <w:r w:rsidR="00CC3EB9" w:rsidRPr="00F50D1D">
        <w:rPr>
          <w:rFonts w:ascii="Cambria" w:hAnsi="Cambria" w:cs="Tahoma"/>
          <w:b/>
          <w:bCs/>
          <w:i/>
          <w:color w:val="000000" w:themeColor="text1"/>
          <w:sz w:val="20"/>
          <w:szCs w:val="20"/>
          <w:u w:val="single"/>
        </w:rPr>
        <w:t>Zamawiający podtrzymuje zapisy SIWZ</w:t>
      </w:r>
    </w:p>
    <w:p w14:paraId="1779DF16" w14:textId="77777777" w:rsidR="004B640B" w:rsidRPr="001806D1" w:rsidRDefault="004B640B" w:rsidP="004B640B">
      <w:pPr>
        <w:pStyle w:val="NormalnyWeb"/>
        <w:spacing w:before="0" w:beforeAutospacing="0" w:after="0" w:afterAutospacing="0" w:line="23" w:lineRule="atLeast"/>
        <w:jc w:val="both"/>
        <w:rPr>
          <w:rFonts w:ascii="Cambria" w:hAnsi="Cambria" w:cs="Tahoma"/>
          <w:i/>
          <w:sz w:val="20"/>
          <w:szCs w:val="20"/>
        </w:rPr>
      </w:pPr>
    </w:p>
    <w:p w14:paraId="3FA19B97" w14:textId="73EA65CC" w:rsidR="001806D1" w:rsidRPr="001806D1" w:rsidRDefault="001806D1" w:rsidP="001806D1">
      <w:pPr>
        <w:pStyle w:val="NormalnyWeb"/>
        <w:spacing w:before="238" w:beforeAutospacing="0" w:after="0" w:line="23" w:lineRule="atLeast"/>
        <w:jc w:val="both"/>
        <w:rPr>
          <w:rFonts w:ascii="Cambria" w:hAnsi="Cambria" w:cs="Tahoma"/>
          <w:i/>
          <w:sz w:val="20"/>
          <w:szCs w:val="20"/>
        </w:rPr>
      </w:pPr>
      <w:r w:rsidRPr="001806D1">
        <w:rPr>
          <w:rFonts w:ascii="Cambria" w:hAnsi="Cambria" w:cs="Tahoma"/>
          <w:b/>
          <w:i/>
          <w:sz w:val="20"/>
          <w:szCs w:val="20"/>
        </w:rPr>
        <w:t xml:space="preserve">Pytanie </w:t>
      </w:r>
      <w:r>
        <w:rPr>
          <w:rFonts w:ascii="Cambria" w:hAnsi="Cambria" w:cs="Tahoma"/>
          <w:b/>
          <w:i/>
          <w:sz w:val="20"/>
          <w:szCs w:val="20"/>
        </w:rPr>
        <w:t>nr 1</w:t>
      </w:r>
      <w:r w:rsidR="00D43860">
        <w:rPr>
          <w:rFonts w:ascii="Cambria" w:hAnsi="Cambria" w:cs="Tahoma"/>
          <w:b/>
          <w:i/>
          <w:sz w:val="20"/>
          <w:szCs w:val="20"/>
        </w:rPr>
        <w:t>7</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4</w:t>
      </w:r>
    </w:p>
    <w:p w14:paraId="35DAB670" w14:textId="77777777" w:rsidR="001806D1" w:rsidRPr="001806D1" w:rsidRDefault="001806D1" w:rsidP="001806D1">
      <w:pPr>
        <w:pStyle w:val="NormalnyWeb"/>
        <w:spacing w:before="0" w:beforeAutospacing="0" w:after="0" w:line="23" w:lineRule="atLeast"/>
        <w:jc w:val="both"/>
        <w:rPr>
          <w:rFonts w:ascii="Cambria" w:hAnsi="Cambria" w:cs="Tahoma"/>
          <w:i/>
          <w:sz w:val="20"/>
          <w:szCs w:val="20"/>
        </w:rPr>
      </w:pPr>
      <w:r w:rsidRPr="001806D1">
        <w:rPr>
          <w:rFonts w:ascii="Cambria" w:hAnsi="Cambria" w:cs="Tahoma"/>
          <w:i/>
          <w:sz w:val="20"/>
          <w:szCs w:val="20"/>
        </w:rPr>
        <w:t>Zapis w obecnym brzmieniu uniemożliwia złożenie ważnej, nie podlegającej odrzuceniu oraz konkurencyjnej oferty.  Formułując takie wymaganie Zamawiający pozbawił jednego z czołowych producentów aparatów USG możliwości złożenia ważnej oferty. 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Obecna treść SIWZ narusza przepisy Ustawy PZP, co uniemożliwia nam złożenie konkurencyjnej oferty nie podlegającej odrzuceniu.</w:t>
      </w:r>
    </w:p>
    <w:p w14:paraId="2295C493" w14:textId="77777777" w:rsidR="001806D1" w:rsidRPr="001806D1" w:rsidRDefault="001806D1" w:rsidP="001806D1">
      <w:pPr>
        <w:pStyle w:val="NormalnyWeb"/>
        <w:spacing w:before="238" w:after="0" w:line="23" w:lineRule="atLeast"/>
        <w:jc w:val="both"/>
        <w:rPr>
          <w:rFonts w:ascii="Cambria" w:hAnsi="Cambria" w:cs="Tahoma"/>
          <w:i/>
          <w:sz w:val="20"/>
          <w:szCs w:val="20"/>
        </w:rPr>
      </w:pPr>
      <w:r w:rsidRPr="001806D1">
        <w:rPr>
          <w:rFonts w:ascii="Cambria" w:hAnsi="Cambria" w:cs="Tahoma"/>
          <w:i/>
          <w:sz w:val="20"/>
          <w:szCs w:val="20"/>
        </w:rPr>
        <w:t xml:space="preserve">Biorąc pod uwagę najważniejsze dla operatora czyli funkcjonalność – wielkość  panelu dotykowego  nie ma znaczenia.  Pragniemy zaznaczyć że oferowany ultrasonograf posiada panel dotykowy </w:t>
      </w:r>
      <w:smartTag w:uri="urn:schemas-microsoft-com:office:smarttags" w:element="metricconverter">
        <w:smartTagPr>
          <w:attr w:name="ProductID" w:val="10,1 cala"/>
        </w:smartTagPr>
        <w:r w:rsidRPr="001806D1">
          <w:rPr>
            <w:rFonts w:ascii="Cambria" w:hAnsi="Cambria" w:cs="Tahoma"/>
            <w:i/>
            <w:sz w:val="20"/>
            <w:szCs w:val="20"/>
          </w:rPr>
          <w:t>10,1 cala</w:t>
        </w:r>
      </w:smartTag>
      <w:r w:rsidRPr="001806D1">
        <w:rPr>
          <w:rFonts w:ascii="Cambria" w:hAnsi="Cambria" w:cs="Tahoma"/>
          <w:i/>
          <w:sz w:val="20"/>
          <w:szCs w:val="20"/>
        </w:rPr>
        <w:t xml:space="preserve">. W codziennej praktyce nie ma znaczenia czy panel dotykowy ma 10 czy </w:t>
      </w:r>
      <w:smartTag w:uri="urn:schemas-microsoft-com:office:smarttags" w:element="metricconverter">
        <w:smartTagPr>
          <w:attr w:name="ProductID" w:val="13 cali"/>
        </w:smartTagPr>
        <w:r w:rsidRPr="001806D1">
          <w:rPr>
            <w:rFonts w:ascii="Cambria" w:hAnsi="Cambria" w:cs="Tahoma"/>
            <w:i/>
            <w:sz w:val="20"/>
            <w:szCs w:val="20"/>
          </w:rPr>
          <w:t>13 cali</w:t>
        </w:r>
      </w:smartTag>
      <w:r w:rsidRPr="001806D1">
        <w:rPr>
          <w:rFonts w:ascii="Cambria" w:hAnsi="Cambria" w:cs="Tahoma"/>
          <w:i/>
          <w:sz w:val="20"/>
          <w:szCs w:val="20"/>
        </w:rPr>
        <w:t xml:space="preserve"> dlatego powyższy zapis należy traktować jako ograniczenie konkurencji i preferowanie konkretnej firmy.  Ekran dotykowy w oferowanym przez nas aparacie jest rozwiązaniem wykorzystującym nowszą i wyższą technologie, oferuje pełną użyteczność, a funkcje na nim wyświetlane są ograniczone do niezbędnego minimum zapewniając przejrzystość i duży komfort pracy. Dzięki temu, że zawartość ekranu zmienia się w zależności od trybu pracy lub od używanej przez operatora opcji, nie powstaje zamieszanie z nawigowaniem między nieużywanymi opcjami i większy ekran dotykowy jest zbędny a wręcz nie wskazany.  Dodatkowo można  dowolnie regulować intensywność podświetlenia zwiększając komfort długotrwałej pracy operatora. </w:t>
      </w:r>
    </w:p>
    <w:p w14:paraId="66A305BB" w14:textId="0EC2CF03"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 xml:space="preserve">Prosimy o potwierdzenie, że aparat posiadający  panel dotykowy </w:t>
      </w:r>
      <w:smartTag w:uri="urn:schemas-microsoft-com:office:smarttags" w:element="metricconverter">
        <w:smartTagPr>
          <w:attr w:name="ProductID" w:val="10,1 cala"/>
        </w:smartTagPr>
        <w:r w:rsidRPr="001806D1">
          <w:rPr>
            <w:rFonts w:ascii="Cambria" w:hAnsi="Cambria" w:cs="Tahoma"/>
            <w:i/>
            <w:sz w:val="20"/>
            <w:szCs w:val="20"/>
          </w:rPr>
          <w:t>10,1 cala</w:t>
        </w:r>
      </w:smartTag>
      <w:r w:rsidRPr="001806D1">
        <w:rPr>
          <w:rFonts w:ascii="Cambria" w:hAnsi="Cambria" w:cs="Tahoma"/>
          <w:i/>
          <w:sz w:val="20"/>
          <w:szCs w:val="20"/>
        </w:rPr>
        <w:t xml:space="preserve"> spełni oczekiwania Zamawiającego.</w:t>
      </w:r>
    </w:p>
    <w:p w14:paraId="417E0CB7" w14:textId="77777777" w:rsidR="00CC3EB9" w:rsidRPr="0082605F" w:rsidRDefault="004B640B" w:rsidP="00926E9D">
      <w:pPr>
        <w:pStyle w:val="NormalnyWeb"/>
        <w:spacing w:before="0" w:beforeAutospacing="0" w:after="0" w:afterAutospacing="0"/>
        <w:jc w:val="both"/>
        <w:rPr>
          <w:rFonts w:ascii="Cambria" w:hAnsi="Cambria" w:cs="Tahoma"/>
          <w:b/>
          <w:bCs/>
          <w:i/>
          <w:color w:val="000000" w:themeColor="text1"/>
          <w:sz w:val="20"/>
          <w:szCs w:val="20"/>
          <w:u w:val="single"/>
        </w:rPr>
      </w:pPr>
      <w:r w:rsidRPr="009C2958">
        <w:rPr>
          <w:rFonts w:ascii="Cambria" w:hAnsi="Cambria"/>
          <w:b/>
          <w:sz w:val="20"/>
          <w:szCs w:val="20"/>
          <w:u w:val="single"/>
        </w:rPr>
        <w:t>Odpowiedź</w:t>
      </w:r>
      <w:r w:rsidRPr="0082605F">
        <w:rPr>
          <w:rFonts w:ascii="Cambria" w:hAnsi="Cambria"/>
          <w:b/>
          <w:i/>
          <w:color w:val="000000" w:themeColor="text1"/>
          <w:sz w:val="20"/>
          <w:szCs w:val="20"/>
          <w:u w:val="single"/>
        </w:rPr>
        <w:t>:</w:t>
      </w:r>
      <w:r w:rsidR="00CC3EB9" w:rsidRPr="0082605F">
        <w:rPr>
          <w:rFonts w:ascii="Cambria" w:hAnsi="Cambria"/>
          <w:b/>
          <w:i/>
          <w:color w:val="000000" w:themeColor="text1"/>
          <w:sz w:val="20"/>
          <w:szCs w:val="20"/>
          <w:u w:val="single"/>
        </w:rPr>
        <w:t xml:space="preserve"> </w:t>
      </w:r>
      <w:r w:rsidR="00CC3EB9" w:rsidRPr="0082605F">
        <w:rPr>
          <w:rFonts w:ascii="Cambria" w:hAnsi="Cambria" w:cs="Tahoma"/>
          <w:b/>
          <w:bCs/>
          <w:i/>
          <w:color w:val="000000" w:themeColor="text1"/>
          <w:sz w:val="20"/>
          <w:szCs w:val="20"/>
          <w:u w:val="single"/>
        </w:rPr>
        <w:t xml:space="preserve">Ze względu na fakt, iż panel dotykowy jest istotnym elementem dla Zamawiającego. Większy ekran umożliwia dokładniejszą obsługę dla badającego. </w:t>
      </w:r>
    </w:p>
    <w:p w14:paraId="628C6999" w14:textId="77777777" w:rsidR="004B640B" w:rsidRPr="0082605F" w:rsidRDefault="004B640B" w:rsidP="001806D1">
      <w:pPr>
        <w:pStyle w:val="NormalnyWeb"/>
        <w:spacing w:before="238" w:after="0" w:line="23" w:lineRule="atLeast"/>
        <w:jc w:val="both"/>
        <w:rPr>
          <w:rFonts w:ascii="Cambria" w:hAnsi="Cambria" w:cs="Tahoma"/>
          <w:i/>
          <w:color w:val="000000" w:themeColor="text1"/>
          <w:sz w:val="20"/>
          <w:szCs w:val="20"/>
          <w:u w:val="single"/>
        </w:rPr>
      </w:pPr>
    </w:p>
    <w:p w14:paraId="171FB7F8" w14:textId="5D2A5AB0"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1</w:t>
      </w:r>
      <w:r w:rsidR="00D43860">
        <w:rPr>
          <w:rFonts w:ascii="Cambria" w:hAnsi="Cambria" w:cs="Tahoma"/>
          <w:b/>
          <w:i/>
          <w:sz w:val="20"/>
          <w:szCs w:val="20"/>
        </w:rPr>
        <w:t>8</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6</w:t>
      </w:r>
    </w:p>
    <w:p w14:paraId="36E16130" w14:textId="77777777" w:rsidR="001806D1" w:rsidRPr="001806D1" w:rsidRDefault="001806D1" w:rsidP="001806D1">
      <w:pPr>
        <w:jc w:val="both"/>
        <w:rPr>
          <w:rFonts w:ascii="Cambria" w:eastAsia="Times New Roman" w:hAnsi="Cambria" w:cs="Tahoma"/>
          <w:i/>
          <w:sz w:val="20"/>
          <w:szCs w:val="20"/>
          <w:lang w:eastAsia="pl-PL"/>
        </w:rPr>
      </w:pPr>
      <w:r w:rsidRPr="001806D1">
        <w:rPr>
          <w:rFonts w:ascii="Cambria" w:eastAsia="Times New Roman" w:hAnsi="Cambria" w:cs="Tahoma"/>
          <w:i/>
          <w:sz w:val="20"/>
          <w:szCs w:val="20"/>
          <w:lang w:eastAsia="pl-PL"/>
        </w:rPr>
        <w:t xml:space="preserve">Zapis w obecnym brzmieniu uniemożliwia złożenie ważnej, nie podlegającej odrzuceniu oraz konkurencyjnej oferty.   </w:t>
      </w:r>
      <w:r w:rsidRPr="001806D1">
        <w:rPr>
          <w:rFonts w:ascii="Cambria" w:hAnsi="Cambria" w:cs="Tahoma"/>
          <w:i/>
          <w:sz w:val="20"/>
          <w:szCs w:val="20"/>
        </w:rPr>
        <w:t>Przytoczony w tym punkcie opis przedmiotu zamówienia, poprzez wskazanie w sposób wyraźny na rozwiązania techniczne stosowane wyłącznie przez firmę GE</w:t>
      </w:r>
      <w:r w:rsidRPr="001806D1">
        <w:rPr>
          <w:rFonts w:ascii="Cambria" w:eastAsia="Times New Roman" w:hAnsi="Cambria" w:cs="Tahoma"/>
          <w:i/>
          <w:sz w:val="20"/>
          <w:szCs w:val="20"/>
          <w:lang w:eastAsia="pl-PL"/>
        </w:rPr>
        <w:t xml:space="preserve">  Takie wyspecyfikowanie parametru ogranicza konkurencję naruszając art. 7oraz art. 29 ust. 2 ustawy </w:t>
      </w:r>
      <w:proofErr w:type="spellStart"/>
      <w:r w:rsidRPr="001806D1">
        <w:rPr>
          <w:rFonts w:ascii="Cambria" w:eastAsia="Times New Roman" w:hAnsi="Cambria" w:cs="Tahoma"/>
          <w:i/>
          <w:sz w:val="20"/>
          <w:szCs w:val="20"/>
          <w:lang w:eastAsia="pl-PL"/>
        </w:rPr>
        <w:t>Pzp</w:t>
      </w:r>
      <w:proofErr w:type="spellEnd"/>
      <w:r w:rsidRPr="001806D1">
        <w:rPr>
          <w:rFonts w:ascii="Cambria" w:eastAsia="Times New Roman" w:hAnsi="Cambria" w:cs="Tahoma"/>
          <w:i/>
          <w:sz w:val="20"/>
          <w:szCs w:val="20"/>
          <w:lang w:eastAsia="pl-PL"/>
        </w:rPr>
        <w:t>. Opis przedmiotu zamówienia zawierający  technologie tylko jednego producenta, a nie funkcjonalności urządzeń uniemożliwia wybór oferty ekonomicznie najkorzystniejszej spośród dostępnych na rynku daje możliwość wygrania postępowania tylko jednemu wykonawcy, co rażąco narusza podstawowe zasady udzielania zamówień publicznych. Chcemy zaznaczyć, ze zmiany o które wnosimy, nie prowadzą do obniżenia wymaganych parametrów i nie zmniejszają funkcjonalności przedmiotu zamówienia. Zmiany mają na celu uzyskanie możliwości złożenia ważnej oferty, przywrócenie zasady równego traktowania, co przełoży się na uzyskanie przez Zamawiającego konkurencyjnych ofert. Żądamy dopuszczenia do postępowania aparat USG posiadający równoważne rozwiązania, całą gamę nowoczesnych , lepszych funkcji optymalizujących obraz i pracę.</w:t>
      </w:r>
    </w:p>
    <w:p w14:paraId="7F5A3BD6" w14:textId="66E3A687"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 xml:space="preserve">Prosimy o dopuszczenie aparatu USG o wadze </w:t>
      </w:r>
      <w:smartTag w:uri="urn:schemas-microsoft-com:office:smarttags" w:element="metricconverter">
        <w:smartTagPr>
          <w:attr w:name="ProductID" w:val="89,1 kg"/>
        </w:smartTagPr>
        <w:r w:rsidRPr="001806D1">
          <w:rPr>
            <w:rFonts w:ascii="Cambria" w:hAnsi="Cambria" w:cs="Tahoma"/>
            <w:i/>
            <w:sz w:val="20"/>
            <w:szCs w:val="20"/>
          </w:rPr>
          <w:t>89,1 kg</w:t>
        </w:r>
      </w:smartTag>
      <w:r w:rsidRPr="001806D1">
        <w:rPr>
          <w:rFonts w:ascii="Cambria" w:hAnsi="Cambria" w:cs="Tahoma"/>
          <w:i/>
          <w:sz w:val="20"/>
          <w:szCs w:val="20"/>
        </w:rPr>
        <w:t>. Aparat, jaki chcemy zaproponować jest zwrotnym, kompaktowym,  z najnowszej serii aparatów który swoją premierę miał w tym roku na Europejskim Kongresie Radiologii, ECR 2019. Pragniemy zauważyć, iż proponowany aparat jest aparatem wysokiej klasy o bardzo bogatych możliwościach i opcjach (w tym opcjach wykorzystywanych w klinikach szpitali Uniwersytetów Medycznych).</w:t>
      </w:r>
    </w:p>
    <w:p w14:paraId="61315E20" w14:textId="3DF4D295" w:rsidR="00CC3EB9" w:rsidRPr="009850C5" w:rsidRDefault="004B640B" w:rsidP="008E21F3">
      <w:pPr>
        <w:pStyle w:val="NormalnyWeb"/>
        <w:spacing w:before="0" w:beforeAutospacing="0" w:after="0" w:afterAutospacing="0"/>
        <w:jc w:val="both"/>
        <w:rPr>
          <w:rFonts w:ascii="Cambria" w:hAnsi="Cambria" w:cs="Tahoma"/>
          <w:b/>
          <w:bCs/>
          <w:i/>
          <w:color w:val="000000" w:themeColor="text1"/>
          <w:sz w:val="20"/>
          <w:szCs w:val="20"/>
          <w:u w:val="single"/>
        </w:rPr>
      </w:pPr>
      <w:r w:rsidRPr="009C2958">
        <w:rPr>
          <w:rFonts w:ascii="Cambria" w:hAnsi="Cambria"/>
          <w:b/>
          <w:sz w:val="20"/>
          <w:szCs w:val="20"/>
          <w:u w:val="single"/>
        </w:rPr>
        <w:t>Odpowiedź:</w:t>
      </w:r>
      <w:r w:rsidR="00CC3EB9" w:rsidRPr="00CC3EB9">
        <w:rPr>
          <w:rFonts w:ascii="Tahoma" w:hAnsi="Tahoma" w:cs="Tahoma"/>
          <w:b/>
          <w:bCs/>
          <w:color w:val="FF0000"/>
          <w:sz w:val="20"/>
          <w:szCs w:val="20"/>
        </w:rPr>
        <w:t xml:space="preserve"> </w:t>
      </w:r>
      <w:r w:rsidR="00CC3EB9" w:rsidRPr="009850C5">
        <w:rPr>
          <w:rFonts w:ascii="Cambria" w:hAnsi="Cambria" w:cs="Tahoma"/>
          <w:b/>
          <w:bCs/>
          <w:i/>
          <w:color w:val="000000" w:themeColor="text1"/>
          <w:sz w:val="20"/>
          <w:szCs w:val="20"/>
          <w:u w:val="single"/>
        </w:rPr>
        <w:t xml:space="preserve">Wskazana waga utrudnia transport aparatu po pomieszczeniach szpitalnych. </w:t>
      </w:r>
      <w:bookmarkStart w:id="5" w:name="_Hlk26451608"/>
      <w:r w:rsidR="00CC3EB9" w:rsidRPr="009850C5">
        <w:rPr>
          <w:rFonts w:ascii="Cambria" w:hAnsi="Cambria" w:cs="Tahoma"/>
          <w:b/>
          <w:bCs/>
          <w:i/>
          <w:color w:val="000000" w:themeColor="text1"/>
          <w:sz w:val="20"/>
          <w:szCs w:val="20"/>
          <w:u w:val="single"/>
        </w:rPr>
        <w:t>Zamawiający podtrzymuje zapisy SIWZ.</w:t>
      </w:r>
    </w:p>
    <w:bookmarkEnd w:id="5"/>
    <w:p w14:paraId="23D01961" w14:textId="77777777" w:rsidR="004B640B" w:rsidRPr="001806D1" w:rsidRDefault="004B640B" w:rsidP="001806D1">
      <w:pPr>
        <w:pStyle w:val="NormalnyWeb"/>
        <w:spacing w:before="238" w:beforeAutospacing="0" w:after="0" w:line="23" w:lineRule="atLeast"/>
        <w:jc w:val="both"/>
        <w:rPr>
          <w:rFonts w:ascii="Cambria" w:hAnsi="Cambria" w:cs="Tahoma"/>
          <w:i/>
          <w:sz w:val="20"/>
          <w:szCs w:val="20"/>
        </w:rPr>
      </w:pPr>
    </w:p>
    <w:p w14:paraId="43B672EF" w14:textId="5B2E7E7E" w:rsidR="001806D1" w:rsidRPr="001806D1" w:rsidRDefault="001806D1" w:rsidP="00F65D1A">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b/>
          <w:i/>
          <w:sz w:val="20"/>
          <w:szCs w:val="20"/>
        </w:rPr>
        <w:t xml:space="preserve">Pytanie </w:t>
      </w:r>
      <w:r>
        <w:rPr>
          <w:rFonts w:ascii="Cambria" w:hAnsi="Cambria" w:cs="Tahoma"/>
          <w:b/>
          <w:i/>
          <w:sz w:val="20"/>
          <w:szCs w:val="20"/>
        </w:rPr>
        <w:t>nr 1</w:t>
      </w:r>
      <w:r w:rsidR="00D43860">
        <w:rPr>
          <w:rFonts w:ascii="Cambria" w:hAnsi="Cambria" w:cs="Tahoma"/>
          <w:b/>
          <w:i/>
          <w:sz w:val="20"/>
          <w:szCs w:val="20"/>
        </w:rPr>
        <w:t>9</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w:t>
      </w:r>
      <w:r w:rsidRPr="00A33E21">
        <w:rPr>
          <w:rFonts w:ascii="Cambria" w:hAnsi="Cambria" w:cs="Tahoma"/>
          <w:b/>
          <w:i/>
          <w:sz w:val="20"/>
          <w:szCs w:val="20"/>
        </w:rPr>
        <w:t>Aparat USG do kardiologii pkt. 7</w:t>
      </w:r>
    </w:p>
    <w:p w14:paraId="49640DC5" w14:textId="77777777" w:rsidR="001806D1" w:rsidRPr="001806D1" w:rsidRDefault="001806D1" w:rsidP="001806D1">
      <w:pPr>
        <w:jc w:val="both"/>
        <w:rPr>
          <w:rFonts w:ascii="Cambria" w:eastAsia="Times New Roman" w:hAnsi="Cambria" w:cs="Tahoma"/>
          <w:i/>
          <w:sz w:val="20"/>
          <w:szCs w:val="20"/>
          <w:lang w:eastAsia="pl-PL"/>
        </w:rPr>
      </w:pPr>
      <w:r w:rsidRPr="001806D1">
        <w:rPr>
          <w:rFonts w:ascii="Cambria" w:eastAsia="Times New Roman" w:hAnsi="Cambria" w:cs="Tahoma"/>
          <w:i/>
          <w:sz w:val="20"/>
          <w:szCs w:val="20"/>
          <w:lang w:eastAsia="pl-PL"/>
        </w:rPr>
        <w:t xml:space="preserve">Zapis w obecnym brzmieniu uniemożliwia złożenie ważnej, nie podlegającej odrzuceniu oraz konkurencyjnej oferty.   Takie wyspecyfikowanie parametru ogranicza konkurencję naruszając art. 7oraz art. 29 ust. 2 ustawy </w:t>
      </w:r>
      <w:proofErr w:type="spellStart"/>
      <w:r w:rsidRPr="001806D1">
        <w:rPr>
          <w:rFonts w:ascii="Cambria" w:eastAsia="Times New Roman" w:hAnsi="Cambria" w:cs="Tahoma"/>
          <w:i/>
          <w:sz w:val="20"/>
          <w:szCs w:val="20"/>
          <w:lang w:eastAsia="pl-PL"/>
        </w:rPr>
        <w:t>Pzp</w:t>
      </w:r>
      <w:proofErr w:type="spellEnd"/>
      <w:r w:rsidRPr="001806D1">
        <w:rPr>
          <w:rFonts w:ascii="Cambria" w:eastAsia="Times New Roman" w:hAnsi="Cambria" w:cs="Tahoma"/>
          <w:i/>
          <w:sz w:val="20"/>
          <w:szCs w:val="20"/>
          <w:lang w:eastAsia="pl-PL"/>
        </w:rPr>
        <w:t>. Opis przedmiotu zamówienia zawierający  technologie tylko jednego producenta, a nie funkcjonalności urządzeń uniemożliwia wybór oferty ekonomicznie najkorzystniejszej spośród dostępnych na rynku daje możliwość wygrania postępowania tylko jednemu wykonawcy, co rażąco narusza podstawowe zasady udzielania zamówień publicznych. Chcemy zaznaczyć, ze zmiany o które wnosimy, nie prowadzą do obniżenia wymaganych parametrów i nie zmniejszają funkcjonalności przedmiotu zamówienia. Zmiany mają na celu uzyskanie możliwości złożenia ważnej oferty, przywrócenie zasady równego traktowania, co przełoży się na uzyskanie przez Zamawiającego konkurencyjnych ofert. Żądamy dopuszczenia do postępowania aparat USG posiadający równoważne rozwiązania, całą gamę nowoczesnych , lepszych funkcji optymalizujących obraz i pracę.</w:t>
      </w:r>
    </w:p>
    <w:p w14:paraId="1E711B54" w14:textId="77777777" w:rsidR="001806D1" w:rsidRPr="001806D1" w:rsidRDefault="001806D1" w:rsidP="001806D1">
      <w:pPr>
        <w:pStyle w:val="NormalnyWeb"/>
        <w:spacing w:before="238" w:beforeAutospacing="0" w:after="0" w:line="23" w:lineRule="atLeast"/>
        <w:jc w:val="both"/>
        <w:rPr>
          <w:rFonts w:ascii="Cambria" w:hAnsi="Cambria" w:cs="Tahoma"/>
          <w:i/>
          <w:sz w:val="20"/>
          <w:szCs w:val="20"/>
        </w:rPr>
      </w:pPr>
      <w:r w:rsidRPr="001806D1">
        <w:rPr>
          <w:rFonts w:ascii="Cambria" w:hAnsi="Cambria" w:cs="Tahoma"/>
          <w:i/>
          <w:sz w:val="20"/>
          <w:szCs w:val="20"/>
        </w:rPr>
        <w:t>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w:t>
      </w:r>
    </w:p>
    <w:p w14:paraId="74323A68" w14:textId="6888F69D"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Prosimy o zmianę tego parametru  na  9000 obrazów co jest i tak wartością nigdy w praktyce codziennej jaki i klinicznej oraz naukowej nie wykorzystywane. Oferowany przez nas aparat USG posiada 9000 klatek pamięci dynamicznej (</w:t>
      </w:r>
      <w:proofErr w:type="spellStart"/>
      <w:r w:rsidRPr="001806D1">
        <w:rPr>
          <w:rFonts w:ascii="Cambria" w:hAnsi="Cambria" w:cs="Tahoma"/>
          <w:i/>
          <w:sz w:val="20"/>
          <w:szCs w:val="20"/>
        </w:rPr>
        <w:t>cineloop</w:t>
      </w:r>
      <w:proofErr w:type="spellEnd"/>
      <w:r w:rsidRPr="001806D1">
        <w:rPr>
          <w:rFonts w:ascii="Cambria" w:hAnsi="Cambria" w:cs="Tahoma"/>
          <w:i/>
          <w:sz w:val="20"/>
          <w:szCs w:val="20"/>
        </w:rPr>
        <w:t xml:space="preserve">) dla CD i 2D oraz możliwość zapisu filmu z badania o długości nawet 10 minut. Proponowana przez nas ilość klatek jest wartością nigdy w praktyce codziennej jaki i klinicznej oraz naukowej nie wykorzystywaną. Pamięć </w:t>
      </w:r>
      <w:proofErr w:type="spellStart"/>
      <w:r w:rsidRPr="001806D1">
        <w:rPr>
          <w:rFonts w:ascii="Cambria" w:hAnsi="Cambria" w:cs="Tahoma"/>
          <w:i/>
          <w:sz w:val="20"/>
          <w:szCs w:val="20"/>
        </w:rPr>
        <w:t>Cine</w:t>
      </w:r>
      <w:proofErr w:type="spellEnd"/>
      <w:r w:rsidRPr="001806D1">
        <w:rPr>
          <w:rFonts w:ascii="Cambria" w:hAnsi="Cambria" w:cs="Tahoma"/>
          <w:i/>
          <w:sz w:val="20"/>
          <w:szCs w:val="20"/>
        </w:rPr>
        <w:t xml:space="preserve"> jest pamięcią podręczną pozwalającą lekarzowi cofnąć obraz po zatrzymaniu celem uzyskania lepszego ujęcia diagnostycznego. W takiej sytuacji cofane jest kilkadziesiąt, a czasem kilkaset klatek, natomiast parametr minimum 60 000 obrazów nie znajduje żadnego logicznego. Różnica ta nie wpływa na walory kliniczne ani użytkowe ultrasonografu.</w:t>
      </w:r>
    </w:p>
    <w:p w14:paraId="28B13ADD" w14:textId="1583929A" w:rsidR="004B640B" w:rsidRDefault="004B640B" w:rsidP="004B640B">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911F22">
        <w:rPr>
          <w:rFonts w:ascii="Cambria" w:hAnsi="Cambria"/>
          <w:b/>
          <w:sz w:val="20"/>
          <w:szCs w:val="20"/>
          <w:u w:val="single"/>
        </w:rPr>
        <w:t xml:space="preserve"> </w:t>
      </w:r>
      <w:r w:rsidR="00911F22" w:rsidRPr="00C93C28">
        <w:rPr>
          <w:rFonts w:ascii="Cambria" w:hAnsi="Cambria" w:cs="Tahoma"/>
          <w:b/>
          <w:bCs/>
          <w:color w:val="000000" w:themeColor="text1"/>
          <w:sz w:val="20"/>
          <w:szCs w:val="20"/>
          <w:u w:val="single"/>
        </w:rPr>
        <w:t>Zamawiający podtrzymuje zapisy SIWZ.</w:t>
      </w:r>
    </w:p>
    <w:p w14:paraId="6969C697" w14:textId="19F47BBB" w:rsidR="004B640B" w:rsidRDefault="004B640B" w:rsidP="001806D1">
      <w:pPr>
        <w:pStyle w:val="NormalnyWeb"/>
        <w:spacing w:before="238" w:beforeAutospacing="0" w:after="0" w:line="23" w:lineRule="atLeast"/>
        <w:jc w:val="both"/>
        <w:rPr>
          <w:rFonts w:ascii="Cambria" w:hAnsi="Cambria" w:cs="Tahoma"/>
          <w:i/>
          <w:sz w:val="20"/>
          <w:szCs w:val="20"/>
        </w:rPr>
      </w:pPr>
    </w:p>
    <w:p w14:paraId="533B657C" w14:textId="77777777" w:rsidR="004B640B" w:rsidRPr="001806D1" w:rsidRDefault="004B640B" w:rsidP="001806D1">
      <w:pPr>
        <w:pStyle w:val="NormalnyWeb"/>
        <w:spacing w:before="238" w:beforeAutospacing="0" w:after="0" w:line="23" w:lineRule="atLeast"/>
        <w:jc w:val="both"/>
        <w:rPr>
          <w:rFonts w:ascii="Cambria" w:hAnsi="Cambria" w:cs="Tahoma"/>
          <w:i/>
          <w:sz w:val="20"/>
          <w:szCs w:val="20"/>
        </w:rPr>
      </w:pPr>
    </w:p>
    <w:p w14:paraId="45F7A044" w14:textId="6C8680CA" w:rsidR="001806D1" w:rsidRPr="001806D1" w:rsidRDefault="001806D1" w:rsidP="00F65D1A">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b/>
          <w:i/>
          <w:sz w:val="20"/>
          <w:szCs w:val="20"/>
        </w:rPr>
        <w:t xml:space="preserve">Pytanie </w:t>
      </w:r>
      <w:r>
        <w:rPr>
          <w:rFonts w:ascii="Cambria" w:hAnsi="Cambria" w:cs="Tahoma"/>
          <w:b/>
          <w:i/>
          <w:sz w:val="20"/>
          <w:szCs w:val="20"/>
        </w:rPr>
        <w:t xml:space="preserve">nr </w:t>
      </w:r>
      <w:r w:rsidR="00D43860">
        <w:rPr>
          <w:rFonts w:ascii="Cambria" w:hAnsi="Cambria" w:cs="Tahoma"/>
          <w:b/>
          <w:i/>
          <w:sz w:val="20"/>
          <w:szCs w:val="20"/>
        </w:rPr>
        <w:t>20</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w:t>
      </w:r>
      <w:r w:rsidRPr="000B462E">
        <w:rPr>
          <w:rFonts w:ascii="Cambria" w:hAnsi="Cambria" w:cs="Tahoma"/>
          <w:b/>
          <w:i/>
          <w:sz w:val="20"/>
          <w:szCs w:val="20"/>
        </w:rPr>
        <w:t>Aparat USG do kardiologii pkt. 25</w:t>
      </w:r>
    </w:p>
    <w:p w14:paraId="47CC2D8A" w14:textId="77777777" w:rsidR="001806D1" w:rsidRPr="001806D1" w:rsidRDefault="001806D1" w:rsidP="001806D1">
      <w:pPr>
        <w:jc w:val="both"/>
        <w:rPr>
          <w:rFonts w:ascii="Cambria" w:eastAsia="Times New Roman" w:hAnsi="Cambria" w:cs="Tahoma"/>
          <w:i/>
          <w:sz w:val="20"/>
          <w:szCs w:val="20"/>
          <w:lang w:eastAsia="pl-PL"/>
        </w:rPr>
      </w:pPr>
      <w:r w:rsidRPr="001806D1">
        <w:rPr>
          <w:rFonts w:ascii="Cambria" w:eastAsia="Times New Roman" w:hAnsi="Cambria" w:cs="Tahoma"/>
          <w:i/>
          <w:sz w:val="20"/>
          <w:szCs w:val="20"/>
          <w:lang w:eastAsia="pl-PL"/>
        </w:rPr>
        <w:lastRenderedPageBreak/>
        <w:t xml:space="preserve">Zapis w obecnym brzmieniu uniemożliwia złożenie ważnej, nie podlegającej odrzuceniu oraz konkurencyjnej oferty. Takie wyspecyfikowanie parametru ogranicza konkurencję naruszając art. 7oraz art. 29 ust. 2 ustawy </w:t>
      </w:r>
      <w:proofErr w:type="spellStart"/>
      <w:r w:rsidRPr="001806D1">
        <w:rPr>
          <w:rFonts w:ascii="Cambria" w:eastAsia="Times New Roman" w:hAnsi="Cambria" w:cs="Tahoma"/>
          <w:i/>
          <w:sz w:val="20"/>
          <w:szCs w:val="20"/>
          <w:lang w:eastAsia="pl-PL"/>
        </w:rPr>
        <w:t>Pzp</w:t>
      </w:r>
      <w:proofErr w:type="spellEnd"/>
      <w:r w:rsidRPr="001806D1">
        <w:rPr>
          <w:rFonts w:ascii="Cambria" w:eastAsia="Times New Roman" w:hAnsi="Cambria" w:cs="Tahoma"/>
          <w:i/>
          <w:sz w:val="20"/>
          <w:szCs w:val="20"/>
          <w:lang w:eastAsia="pl-PL"/>
        </w:rPr>
        <w:t>. Opis przedmiotu zamówienia zawierający  technologie tylko jednego producenta, a nie funkcjonalności urządzeń uniemożliwia wybór oferty ekonomicznie najkorzystniejszej spośród dostępnych na rynku daje możliwość wygrania postępowania tylko jednemu wykonawcy, co rażąco narusza podstawowe zasady udzielania zamówień publicznych. Chcemy zaznaczyć, ze zmiany o które wnosimy, nie prowadzą do obniżenia wymaganych parametrów i nie zmniejszają funkcjonalności przedmiotu zamówienia. Zmiany mają na celu uzyskanie możliwości złożenia ważnej oferty, przywrócenie zasady równego traktowania, co przełoży się na uzyskanie przez Zamawiającego konkurencyjnych ofert.  Żądamy dopuszczenia do postępowania aparat USG posiadający równoważne rozwiązania, całą gamę nowoczesnych, lepszych funkcji optymalizujących obraz i pracę.</w:t>
      </w:r>
    </w:p>
    <w:p w14:paraId="7EFBE2FE" w14:textId="78A239A9"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 xml:space="preserve"> Żądamy dopuszczenia do postępowania aparat USG posiadający równoważne rozwiązania, całą gamę nowoczesnych , lepszych funkcji optymalizujących obraz i pracę. 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Prosimy o dopuszczenie aparatu USG nie posiadającego trybu </w:t>
      </w:r>
      <w:proofErr w:type="spellStart"/>
      <w:r w:rsidRPr="001806D1">
        <w:rPr>
          <w:rFonts w:ascii="Cambria" w:hAnsi="Cambria" w:cs="Tahoma"/>
          <w:i/>
          <w:sz w:val="20"/>
          <w:szCs w:val="20"/>
        </w:rPr>
        <w:t>triplex</w:t>
      </w:r>
      <w:proofErr w:type="spellEnd"/>
      <w:r w:rsidRPr="001806D1">
        <w:rPr>
          <w:rFonts w:ascii="Cambria" w:hAnsi="Cambria" w:cs="Tahoma"/>
          <w:i/>
          <w:sz w:val="20"/>
          <w:szCs w:val="20"/>
        </w:rPr>
        <w:t xml:space="preserve"> (B+CD+CWD).</w:t>
      </w:r>
    </w:p>
    <w:p w14:paraId="165A7E0C" w14:textId="3BA12F33" w:rsidR="004B640B" w:rsidRDefault="004B640B" w:rsidP="004B640B">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911F22" w:rsidRPr="00911F22">
        <w:rPr>
          <w:rFonts w:ascii="Tahoma" w:hAnsi="Tahoma" w:cs="Tahoma"/>
          <w:b/>
          <w:bCs/>
          <w:color w:val="FF0000"/>
          <w:sz w:val="20"/>
          <w:szCs w:val="20"/>
        </w:rPr>
        <w:t xml:space="preserve"> </w:t>
      </w:r>
      <w:r w:rsidR="00911F22" w:rsidRPr="000C73FF">
        <w:rPr>
          <w:rFonts w:ascii="Cambria" w:hAnsi="Cambria" w:cs="Tahoma"/>
          <w:b/>
          <w:bCs/>
          <w:color w:val="000000" w:themeColor="text1"/>
          <w:sz w:val="20"/>
          <w:szCs w:val="20"/>
          <w:u w:val="single"/>
        </w:rPr>
        <w:t>Zamawiający podtrzymuje zapisy SIWZ.</w:t>
      </w:r>
    </w:p>
    <w:p w14:paraId="028B0228" w14:textId="29DE7274" w:rsidR="004B640B" w:rsidRDefault="004B640B" w:rsidP="001806D1">
      <w:pPr>
        <w:pStyle w:val="NormalnyWeb"/>
        <w:spacing w:before="238" w:beforeAutospacing="0" w:after="0" w:line="23" w:lineRule="atLeast"/>
        <w:jc w:val="both"/>
        <w:rPr>
          <w:rFonts w:ascii="Cambria" w:hAnsi="Cambria" w:cs="Tahoma"/>
          <w:i/>
          <w:sz w:val="20"/>
          <w:szCs w:val="20"/>
        </w:rPr>
      </w:pPr>
    </w:p>
    <w:p w14:paraId="20401EA4" w14:textId="65D278A7"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 xml:space="preserve">nr </w:t>
      </w:r>
      <w:r w:rsidR="00F319AF">
        <w:rPr>
          <w:rFonts w:ascii="Cambria" w:hAnsi="Cambria" w:cs="Tahoma"/>
          <w:b/>
          <w:i/>
          <w:sz w:val="20"/>
          <w:szCs w:val="20"/>
        </w:rPr>
        <w:t>2</w:t>
      </w:r>
      <w:r w:rsidR="00D43860">
        <w:rPr>
          <w:rFonts w:ascii="Cambria" w:hAnsi="Cambria" w:cs="Tahoma"/>
          <w:b/>
          <w:i/>
          <w:sz w:val="20"/>
          <w:szCs w:val="20"/>
        </w:rPr>
        <w:t>1</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27 i 28</w:t>
      </w:r>
    </w:p>
    <w:p w14:paraId="56E43080" w14:textId="0F521FEF"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 Prosimy o dopuszczenie aparatu USG posiadający anatomiczny M-</w:t>
      </w:r>
      <w:proofErr w:type="spellStart"/>
      <w:r w:rsidRPr="001806D1">
        <w:rPr>
          <w:rFonts w:ascii="Cambria" w:hAnsi="Cambria" w:cs="Tahoma"/>
          <w:i/>
          <w:sz w:val="20"/>
          <w:szCs w:val="20"/>
        </w:rPr>
        <w:t>Mode</w:t>
      </w:r>
      <w:proofErr w:type="spellEnd"/>
      <w:r w:rsidRPr="001806D1">
        <w:rPr>
          <w:rFonts w:ascii="Cambria" w:hAnsi="Cambria" w:cs="Tahoma"/>
          <w:i/>
          <w:sz w:val="20"/>
          <w:szCs w:val="20"/>
        </w:rPr>
        <w:t xml:space="preserve"> „on </w:t>
      </w:r>
      <w:proofErr w:type="spellStart"/>
      <w:r w:rsidRPr="001806D1">
        <w:rPr>
          <w:rFonts w:ascii="Cambria" w:hAnsi="Cambria" w:cs="Tahoma"/>
          <w:i/>
          <w:sz w:val="20"/>
          <w:szCs w:val="20"/>
        </w:rPr>
        <w:t>line</w:t>
      </w:r>
      <w:proofErr w:type="spellEnd"/>
      <w:r w:rsidRPr="001806D1">
        <w:rPr>
          <w:rFonts w:ascii="Cambria" w:hAnsi="Cambria" w:cs="Tahoma"/>
          <w:i/>
          <w:sz w:val="20"/>
          <w:szCs w:val="20"/>
        </w:rPr>
        <w:t>” oraz z pętli B-</w:t>
      </w:r>
      <w:proofErr w:type="spellStart"/>
      <w:r w:rsidRPr="001806D1">
        <w:rPr>
          <w:rFonts w:ascii="Cambria" w:hAnsi="Cambria" w:cs="Tahoma"/>
          <w:i/>
          <w:sz w:val="20"/>
          <w:szCs w:val="20"/>
        </w:rPr>
        <w:t>mode</w:t>
      </w:r>
      <w:proofErr w:type="spellEnd"/>
      <w:r w:rsidRPr="001806D1">
        <w:rPr>
          <w:rFonts w:ascii="Cambria" w:hAnsi="Cambria" w:cs="Tahoma"/>
          <w:i/>
          <w:sz w:val="20"/>
          <w:szCs w:val="20"/>
        </w:rPr>
        <w:t xml:space="preserve"> z archiwum, jednak bez anatomicznego M-</w:t>
      </w:r>
      <w:proofErr w:type="spellStart"/>
      <w:r w:rsidRPr="001806D1">
        <w:rPr>
          <w:rFonts w:ascii="Cambria" w:hAnsi="Cambria" w:cs="Tahoma"/>
          <w:i/>
          <w:sz w:val="20"/>
          <w:szCs w:val="20"/>
        </w:rPr>
        <w:t>Mode</w:t>
      </w:r>
      <w:proofErr w:type="spellEnd"/>
      <w:r w:rsidRPr="001806D1">
        <w:rPr>
          <w:rFonts w:ascii="Cambria" w:hAnsi="Cambria" w:cs="Tahoma"/>
          <w:i/>
          <w:sz w:val="20"/>
          <w:szCs w:val="20"/>
        </w:rPr>
        <w:t xml:space="preserve"> z zatrzymanej pętli B-</w:t>
      </w:r>
      <w:proofErr w:type="spellStart"/>
      <w:r w:rsidRPr="001806D1">
        <w:rPr>
          <w:rFonts w:ascii="Cambria" w:hAnsi="Cambria" w:cs="Tahoma"/>
          <w:i/>
          <w:sz w:val="20"/>
          <w:szCs w:val="20"/>
        </w:rPr>
        <w:t>mode</w:t>
      </w:r>
      <w:proofErr w:type="spellEnd"/>
      <w:r w:rsidRPr="001806D1">
        <w:rPr>
          <w:rFonts w:ascii="Cambria" w:hAnsi="Cambria" w:cs="Tahoma"/>
          <w:i/>
          <w:sz w:val="20"/>
          <w:szCs w:val="20"/>
        </w:rPr>
        <w:t xml:space="preserve"> gdyż jest to parametr wskazujący na tylko jednego  dostawcę tj. GE, co jest wyraźnym ograniczeniem konkurencji.</w:t>
      </w:r>
    </w:p>
    <w:p w14:paraId="7931FA63" w14:textId="5EDD90AE" w:rsidR="004B640B" w:rsidRPr="007E439E" w:rsidRDefault="004B640B" w:rsidP="004B640B">
      <w:pPr>
        <w:pStyle w:val="Teksttreci0"/>
        <w:shd w:val="clear" w:color="auto" w:fill="auto"/>
        <w:spacing w:before="0" w:after="0" w:line="240" w:lineRule="auto"/>
        <w:ind w:right="1038" w:firstLine="0"/>
        <w:rPr>
          <w:rFonts w:ascii="Cambria" w:hAnsi="Cambria"/>
          <w:b/>
          <w:color w:val="000000" w:themeColor="text1"/>
          <w:sz w:val="20"/>
          <w:szCs w:val="20"/>
          <w:u w:val="single"/>
        </w:rPr>
      </w:pPr>
      <w:r w:rsidRPr="009C2958">
        <w:rPr>
          <w:rFonts w:ascii="Cambria" w:hAnsi="Cambria"/>
          <w:b/>
          <w:sz w:val="20"/>
          <w:szCs w:val="20"/>
          <w:u w:val="single"/>
        </w:rPr>
        <w:t>Odpowiedź:</w:t>
      </w:r>
      <w:r w:rsidR="00911F22" w:rsidRPr="00911F22">
        <w:rPr>
          <w:rFonts w:ascii="Tahoma" w:hAnsi="Tahoma" w:cs="Tahoma"/>
          <w:b/>
          <w:bCs/>
          <w:color w:val="FF0000"/>
          <w:sz w:val="20"/>
          <w:szCs w:val="20"/>
        </w:rPr>
        <w:t xml:space="preserve"> </w:t>
      </w:r>
      <w:r w:rsidR="00911F22" w:rsidRPr="007E439E">
        <w:rPr>
          <w:rFonts w:ascii="Cambria" w:hAnsi="Cambria" w:cs="Tahoma"/>
          <w:b/>
          <w:bCs/>
          <w:color w:val="000000" w:themeColor="text1"/>
          <w:sz w:val="20"/>
          <w:szCs w:val="20"/>
          <w:u w:val="single"/>
        </w:rPr>
        <w:t>Zamawiający podtrzymuje zapisy SIWZ.</w:t>
      </w:r>
    </w:p>
    <w:p w14:paraId="5C9FC234" w14:textId="77EA2F70" w:rsidR="004B640B" w:rsidRDefault="004B640B" w:rsidP="001806D1">
      <w:pPr>
        <w:pStyle w:val="NormalnyWeb"/>
        <w:spacing w:before="0" w:beforeAutospacing="0" w:after="0" w:line="23" w:lineRule="atLeast"/>
        <w:jc w:val="both"/>
        <w:rPr>
          <w:rFonts w:ascii="Cambria" w:hAnsi="Cambria" w:cs="Tahoma"/>
          <w:i/>
          <w:sz w:val="20"/>
          <w:szCs w:val="20"/>
        </w:rPr>
      </w:pPr>
    </w:p>
    <w:p w14:paraId="6E2AC0C3" w14:textId="77777777" w:rsidR="004B640B" w:rsidRPr="001806D1" w:rsidRDefault="004B640B" w:rsidP="001806D1">
      <w:pPr>
        <w:pStyle w:val="NormalnyWeb"/>
        <w:spacing w:before="0" w:beforeAutospacing="0" w:after="0" w:line="23" w:lineRule="atLeast"/>
        <w:jc w:val="both"/>
        <w:rPr>
          <w:rFonts w:ascii="Cambria" w:hAnsi="Cambria" w:cs="Tahoma"/>
          <w:i/>
          <w:sz w:val="20"/>
          <w:szCs w:val="20"/>
        </w:rPr>
      </w:pPr>
    </w:p>
    <w:p w14:paraId="0B257DD0" w14:textId="796A264D"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2</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29</w:t>
      </w:r>
    </w:p>
    <w:p w14:paraId="385849D6" w14:textId="77777777" w:rsidR="001806D1" w:rsidRPr="001806D1" w:rsidRDefault="001806D1" w:rsidP="001806D1">
      <w:pPr>
        <w:jc w:val="both"/>
        <w:rPr>
          <w:rFonts w:ascii="Cambria" w:hAnsi="Cambria" w:cs="Tahoma"/>
          <w:i/>
          <w:sz w:val="20"/>
          <w:szCs w:val="20"/>
        </w:rPr>
      </w:pPr>
      <w:r w:rsidRPr="001806D1">
        <w:rPr>
          <w:rFonts w:ascii="Cambria" w:eastAsia="Times New Roman" w:hAnsi="Cambria" w:cs="Tahoma"/>
          <w:i/>
          <w:sz w:val="20"/>
          <w:szCs w:val="20"/>
          <w:lang w:eastAsia="pl-PL"/>
        </w:rPr>
        <w:t xml:space="preserve">Zapis w obecnym brzmieniu uniemożliwia złożenie ważnej, nie podlegającej odrzuceniu oraz konkurencyjnej oferty. </w:t>
      </w:r>
      <w:r w:rsidRPr="001806D1">
        <w:rPr>
          <w:rFonts w:ascii="Cambria" w:hAnsi="Cambria" w:cs="Tahoma"/>
          <w:i/>
          <w:sz w:val="20"/>
          <w:szCs w:val="20"/>
        </w:rPr>
        <w:t>Przytoczony w tym punkcie opis przedmiotu zamówienia, poprzez wskazanie w sposób wyraźny na rozwiązania techniczne stosowane wyłącznie przez firmę GE.</w:t>
      </w:r>
    </w:p>
    <w:p w14:paraId="2E157634" w14:textId="77777777" w:rsidR="001806D1" w:rsidRPr="001806D1" w:rsidRDefault="001806D1" w:rsidP="001806D1">
      <w:pPr>
        <w:jc w:val="both"/>
        <w:rPr>
          <w:rFonts w:ascii="Cambria" w:eastAsia="Times New Roman" w:hAnsi="Cambria" w:cs="Tahoma"/>
          <w:i/>
          <w:sz w:val="20"/>
          <w:szCs w:val="20"/>
          <w:lang w:eastAsia="pl-PL"/>
        </w:rPr>
      </w:pPr>
      <w:r w:rsidRPr="001806D1">
        <w:rPr>
          <w:rFonts w:ascii="Cambria" w:eastAsia="Times New Roman" w:hAnsi="Cambria" w:cs="Tahoma"/>
          <w:i/>
          <w:sz w:val="20"/>
          <w:szCs w:val="20"/>
          <w:lang w:eastAsia="pl-PL"/>
        </w:rPr>
        <w:t xml:space="preserve">Takie wyspecyfikowanie parametru ogranicza konkurencję naruszając art. 7 oraz art. 29 ust. 2 ustawy </w:t>
      </w:r>
      <w:proofErr w:type="spellStart"/>
      <w:r w:rsidRPr="001806D1">
        <w:rPr>
          <w:rFonts w:ascii="Cambria" w:eastAsia="Times New Roman" w:hAnsi="Cambria" w:cs="Tahoma"/>
          <w:i/>
          <w:sz w:val="20"/>
          <w:szCs w:val="20"/>
          <w:lang w:eastAsia="pl-PL"/>
        </w:rPr>
        <w:t>Pzp</w:t>
      </w:r>
      <w:proofErr w:type="spellEnd"/>
      <w:r w:rsidRPr="001806D1">
        <w:rPr>
          <w:rFonts w:ascii="Cambria" w:eastAsia="Times New Roman" w:hAnsi="Cambria" w:cs="Tahoma"/>
          <w:i/>
          <w:sz w:val="20"/>
          <w:szCs w:val="20"/>
          <w:lang w:eastAsia="pl-PL"/>
        </w:rPr>
        <w:t>. Opis przedmiotu zamówienia zawierający  technologie tylko jednego producenta, a nie funkcjonalności urządzeń uniemożliwia wybór oferty ekonomicznie najkorzystniejszej spośród dostępnych na rynku daje możliwość wygrania postępowania tylko jednemu wykonawcy, co rażąco narusza podstawowe zasady udzielania zamówień publicznych. Chcemy zaznaczyć, ze zmiany o które wnosimy, nie prowadzą do obniżenia wymaganych parametrów i nie zmniejszają funkcjonalności przedmiotu zamówienia. Zmiany mają na celu uzyskanie możliwości złożenia ważnej oferty, przywrócenie zasady równego traktowania, co przełoży się na uzyskanie przez Zamawiającego konkurencyjnych ofert. Żądamy dopuszczenia do postępowania aparat USG posiadający równoważne rozwiązania, całą gamę nowoczesnych , lepszych funkcji optymalizujących obraz i pracę.</w:t>
      </w:r>
    </w:p>
    <w:p w14:paraId="08646C1B" w14:textId="4D43D437"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Prosimy o dopuszczenie aparatu USG który posiada anatomiczny M-</w:t>
      </w:r>
      <w:proofErr w:type="spellStart"/>
      <w:r w:rsidRPr="001806D1">
        <w:rPr>
          <w:rFonts w:ascii="Cambria" w:hAnsi="Cambria" w:cs="Tahoma"/>
          <w:i/>
          <w:sz w:val="20"/>
          <w:szCs w:val="20"/>
        </w:rPr>
        <w:t>mode</w:t>
      </w:r>
      <w:proofErr w:type="spellEnd"/>
      <w:r w:rsidRPr="001806D1">
        <w:rPr>
          <w:rFonts w:ascii="Cambria" w:hAnsi="Cambria" w:cs="Tahoma"/>
          <w:i/>
          <w:sz w:val="20"/>
          <w:szCs w:val="20"/>
        </w:rPr>
        <w:t xml:space="preserve"> posiadający aż 3 niezależnie regulowane linie proste natomiast bez anatomicznego M-</w:t>
      </w:r>
      <w:proofErr w:type="spellStart"/>
      <w:r w:rsidRPr="001806D1">
        <w:rPr>
          <w:rFonts w:ascii="Cambria" w:hAnsi="Cambria" w:cs="Tahoma"/>
          <w:i/>
          <w:sz w:val="20"/>
          <w:szCs w:val="20"/>
        </w:rPr>
        <w:t>Mode</w:t>
      </w:r>
      <w:proofErr w:type="spellEnd"/>
      <w:r w:rsidRPr="001806D1">
        <w:rPr>
          <w:rFonts w:ascii="Cambria" w:hAnsi="Cambria" w:cs="Tahoma"/>
          <w:i/>
          <w:sz w:val="20"/>
          <w:szCs w:val="20"/>
        </w:rPr>
        <w:t xml:space="preserve"> krzywoliniowego gdyż jest to parametr wskazujący na tylko jednego dostawcę tj. GE, co jest wyraźnym ograniczeniem konkurencji. </w:t>
      </w:r>
    </w:p>
    <w:p w14:paraId="6E332213" w14:textId="41D188ED" w:rsidR="004B640B" w:rsidRPr="00073409" w:rsidRDefault="004B640B" w:rsidP="004B640B">
      <w:pPr>
        <w:pStyle w:val="Teksttreci0"/>
        <w:shd w:val="clear" w:color="auto" w:fill="auto"/>
        <w:spacing w:before="0" w:after="0" w:line="240" w:lineRule="auto"/>
        <w:ind w:right="1038" w:firstLine="0"/>
        <w:rPr>
          <w:rFonts w:ascii="Cambria" w:hAnsi="Cambria"/>
          <w:b/>
          <w:color w:val="000000" w:themeColor="text1"/>
          <w:sz w:val="20"/>
          <w:szCs w:val="20"/>
          <w:u w:val="single"/>
        </w:rPr>
      </w:pPr>
      <w:r w:rsidRPr="009C2958">
        <w:rPr>
          <w:rFonts w:ascii="Cambria" w:hAnsi="Cambria"/>
          <w:b/>
          <w:sz w:val="20"/>
          <w:szCs w:val="20"/>
          <w:u w:val="single"/>
        </w:rPr>
        <w:t>Odpowiedź:</w:t>
      </w:r>
      <w:r w:rsidR="00911F22" w:rsidRPr="00911F22">
        <w:rPr>
          <w:rFonts w:ascii="Tahoma" w:hAnsi="Tahoma" w:cs="Tahoma"/>
          <w:b/>
          <w:bCs/>
          <w:color w:val="FF0000"/>
          <w:sz w:val="20"/>
          <w:szCs w:val="20"/>
        </w:rPr>
        <w:t xml:space="preserve"> </w:t>
      </w:r>
      <w:r w:rsidR="00911F22" w:rsidRPr="00073409">
        <w:rPr>
          <w:rFonts w:ascii="Cambria" w:hAnsi="Cambria" w:cs="Tahoma"/>
          <w:b/>
          <w:bCs/>
          <w:color w:val="000000" w:themeColor="text1"/>
          <w:sz w:val="20"/>
          <w:szCs w:val="20"/>
          <w:u w:val="single"/>
        </w:rPr>
        <w:t>Zamawiający podtrzymuje zapisy SIWZ.</w:t>
      </w:r>
    </w:p>
    <w:p w14:paraId="3E3125EF" w14:textId="7E892780" w:rsidR="004B640B" w:rsidRDefault="004B640B" w:rsidP="001806D1">
      <w:pPr>
        <w:pStyle w:val="NormalnyWeb"/>
        <w:spacing w:before="238" w:beforeAutospacing="0" w:after="0" w:line="23" w:lineRule="atLeast"/>
        <w:jc w:val="both"/>
        <w:rPr>
          <w:rFonts w:ascii="Cambria" w:hAnsi="Cambria" w:cs="Tahoma"/>
          <w:i/>
          <w:sz w:val="20"/>
          <w:szCs w:val="20"/>
        </w:rPr>
      </w:pPr>
    </w:p>
    <w:p w14:paraId="6EBD45FE" w14:textId="77777777" w:rsidR="004B640B" w:rsidRPr="001806D1" w:rsidRDefault="004B640B" w:rsidP="001806D1">
      <w:pPr>
        <w:pStyle w:val="NormalnyWeb"/>
        <w:spacing w:before="238" w:beforeAutospacing="0" w:after="0" w:line="23" w:lineRule="atLeast"/>
        <w:jc w:val="both"/>
        <w:rPr>
          <w:rFonts w:ascii="Cambria" w:hAnsi="Cambria" w:cs="Tahoma"/>
          <w:i/>
          <w:sz w:val="20"/>
          <w:szCs w:val="20"/>
        </w:rPr>
      </w:pPr>
    </w:p>
    <w:p w14:paraId="0F93F8AA" w14:textId="23D9C85B"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3</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41</w:t>
      </w:r>
    </w:p>
    <w:p w14:paraId="3AB755B8" w14:textId="77777777" w:rsidR="001806D1" w:rsidRPr="001806D1" w:rsidRDefault="001806D1" w:rsidP="001806D1">
      <w:pPr>
        <w:jc w:val="both"/>
        <w:rPr>
          <w:rFonts w:ascii="Cambria" w:eastAsia="Times New Roman" w:hAnsi="Cambria" w:cs="Tahoma"/>
          <w:i/>
          <w:sz w:val="20"/>
          <w:szCs w:val="20"/>
          <w:lang w:eastAsia="pl-PL"/>
        </w:rPr>
      </w:pPr>
      <w:r w:rsidRPr="001806D1">
        <w:rPr>
          <w:rFonts w:ascii="Cambria" w:eastAsia="Times New Roman" w:hAnsi="Cambria" w:cs="Tahoma"/>
          <w:i/>
          <w:sz w:val="20"/>
          <w:szCs w:val="20"/>
          <w:lang w:eastAsia="pl-PL"/>
        </w:rPr>
        <w:t xml:space="preserve">Zapis w obecnym brzmieniu uniemożliwia złożenie ważnej, nie podlegającej odrzuceniu oraz konkurencyjnej oferty.   Takie wyspecyfikowanie parametru ogranicza konkurencję naruszając art. 7oraz art. 29 ust. 2 ustawy </w:t>
      </w:r>
      <w:proofErr w:type="spellStart"/>
      <w:r w:rsidRPr="001806D1">
        <w:rPr>
          <w:rFonts w:ascii="Cambria" w:eastAsia="Times New Roman" w:hAnsi="Cambria" w:cs="Tahoma"/>
          <w:i/>
          <w:sz w:val="20"/>
          <w:szCs w:val="20"/>
          <w:lang w:eastAsia="pl-PL"/>
        </w:rPr>
        <w:t>Pzp</w:t>
      </w:r>
      <w:proofErr w:type="spellEnd"/>
      <w:r w:rsidRPr="001806D1">
        <w:rPr>
          <w:rFonts w:ascii="Cambria" w:eastAsia="Times New Roman" w:hAnsi="Cambria" w:cs="Tahoma"/>
          <w:i/>
          <w:sz w:val="20"/>
          <w:szCs w:val="20"/>
          <w:lang w:eastAsia="pl-PL"/>
        </w:rPr>
        <w:t xml:space="preserve">. Opis </w:t>
      </w:r>
      <w:r w:rsidRPr="001806D1">
        <w:rPr>
          <w:rFonts w:ascii="Cambria" w:eastAsia="Times New Roman" w:hAnsi="Cambria" w:cs="Tahoma"/>
          <w:i/>
          <w:sz w:val="20"/>
          <w:szCs w:val="20"/>
          <w:lang w:eastAsia="pl-PL"/>
        </w:rPr>
        <w:lastRenderedPageBreak/>
        <w:t>przedmiotu zamówienia zawierający  technologie tylko jednego producenta, a nie funkcjonalności urządzeń uniemożliwia wybór oferty ekonomicznie najkorzystniejszej spośród dostępnych na rynku daje możliwość wygrania postępowania tylko jednemu wykonawcy, co rażąco narusza podstawowe zasady udzielania zamówień publicznych. Chcemy zaznaczyć, ze zmiany o które wnosimy, nie prowadzą do obniżenia wymaganych parametrów i nie zmniejszają funkcjonalności przedmiotu zamówienia. Zmiany mają na celu uzyskanie możliwości złożenia ważnej oferty, przywrócenie zasady równego traktowania, co przełoży się na uzyskanie przez Zamawiającego konkurencyjnych ofert.  Żądamy dopuszczenia do postępowania aparat USG posiadający równoważne rozwiązania, całą gamę nowoczesnych , lepszych funkcji optymalizujących obraz i pracę.</w:t>
      </w:r>
    </w:p>
    <w:p w14:paraId="26604405" w14:textId="77777777" w:rsidR="001806D1" w:rsidRPr="001806D1" w:rsidRDefault="001806D1" w:rsidP="001806D1">
      <w:pPr>
        <w:pStyle w:val="NormalnyWeb"/>
        <w:spacing w:before="238" w:beforeAutospacing="0" w:after="0" w:line="23" w:lineRule="atLeast"/>
        <w:jc w:val="both"/>
        <w:rPr>
          <w:rFonts w:ascii="Cambria" w:hAnsi="Cambria" w:cs="Tahoma"/>
          <w:i/>
          <w:sz w:val="20"/>
          <w:szCs w:val="20"/>
        </w:rPr>
      </w:pPr>
      <w:r w:rsidRPr="001806D1">
        <w:rPr>
          <w:rFonts w:ascii="Cambria" w:hAnsi="Cambria" w:cs="Tahoma"/>
          <w:i/>
          <w:sz w:val="20"/>
          <w:szCs w:val="20"/>
        </w:rPr>
        <w:t>Przytoczony w tym punkcie opis przedmiotu zamówienia, poprzez wskazanie w sposób wyraźny na rozwiązania techniczne stosowane wyłącznie przez firmę GE, służy tylko i wyłącznie ograniczeniu konkurencji i wykluczeniu aparatów wysokiej klasy innych producentów. Prosimy o dopuszczenie aparatu USG, który nie posiada dla obrazów/pętli z archiwum automatycznej optymalizacji obrazu tkankowego dla 2D oraz korekcji kąta dla CW-</w:t>
      </w:r>
      <w:proofErr w:type="spellStart"/>
      <w:r w:rsidRPr="001806D1">
        <w:rPr>
          <w:rFonts w:ascii="Cambria" w:hAnsi="Cambria" w:cs="Tahoma"/>
          <w:i/>
          <w:sz w:val="20"/>
          <w:szCs w:val="20"/>
        </w:rPr>
        <w:t>Mode</w:t>
      </w:r>
      <w:proofErr w:type="spellEnd"/>
      <w:r w:rsidRPr="001806D1">
        <w:rPr>
          <w:rFonts w:ascii="Cambria" w:hAnsi="Cambria" w:cs="Tahoma"/>
          <w:i/>
          <w:sz w:val="20"/>
          <w:szCs w:val="20"/>
        </w:rPr>
        <w:t>.</w:t>
      </w:r>
    </w:p>
    <w:p w14:paraId="561E34EE" w14:textId="7F457DA8"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Pragniemy zauważyć, że wszelkie zmiany powinny być wprowadzane w trakcie badania czyli na obrazie „on-line”, w przeciwnym razie może dojść do przekłamań, a więc do błędnej diagnozy.</w:t>
      </w:r>
    </w:p>
    <w:p w14:paraId="2E3B30E0" w14:textId="7EBBEE08" w:rsidR="004B640B" w:rsidRDefault="004B640B" w:rsidP="004B640B">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911F22" w:rsidRPr="00911F22">
        <w:rPr>
          <w:rFonts w:ascii="Tahoma" w:hAnsi="Tahoma" w:cs="Tahoma"/>
          <w:b/>
          <w:bCs/>
          <w:color w:val="FF0000"/>
          <w:sz w:val="20"/>
          <w:szCs w:val="20"/>
        </w:rPr>
        <w:t xml:space="preserve"> </w:t>
      </w:r>
      <w:r w:rsidR="00911F22" w:rsidRPr="00377238">
        <w:rPr>
          <w:rFonts w:ascii="Cambria" w:hAnsi="Cambria" w:cs="Tahoma"/>
          <w:b/>
          <w:bCs/>
          <w:color w:val="000000" w:themeColor="text1"/>
          <w:sz w:val="20"/>
          <w:szCs w:val="20"/>
          <w:u w:val="single"/>
        </w:rPr>
        <w:t>Zamawiający podtrzymuje zapisy SIWZ.</w:t>
      </w:r>
    </w:p>
    <w:p w14:paraId="27F29E67" w14:textId="21B39F60" w:rsidR="004B640B" w:rsidRDefault="004B640B" w:rsidP="001806D1">
      <w:pPr>
        <w:pStyle w:val="NormalnyWeb"/>
        <w:spacing w:before="238" w:after="0" w:line="23" w:lineRule="atLeast"/>
        <w:jc w:val="both"/>
        <w:rPr>
          <w:rFonts w:ascii="Cambria" w:hAnsi="Cambria" w:cs="Tahoma"/>
          <w:i/>
          <w:sz w:val="20"/>
          <w:szCs w:val="20"/>
        </w:rPr>
      </w:pPr>
    </w:p>
    <w:p w14:paraId="64880DDC" w14:textId="0555C5D7"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4</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43</w:t>
      </w:r>
    </w:p>
    <w:p w14:paraId="52889CF8" w14:textId="77777777" w:rsidR="001806D1" w:rsidRPr="001806D1" w:rsidRDefault="001806D1" w:rsidP="001806D1">
      <w:pPr>
        <w:jc w:val="both"/>
        <w:rPr>
          <w:rFonts w:ascii="Cambria" w:hAnsi="Cambria" w:cs="Tahoma"/>
          <w:i/>
          <w:sz w:val="20"/>
          <w:szCs w:val="20"/>
        </w:rPr>
      </w:pPr>
      <w:r w:rsidRPr="001806D1">
        <w:rPr>
          <w:rFonts w:ascii="Cambria" w:eastAsia="Times New Roman" w:hAnsi="Cambria" w:cs="Tahoma"/>
          <w:i/>
          <w:sz w:val="20"/>
          <w:szCs w:val="20"/>
          <w:lang w:eastAsia="pl-PL"/>
        </w:rPr>
        <w:t xml:space="preserve">Zapis w obecnym brzmieniu uniemożliwia złożenie ważnej, nie podlegającej odrzuceniu oraz konkurencyjnej oferty.   Takie wyspecyfikowanie parametru ogranicza konkurencję naruszając art. 7oraz art. 29 ust. 2 ustawy </w:t>
      </w:r>
      <w:proofErr w:type="spellStart"/>
      <w:r w:rsidRPr="001806D1">
        <w:rPr>
          <w:rFonts w:ascii="Cambria" w:eastAsia="Times New Roman" w:hAnsi="Cambria" w:cs="Tahoma"/>
          <w:i/>
          <w:sz w:val="20"/>
          <w:szCs w:val="20"/>
          <w:lang w:eastAsia="pl-PL"/>
        </w:rPr>
        <w:t>Pzp</w:t>
      </w:r>
      <w:proofErr w:type="spellEnd"/>
      <w:r w:rsidRPr="001806D1">
        <w:rPr>
          <w:rFonts w:ascii="Cambria" w:eastAsia="Times New Roman" w:hAnsi="Cambria" w:cs="Tahoma"/>
          <w:i/>
          <w:sz w:val="20"/>
          <w:szCs w:val="20"/>
          <w:lang w:eastAsia="pl-PL"/>
        </w:rPr>
        <w:t xml:space="preserve">. Opis przedmiotu zamówienia zawierający  technologie tylko jednego producenta, a nie funkcjonalności urządzeń uniemożliwia wybór oferty ekonomicznie najkorzystniejszej spośród dostępnych na rynku daje możliwość wygrania postępowania tylko jednemu wykonawcy, co rażąco narusza podstawowe zasady udzielania zamówień publicznych. Chcemy zaznaczyć, ze zmiany o które wnosimy, nie prowadzą do obniżenia wymaganych parametrów i nie zmniejszają funkcjonalności przedmiotu zamówienia. Zmiany mają na celu uzyskanie możliwości złożenia ważnej oferty, przywrócenie zasady równego traktowania, co przełoży się na uzyskanie przez Zamawiającego konkurencyjnych ofert.  Żądamy dopuszczenia do postępowania aparat USG posiadający równoważne rozwiązania, całą gamę nowoczesnych , lepszych funkcji optymalizujących obraz i pracę. </w:t>
      </w:r>
      <w:r w:rsidRPr="001806D1">
        <w:rPr>
          <w:rFonts w:ascii="Cambria" w:hAnsi="Cambria" w:cs="Tahoma"/>
          <w:i/>
          <w:sz w:val="20"/>
          <w:szCs w:val="20"/>
        </w:rPr>
        <w:t>Przytoczony w tym punkcie opis przedmiotu zamówienia, poprzez wskazanie w sposób wyraźny na rozwiązania techniczne stosowane wyłącznie przez firmę GE.</w:t>
      </w:r>
    </w:p>
    <w:p w14:paraId="5DFAAD16" w14:textId="410705F7" w:rsidR="001806D1" w:rsidRDefault="001806D1" w:rsidP="004B640B">
      <w:pPr>
        <w:pStyle w:val="NormalnyWeb"/>
        <w:spacing w:before="0" w:beforeAutospacing="0" w:after="0" w:afterAutospacing="0" w:line="23" w:lineRule="atLeast"/>
        <w:jc w:val="both"/>
        <w:rPr>
          <w:rFonts w:ascii="Cambria" w:hAnsi="Cambria" w:cs="Tahoma"/>
          <w:i/>
          <w:sz w:val="20"/>
          <w:szCs w:val="20"/>
        </w:rPr>
      </w:pPr>
      <w:r w:rsidRPr="001806D1">
        <w:rPr>
          <w:rFonts w:ascii="Cambria" w:hAnsi="Cambria" w:cs="Tahoma"/>
          <w:i/>
          <w:sz w:val="20"/>
          <w:szCs w:val="20"/>
        </w:rPr>
        <w:t>Prosimy o dopuszczenie aparatu USG wyposażonego w głowicę sektorową o kącie obrazowania 87</w:t>
      </w:r>
      <w:r w:rsidRPr="001806D1">
        <w:rPr>
          <w:rFonts w:ascii="Cambria" w:hAnsi="Cambria" w:cs="Tahoma"/>
          <w:i/>
          <w:sz w:val="20"/>
          <w:szCs w:val="20"/>
          <w:vertAlign w:val="superscript"/>
        </w:rPr>
        <w:t>o</w:t>
      </w:r>
      <w:r w:rsidRPr="001806D1">
        <w:rPr>
          <w:rFonts w:ascii="Cambria" w:hAnsi="Cambria" w:cs="Tahoma"/>
          <w:i/>
          <w:sz w:val="20"/>
          <w:szCs w:val="20"/>
        </w:rPr>
        <w:t>. Różnica w stosunku do minimalnych wymagań Zamawiającego jest minimalna i nie znacząca. Dodatkowo mniejszy kąt widzenia głowicy warunkuje mniejsze zewnętrzne rozmiary głowicy przez co łatwiej zobrazować struktury wymagające specjalnego kąta dojścia do uzyskania odpowiedniej akwizycji np. położone pod łukiem żebrowym, a mała różnica kąta widzenia w stosunku do wymaganej przez Zamawiającego nie wpływa negatywnie na parametry obrazu umożliwiając objęcie dużych narządów.</w:t>
      </w:r>
    </w:p>
    <w:p w14:paraId="337719F2" w14:textId="7B2B18AD" w:rsidR="00911F22" w:rsidRPr="00953C44" w:rsidRDefault="004B640B" w:rsidP="00917A6B">
      <w:pPr>
        <w:pStyle w:val="NormalnyWeb"/>
        <w:spacing w:before="0" w:beforeAutospacing="0" w:after="0" w:afterAutospacing="0"/>
        <w:jc w:val="both"/>
        <w:rPr>
          <w:rFonts w:ascii="Cambria" w:hAnsi="Cambria" w:cs="Tahoma"/>
          <w:b/>
          <w:bCs/>
          <w:i/>
          <w:color w:val="000000" w:themeColor="text1"/>
          <w:sz w:val="20"/>
          <w:szCs w:val="20"/>
          <w:u w:val="single"/>
        </w:rPr>
      </w:pPr>
      <w:r w:rsidRPr="009C2958">
        <w:rPr>
          <w:rFonts w:ascii="Cambria" w:hAnsi="Cambria"/>
          <w:b/>
          <w:sz w:val="20"/>
          <w:szCs w:val="20"/>
          <w:u w:val="single"/>
        </w:rPr>
        <w:t>Odpowiedź:</w:t>
      </w:r>
      <w:r w:rsidR="00911F22" w:rsidRPr="00911F22">
        <w:rPr>
          <w:rFonts w:ascii="Tahoma" w:hAnsi="Tahoma" w:cs="Tahoma"/>
          <w:b/>
          <w:bCs/>
          <w:color w:val="FF0000"/>
          <w:sz w:val="20"/>
          <w:szCs w:val="20"/>
        </w:rPr>
        <w:t xml:space="preserve"> </w:t>
      </w:r>
      <w:r w:rsidR="00911F22" w:rsidRPr="00953C44">
        <w:rPr>
          <w:rFonts w:ascii="Cambria" w:hAnsi="Cambria" w:cs="Tahoma"/>
          <w:b/>
          <w:bCs/>
          <w:i/>
          <w:color w:val="000000" w:themeColor="text1"/>
          <w:sz w:val="20"/>
          <w:szCs w:val="20"/>
          <w:u w:val="single"/>
        </w:rPr>
        <w:t>Kąt obrazowania ma istotne znaczenie podczas diagnostyki. Zamawiający podtrzymuje zapisy SIWZ.</w:t>
      </w:r>
    </w:p>
    <w:p w14:paraId="6CCAE77A" w14:textId="77777777" w:rsidR="004B640B" w:rsidRPr="001806D1" w:rsidRDefault="004B640B" w:rsidP="001806D1">
      <w:pPr>
        <w:pStyle w:val="NormalnyWeb"/>
        <w:spacing w:before="238" w:beforeAutospacing="0" w:after="0" w:line="23" w:lineRule="atLeast"/>
        <w:jc w:val="both"/>
        <w:rPr>
          <w:rFonts w:ascii="Cambria" w:hAnsi="Cambria" w:cs="Tahoma"/>
          <w:i/>
          <w:sz w:val="20"/>
          <w:szCs w:val="20"/>
        </w:rPr>
      </w:pPr>
    </w:p>
    <w:p w14:paraId="74CEFA68" w14:textId="2181446D"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5</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44</w:t>
      </w:r>
    </w:p>
    <w:p w14:paraId="43696AAE" w14:textId="08C5B549" w:rsidR="001806D1" w:rsidRDefault="001806D1" w:rsidP="004B640B">
      <w:pPr>
        <w:pStyle w:val="NormalnyWeb"/>
        <w:spacing w:before="0" w:beforeAutospacing="0" w:after="0" w:afterAutospacing="0"/>
        <w:jc w:val="both"/>
        <w:rPr>
          <w:rFonts w:ascii="Cambria" w:hAnsi="Cambria" w:cs="Tahoma"/>
          <w:i/>
          <w:sz w:val="20"/>
          <w:szCs w:val="20"/>
        </w:rPr>
      </w:pPr>
      <w:r w:rsidRPr="001806D1">
        <w:rPr>
          <w:rFonts w:ascii="Cambria" w:hAnsi="Cambria" w:cs="Tahoma"/>
          <w:i/>
          <w:sz w:val="20"/>
          <w:szCs w:val="20"/>
        </w:rPr>
        <w:t xml:space="preserve">Zapis w obecnym brzmieniu uniemożliwia złożenie ważnej, nie podlegającej odrzuceniu oraz konkurencyjnej oferty.   W przytoczonym punkcie  Zamawiający wskazuje głowicę firmy GE. Jest to więc świadome działanie zamawiającego mające na celu ograniczenie do minimum liczbę wykonawców i traktujące na uprzywilejowanej pozycji konkretnego  producenta zawężające tym samym możliwość wyboru optymalnej dla siebie oferty.  Prosimy zatem o dopuszczenie aparatu USG posiadającego głowice wykonane ze 192 nowoczesnych elementów piezoelektrycznych i o uniwersalnym i szerszym zakresie częstotliwości pracy do 11 MHz oraz szerokości skanu </w:t>
      </w:r>
      <w:smartTag w:uri="urn:schemas-microsoft-com:office:smarttags" w:element="metricconverter">
        <w:smartTagPr>
          <w:attr w:name="ProductID" w:val="39 mm"/>
        </w:smartTagPr>
        <w:r w:rsidRPr="001806D1">
          <w:rPr>
            <w:rFonts w:ascii="Cambria" w:hAnsi="Cambria" w:cs="Tahoma"/>
            <w:i/>
            <w:sz w:val="20"/>
            <w:szCs w:val="20"/>
          </w:rPr>
          <w:t>39 mm</w:t>
        </w:r>
      </w:smartTag>
      <w:r w:rsidRPr="001806D1">
        <w:rPr>
          <w:rFonts w:ascii="Cambria" w:hAnsi="Cambria" w:cs="Tahoma"/>
          <w:i/>
          <w:sz w:val="20"/>
          <w:szCs w:val="20"/>
        </w:rPr>
        <w:t>. Modyfikacja ta w żaden sposób nie wpłynie na zdolności diagnostyczne ultrasonografu jak również pozwoli na rozszerzenie kręgu potencjalnych dostawców.</w:t>
      </w:r>
    </w:p>
    <w:p w14:paraId="39635AA5" w14:textId="33994615" w:rsidR="00911F22" w:rsidRPr="00F92D7B" w:rsidRDefault="004B640B" w:rsidP="00A900E4">
      <w:pPr>
        <w:pStyle w:val="NormalnyWeb"/>
        <w:spacing w:before="0" w:beforeAutospacing="0" w:after="0" w:afterAutospacing="0"/>
        <w:jc w:val="both"/>
        <w:rPr>
          <w:rFonts w:ascii="Tahoma" w:hAnsi="Tahoma" w:cs="Tahoma"/>
          <w:b/>
          <w:bCs/>
          <w:color w:val="FF0000"/>
          <w:sz w:val="20"/>
          <w:szCs w:val="20"/>
        </w:rPr>
      </w:pPr>
      <w:r w:rsidRPr="009C2958">
        <w:rPr>
          <w:rFonts w:ascii="Cambria" w:hAnsi="Cambria"/>
          <w:b/>
          <w:sz w:val="20"/>
          <w:szCs w:val="20"/>
          <w:u w:val="single"/>
        </w:rPr>
        <w:t>Odpowiedź:</w:t>
      </w:r>
      <w:r w:rsidR="00911F22" w:rsidRPr="00911F22">
        <w:rPr>
          <w:rFonts w:ascii="Tahoma" w:hAnsi="Tahoma" w:cs="Tahoma"/>
          <w:b/>
          <w:bCs/>
          <w:color w:val="FF0000"/>
          <w:sz w:val="20"/>
          <w:szCs w:val="20"/>
        </w:rPr>
        <w:t xml:space="preserve"> </w:t>
      </w:r>
      <w:r w:rsidR="00911F22" w:rsidRPr="00911F22">
        <w:rPr>
          <w:rFonts w:ascii="Cambria" w:hAnsi="Cambria" w:cs="Tahoma"/>
          <w:b/>
          <w:bCs/>
          <w:i/>
          <w:color w:val="000000" w:themeColor="text1"/>
          <w:sz w:val="20"/>
          <w:szCs w:val="20"/>
          <w:u w:val="single"/>
        </w:rPr>
        <w:t>Zamawiający podtrzymuje zapisy SIWZ.</w:t>
      </w:r>
    </w:p>
    <w:p w14:paraId="23C86167" w14:textId="3A8C74A3" w:rsidR="004B640B" w:rsidRDefault="004B640B" w:rsidP="00911F22">
      <w:pPr>
        <w:pStyle w:val="Teksttreci0"/>
        <w:shd w:val="clear" w:color="auto" w:fill="auto"/>
        <w:spacing w:before="0" w:after="0" w:line="240" w:lineRule="auto"/>
        <w:ind w:right="1038" w:firstLine="0"/>
        <w:rPr>
          <w:rFonts w:ascii="Cambria" w:hAnsi="Cambria" w:cs="Tahoma"/>
          <w:i w:val="0"/>
          <w:color w:val="FF0000"/>
          <w:sz w:val="20"/>
          <w:szCs w:val="20"/>
        </w:rPr>
      </w:pPr>
    </w:p>
    <w:p w14:paraId="08C94157" w14:textId="77777777" w:rsidR="004B640B" w:rsidRPr="001806D1" w:rsidRDefault="004B640B" w:rsidP="001806D1">
      <w:pPr>
        <w:pStyle w:val="NormalnyWeb"/>
        <w:spacing w:before="0" w:beforeAutospacing="0" w:after="0" w:line="23" w:lineRule="atLeast"/>
        <w:jc w:val="both"/>
        <w:rPr>
          <w:rFonts w:ascii="Cambria" w:hAnsi="Cambria" w:cs="Tahoma"/>
          <w:i/>
          <w:color w:val="FF0000"/>
          <w:sz w:val="20"/>
          <w:szCs w:val="20"/>
        </w:rPr>
      </w:pPr>
    </w:p>
    <w:p w14:paraId="3E2E7BA3" w14:textId="4044F550"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6</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46</w:t>
      </w:r>
    </w:p>
    <w:p w14:paraId="184A01AC" w14:textId="40C8FA2B" w:rsidR="001806D1" w:rsidRDefault="001806D1" w:rsidP="004B640B">
      <w:pPr>
        <w:pStyle w:val="NormalnyWeb"/>
        <w:spacing w:before="0" w:beforeAutospacing="0" w:after="0" w:afterAutospacing="0"/>
        <w:jc w:val="both"/>
        <w:rPr>
          <w:rFonts w:ascii="Cambria" w:hAnsi="Cambria" w:cs="Tahoma"/>
          <w:i/>
          <w:sz w:val="20"/>
          <w:szCs w:val="20"/>
        </w:rPr>
      </w:pPr>
      <w:r w:rsidRPr="001806D1">
        <w:rPr>
          <w:rFonts w:ascii="Cambria" w:hAnsi="Cambria" w:cs="Tahoma"/>
          <w:i/>
          <w:sz w:val="20"/>
          <w:szCs w:val="20"/>
        </w:rPr>
        <w:lastRenderedPageBreak/>
        <w:t xml:space="preserve">Preferowanie przez Zamawiającego rozwiązanie techniczne jest charakterystyczne dla jednego producenta które zresztą jest tylko możliwością rozbudowy  i nie ma żadnego uzasadnienia w świetle celu, jakiemu ma służyć przedmiot zamówienia. 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Prosimy o dopuszczenie aparatu USG bez możliwości rozbudowy na dzień składania ofert o głowicę neonatologiczną kardiologiczną. W zawiązku z tym, że w innych aparatach USG tego producenta jest taka możliwość, producent nie wyklucza możliwości rozbudowy proponowanego aparatu o taką opcję w przyszłości. </w:t>
      </w:r>
    </w:p>
    <w:p w14:paraId="70883A5E" w14:textId="1BB6EDEB" w:rsidR="004B640B" w:rsidRDefault="004B640B" w:rsidP="004B640B">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A710E1" w:rsidRPr="00A710E1">
        <w:rPr>
          <w:rFonts w:ascii="Cambria" w:hAnsi="Cambria" w:cs="Tahoma"/>
          <w:b/>
          <w:bCs/>
          <w:i w:val="0"/>
          <w:color w:val="000000" w:themeColor="text1"/>
          <w:sz w:val="20"/>
          <w:szCs w:val="20"/>
          <w:u w:val="single"/>
        </w:rPr>
        <w:t xml:space="preserve"> </w:t>
      </w:r>
      <w:r w:rsidR="00A710E1" w:rsidRPr="00A710E1">
        <w:rPr>
          <w:rFonts w:ascii="Cambria" w:hAnsi="Cambria" w:cs="Tahoma"/>
          <w:b/>
          <w:bCs/>
          <w:color w:val="000000" w:themeColor="text1"/>
          <w:sz w:val="20"/>
          <w:szCs w:val="20"/>
          <w:u w:val="single"/>
        </w:rPr>
        <w:t>Zamawiający podtrzymuje zapisy SIWZ.</w:t>
      </w:r>
    </w:p>
    <w:p w14:paraId="79322D91" w14:textId="150B0DBD" w:rsidR="004B640B" w:rsidRDefault="004B640B" w:rsidP="001806D1">
      <w:pPr>
        <w:pStyle w:val="NormalnyWeb"/>
        <w:spacing w:before="0" w:beforeAutospacing="0" w:after="0" w:line="23" w:lineRule="atLeast"/>
        <w:jc w:val="both"/>
        <w:rPr>
          <w:rFonts w:ascii="Cambria" w:hAnsi="Cambria" w:cs="Tahoma"/>
          <w:i/>
          <w:sz w:val="20"/>
          <w:szCs w:val="20"/>
        </w:rPr>
      </w:pPr>
    </w:p>
    <w:p w14:paraId="641ABB17" w14:textId="77777777" w:rsidR="004B640B" w:rsidRPr="001806D1" w:rsidRDefault="004B640B" w:rsidP="001806D1">
      <w:pPr>
        <w:pStyle w:val="NormalnyWeb"/>
        <w:spacing w:before="0" w:beforeAutospacing="0" w:after="0" w:line="23" w:lineRule="atLeast"/>
        <w:jc w:val="both"/>
        <w:rPr>
          <w:rFonts w:ascii="Cambria" w:hAnsi="Cambria" w:cs="Tahoma"/>
          <w:i/>
          <w:sz w:val="20"/>
          <w:szCs w:val="20"/>
        </w:rPr>
      </w:pPr>
    </w:p>
    <w:p w14:paraId="6A2ED4B6" w14:textId="4C24146B"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7</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Aparat USG do kardiologii pkt. 47</w:t>
      </w:r>
    </w:p>
    <w:p w14:paraId="21A330EC" w14:textId="35342042" w:rsidR="001806D1" w:rsidRDefault="001806D1" w:rsidP="004B640B">
      <w:pPr>
        <w:pStyle w:val="NormalnyWeb"/>
        <w:spacing w:before="0" w:beforeAutospacing="0" w:after="0" w:afterAutospacing="0"/>
        <w:jc w:val="both"/>
        <w:rPr>
          <w:rFonts w:ascii="Cambria" w:hAnsi="Cambria" w:cs="Tahoma"/>
          <w:i/>
          <w:sz w:val="20"/>
          <w:szCs w:val="20"/>
        </w:rPr>
      </w:pPr>
      <w:r w:rsidRPr="001806D1">
        <w:rPr>
          <w:rFonts w:ascii="Cambria" w:hAnsi="Cambria" w:cs="Tahoma"/>
          <w:i/>
          <w:sz w:val="20"/>
          <w:szCs w:val="20"/>
        </w:rPr>
        <w:t>Preferowanie przez Zamawiającego rozwiązanie techniczne jest charakterystyczne dla jednego producenta które zresztą jest tylko możliwością rozbudowy  i nie ma żadnego uzasadnienia w świetle celu, jakiemu ma służyć przedmiot zamówienia. 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Prosimy o dopuszczenie aparatu USG bez możliwości rozbudowy o głowicę przezprzełykową pediatryczną. W zawiązku z tym, że w innych aparatach USG tego producenta jest taka możliwość, producent nie wyklucza możliwości rozbudowy proponowanego aparatu o taką opcję w przyszłości.</w:t>
      </w:r>
    </w:p>
    <w:p w14:paraId="6BD6EA99" w14:textId="11BC3E24" w:rsidR="004B640B" w:rsidRPr="00102B71" w:rsidRDefault="004B640B" w:rsidP="004B640B">
      <w:pPr>
        <w:pStyle w:val="Teksttreci0"/>
        <w:shd w:val="clear" w:color="auto" w:fill="auto"/>
        <w:spacing w:before="0" w:after="24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102B71" w:rsidRPr="00102B71">
        <w:rPr>
          <w:rFonts w:ascii="Cambria" w:hAnsi="Cambria" w:cs="Tahoma"/>
          <w:b/>
          <w:bCs/>
          <w:i w:val="0"/>
          <w:color w:val="000000" w:themeColor="text1"/>
          <w:sz w:val="20"/>
          <w:szCs w:val="20"/>
          <w:u w:val="single"/>
        </w:rPr>
        <w:t xml:space="preserve"> </w:t>
      </w:r>
      <w:r w:rsidR="00102B71" w:rsidRPr="00102B71">
        <w:rPr>
          <w:rFonts w:ascii="Cambria" w:hAnsi="Cambria" w:cs="Tahoma"/>
          <w:b/>
          <w:bCs/>
          <w:color w:val="000000" w:themeColor="text1"/>
          <w:sz w:val="20"/>
          <w:szCs w:val="20"/>
          <w:u w:val="single"/>
        </w:rPr>
        <w:t>Zamawiający podtrzymuje zapisy SIWZ.</w:t>
      </w:r>
    </w:p>
    <w:p w14:paraId="2BC66469" w14:textId="7506E137" w:rsidR="004B640B" w:rsidRDefault="004B640B" w:rsidP="001806D1">
      <w:pPr>
        <w:pStyle w:val="NormalnyWeb"/>
        <w:spacing w:before="0" w:beforeAutospacing="0" w:after="0" w:line="23" w:lineRule="atLeast"/>
        <w:jc w:val="both"/>
        <w:rPr>
          <w:rFonts w:ascii="Cambria" w:hAnsi="Cambria" w:cs="Tahoma"/>
          <w:i/>
          <w:sz w:val="20"/>
          <w:szCs w:val="20"/>
        </w:rPr>
      </w:pPr>
    </w:p>
    <w:p w14:paraId="23FAE95A" w14:textId="77777777" w:rsidR="004B640B" w:rsidRPr="001806D1" w:rsidRDefault="004B640B" w:rsidP="001806D1">
      <w:pPr>
        <w:pStyle w:val="NormalnyWeb"/>
        <w:spacing w:before="0" w:beforeAutospacing="0" w:after="0" w:line="23" w:lineRule="atLeast"/>
        <w:jc w:val="both"/>
        <w:rPr>
          <w:rFonts w:ascii="Cambria" w:hAnsi="Cambria" w:cs="Tahoma"/>
          <w:i/>
          <w:sz w:val="20"/>
          <w:szCs w:val="20"/>
        </w:rPr>
      </w:pPr>
    </w:p>
    <w:p w14:paraId="0C98894E" w14:textId="162A1BB4"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8</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Sonda przezprzełykowa pkt. 52</w:t>
      </w:r>
    </w:p>
    <w:p w14:paraId="52D83852" w14:textId="2EF2E5AC" w:rsidR="001806D1" w:rsidRDefault="001806D1" w:rsidP="004B640B">
      <w:pPr>
        <w:pStyle w:val="NormalnyWeb"/>
        <w:spacing w:before="0" w:beforeAutospacing="0" w:after="0" w:afterAutospacing="0"/>
        <w:jc w:val="both"/>
        <w:rPr>
          <w:rFonts w:ascii="Cambria" w:hAnsi="Cambria" w:cs="Tahoma"/>
          <w:i/>
          <w:sz w:val="20"/>
          <w:szCs w:val="20"/>
        </w:rPr>
      </w:pPr>
      <w:r w:rsidRPr="001806D1">
        <w:rPr>
          <w:rFonts w:ascii="Cambria" w:hAnsi="Cambria" w:cs="Tahoma"/>
          <w:i/>
          <w:sz w:val="20"/>
          <w:szCs w:val="20"/>
        </w:rPr>
        <w:t>Przytoczony w tym punkcie opis przedmiotu zamówienia, poprzez wskazanie w sposób wyraźny na rozwiązania techniczne stosowane wyłącznie przez firmę GE, służy tylko i wyłącznie ograniczeniu konkurencji i wykluczeniu aparatów wysokiej klasy innych producentów, lecz z innymi, równie zaawansowanymi technologicznie rozwiązaniami, umożliwiającymi osiągnięcie przynajmniej tych samych (a nawet lepszych) efektów w zakresie diagnostyki. Prosimy o dopuszczenie sondy przezprzełykowej o zakresie częstotliwości 3-7MHz. Różnica w stosunku do minimalnych wymagań Zamawiającego jest minimalna i nie znacząca oraz nie wpływa negatywnie na możliwości diagnostyczne.</w:t>
      </w:r>
    </w:p>
    <w:p w14:paraId="69F25DFB" w14:textId="654B22F2" w:rsidR="004B640B" w:rsidRPr="007C53F0" w:rsidRDefault="004B640B" w:rsidP="004B640B">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7C53F0" w:rsidRPr="007C53F0">
        <w:rPr>
          <w:rFonts w:ascii="Cambria" w:hAnsi="Cambria" w:cs="Tahoma"/>
          <w:b/>
          <w:bCs/>
          <w:i w:val="0"/>
          <w:color w:val="000000" w:themeColor="text1"/>
          <w:sz w:val="20"/>
          <w:szCs w:val="20"/>
          <w:u w:val="single"/>
        </w:rPr>
        <w:t xml:space="preserve"> </w:t>
      </w:r>
      <w:r w:rsidR="007C53F0" w:rsidRPr="007C53F0">
        <w:rPr>
          <w:rFonts w:ascii="Cambria" w:hAnsi="Cambria" w:cs="Tahoma"/>
          <w:b/>
          <w:bCs/>
          <w:color w:val="000000" w:themeColor="text1"/>
          <w:sz w:val="20"/>
          <w:szCs w:val="20"/>
          <w:u w:val="single"/>
        </w:rPr>
        <w:t>Zamawiający podtrzymuje zapisy SIWZ.</w:t>
      </w:r>
    </w:p>
    <w:p w14:paraId="3761B527" w14:textId="3A6F5F74" w:rsidR="004B640B" w:rsidRPr="007C53F0" w:rsidRDefault="004B640B" w:rsidP="001806D1">
      <w:pPr>
        <w:pStyle w:val="NormalnyWeb"/>
        <w:spacing w:before="0" w:beforeAutospacing="0" w:after="0" w:line="23" w:lineRule="atLeast"/>
        <w:jc w:val="both"/>
        <w:rPr>
          <w:rFonts w:ascii="Cambria" w:hAnsi="Cambria" w:cs="Tahoma"/>
          <w:i/>
          <w:sz w:val="20"/>
          <w:szCs w:val="20"/>
        </w:rPr>
      </w:pPr>
    </w:p>
    <w:p w14:paraId="5DADA727" w14:textId="77777777" w:rsidR="004B640B" w:rsidRPr="001806D1" w:rsidRDefault="004B640B" w:rsidP="001806D1">
      <w:pPr>
        <w:pStyle w:val="NormalnyWeb"/>
        <w:spacing w:before="0" w:beforeAutospacing="0" w:after="0" w:line="23" w:lineRule="atLeast"/>
        <w:jc w:val="both"/>
        <w:rPr>
          <w:rFonts w:ascii="Cambria" w:hAnsi="Cambria" w:cs="Tahoma"/>
          <w:i/>
          <w:sz w:val="20"/>
          <w:szCs w:val="20"/>
        </w:rPr>
      </w:pPr>
    </w:p>
    <w:p w14:paraId="4BF58A77" w14:textId="019E9CFA"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nr 2</w:t>
      </w:r>
      <w:r w:rsidR="00D43860">
        <w:rPr>
          <w:rFonts w:ascii="Cambria" w:hAnsi="Cambria" w:cs="Tahoma"/>
          <w:b/>
          <w:i/>
          <w:sz w:val="20"/>
          <w:szCs w:val="20"/>
        </w:rPr>
        <w:t>9</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Sonda przezprzełykowa  pkt. 52 pkt. 54</w:t>
      </w:r>
    </w:p>
    <w:p w14:paraId="25CDC78E" w14:textId="120C45B8" w:rsidR="001806D1" w:rsidRDefault="001806D1" w:rsidP="004B640B">
      <w:pPr>
        <w:pStyle w:val="NormalnyWeb"/>
        <w:spacing w:before="0" w:beforeAutospacing="0" w:after="0" w:afterAutospacing="0"/>
        <w:jc w:val="both"/>
        <w:rPr>
          <w:rFonts w:ascii="Cambria" w:hAnsi="Cambria" w:cs="Tahoma"/>
          <w:i/>
          <w:sz w:val="20"/>
          <w:szCs w:val="20"/>
        </w:rPr>
      </w:pPr>
      <w:r w:rsidRPr="001806D1">
        <w:rPr>
          <w:rFonts w:ascii="Cambria" w:hAnsi="Cambria" w:cs="Tahoma"/>
          <w:i/>
          <w:sz w:val="20"/>
          <w:szCs w:val="20"/>
        </w:rPr>
        <w:t xml:space="preserve">Wskazane w SIWZ wymagania w zakresie przedmiotu zamówienia muszą dokładnie i zrozumiale określać kluczowe dla Zamawiającego wymagania stawiane przedmiotowi zamówienia, ale nie mogą natomiast prowadzić do nieuzasadnionego faworyzowania konkretnego wykonawcy czyli GE, nie dopuszczając wielu liczących się na rynku producentów sprzętu. Prosimy o dopuszczenie sondy przezprzełykowej o zakresie częstotliwości 3-7 MHz i  maksymalnej głębokości penetracji </w:t>
      </w:r>
      <w:smartTag w:uri="urn:schemas-microsoft-com:office:smarttags" w:element="metricconverter">
        <w:smartTagPr>
          <w:attr w:name="ProductID" w:val="17,7 cm"/>
        </w:smartTagPr>
        <w:r w:rsidRPr="001806D1">
          <w:rPr>
            <w:rFonts w:ascii="Cambria" w:hAnsi="Cambria" w:cs="Tahoma"/>
            <w:i/>
            <w:sz w:val="20"/>
            <w:szCs w:val="20"/>
          </w:rPr>
          <w:t>17,7 cm</w:t>
        </w:r>
      </w:smartTag>
      <w:r w:rsidRPr="001806D1">
        <w:rPr>
          <w:rFonts w:ascii="Cambria" w:hAnsi="Cambria" w:cs="Tahoma"/>
          <w:i/>
          <w:sz w:val="20"/>
          <w:szCs w:val="20"/>
        </w:rPr>
        <w:t>. Różnica w stosunku do minimalnych wymagań Zamawiającego jest pod względem diagnostycznym nieistotna  i nie znacząca oraz nie wpływa negatywnie na możliwości diagnostyczne.</w:t>
      </w:r>
    </w:p>
    <w:p w14:paraId="5599CD82" w14:textId="6481F6D8" w:rsidR="004B640B" w:rsidRPr="00B137AB" w:rsidRDefault="004B640B" w:rsidP="004B640B">
      <w:pPr>
        <w:pStyle w:val="Teksttreci0"/>
        <w:shd w:val="clear" w:color="auto" w:fill="auto"/>
        <w:spacing w:before="0" w:after="240" w:line="240" w:lineRule="auto"/>
        <w:ind w:right="1038" w:firstLine="0"/>
        <w:rPr>
          <w:rFonts w:ascii="Cambria" w:hAnsi="Cambria"/>
          <w:b/>
          <w:sz w:val="20"/>
          <w:szCs w:val="20"/>
          <w:u w:val="single"/>
        </w:rPr>
      </w:pPr>
      <w:r w:rsidRPr="009C2958">
        <w:rPr>
          <w:rFonts w:ascii="Cambria" w:hAnsi="Cambria"/>
          <w:b/>
          <w:sz w:val="20"/>
          <w:szCs w:val="20"/>
          <w:u w:val="single"/>
        </w:rPr>
        <w:t>Odpowiedź:</w:t>
      </w:r>
      <w:r w:rsidR="00B137AB" w:rsidRPr="00B137AB">
        <w:rPr>
          <w:rFonts w:ascii="Cambria" w:hAnsi="Cambria" w:cs="Tahoma"/>
          <w:b/>
          <w:bCs/>
          <w:i w:val="0"/>
          <w:color w:val="000000" w:themeColor="text1"/>
          <w:sz w:val="20"/>
          <w:szCs w:val="20"/>
          <w:u w:val="single"/>
        </w:rPr>
        <w:t xml:space="preserve"> </w:t>
      </w:r>
      <w:r w:rsidR="00B137AB" w:rsidRPr="00B137AB">
        <w:rPr>
          <w:rFonts w:ascii="Cambria" w:hAnsi="Cambria" w:cs="Tahoma"/>
          <w:b/>
          <w:bCs/>
          <w:color w:val="000000" w:themeColor="text1"/>
          <w:sz w:val="20"/>
          <w:szCs w:val="20"/>
          <w:u w:val="single"/>
        </w:rPr>
        <w:t>Zamawiający podtrzymuje zapisy SIWZ.</w:t>
      </w:r>
    </w:p>
    <w:p w14:paraId="7BDB6E05" w14:textId="2C18AF47" w:rsidR="004B640B" w:rsidRDefault="004B640B" w:rsidP="001806D1">
      <w:pPr>
        <w:pStyle w:val="NormalnyWeb"/>
        <w:spacing w:before="0" w:beforeAutospacing="0" w:after="0" w:line="23" w:lineRule="atLeast"/>
        <w:jc w:val="both"/>
        <w:rPr>
          <w:rFonts w:ascii="Cambria" w:hAnsi="Cambria" w:cs="Tahoma"/>
          <w:i/>
          <w:sz w:val="20"/>
          <w:szCs w:val="20"/>
        </w:rPr>
      </w:pPr>
    </w:p>
    <w:p w14:paraId="626D61A2" w14:textId="2654008D" w:rsidR="001806D1" w:rsidRPr="001806D1" w:rsidRDefault="001806D1" w:rsidP="00F65D1A">
      <w:pPr>
        <w:pStyle w:val="NormalnyWeb"/>
        <w:spacing w:before="0" w:beforeAutospacing="0" w:after="0" w:afterAutospacing="0" w:line="23" w:lineRule="atLeast"/>
        <w:jc w:val="both"/>
        <w:rPr>
          <w:rFonts w:ascii="Cambria" w:hAnsi="Cambria" w:cs="Tahoma"/>
          <w:b/>
          <w:i/>
          <w:sz w:val="20"/>
          <w:szCs w:val="20"/>
        </w:rPr>
      </w:pPr>
      <w:r w:rsidRPr="001806D1">
        <w:rPr>
          <w:rFonts w:ascii="Cambria" w:hAnsi="Cambria" w:cs="Tahoma"/>
          <w:b/>
          <w:i/>
          <w:sz w:val="20"/>
          <w:szCs w:val="20"/>
        </w:rPr>
        <w:t xml:space="preserve">Pytanie </w:t>
      </w:r>
      <w:r>
        <w:rPr>
          <w:rFonts w:ascii="Cambria" w:hAnsi="Cambria" w:cs="Tahoma"/>
          <w:b/>
          <w:i/>
          <w:sz w:val="20"/>
          <w:szCs w:val="20"/>
        </w:rPr>
        <w:t xml:space="preserve">nr </w:t>
      </w:r>
      <w:r w:rsidR="00D43860">
        <w:rPr>
          <w:rFonts w:ascii="Cambria" w:hAnsi="Cambria" w:cs="Tahoma"/>
          <w:b/>
          <w:i/>
          <w:sz w:val="20"/>
          <w:szCs w:val="20"/>
        </w:rPr>
        <w:t>30</w:t>
      </w:r>
      <w:r>
        <w:rPr>
          <w:rFonts w:ascii="Cambria" w:hAnsi="Cambria" w:cs="Tahoma"/>
          <w:b/>
          <w:i/>
          <w:sz w:val="20"/>
          <w:szCs w:val="20"/>
        </w:rPr>
        <w:t xml:space="preserve">: </w:t>
      </w:r>
      <w:r w:rsidRPr="001806D1">
        <w:rPr>
          <w:rFonts w:ascii="Cambria" w:hAnsi="Cambria" w:cs="Tahoma"/>
          <w:b/>
          <w:i/>
          <w:sz w:val="20"/>
          <w:szCs w:val="20"/>
        </w:rPr>
        <w:t>do</w:t>
      </w:r>
      <w:r>
        <w:rPr>
          <w:rFonts w:ascii="Cambria" w:hAnsi="Cambria" w:cs="Tahoma"/>
          <w:b/>
          <w:i/>
          <w:sz w:val="20"/>
          <w:szCs w:val="20"/>
        </w:rPr>
        <w:t>tyczy</w:t>
      </w:r>
      <w:r w:rsidRPr="001806D1">
        <w:rPr>
          <w:rFonts w:ascii="Cambria" w:hAnsi="Cambria" w:cs="Tahoma"/>
          <w:b/>
          <w:i/>
          <w:sz w:val="20"/>
          <w:szCs w:val="20"/>
        </w:rPr>
        <w:t xml:space="preserve"> pkt. 8,1 SIWZ</w:t>
      </w:r>
    </w:p>
    <w:p w14:paraId="194775E5" w14:textId="086DE958" w:rsidR="001806D1" w:rsidRDefault="001806D1" w:rsidP="004B640B">
      <w:pPr>
        <w:jc w:val="both"/>
        <w:rPr>
          <w:rFonts w:ascii="Cambria" w:eastAsia="Times New Roman" w:hAnsi="Cambria" w:cs="Tahoma"/>
          <w:i/>
          <w:sz w:val="20"/>
          <w:szCs w:val="20"/>
          <w:lang w:eastAsia="pl-PL"/>
        </w:rPr>
      </w:pPr>
      <w:r w:rsidRPr="00B317F8">
        <w:rPr>
          <w:rFonts w:ascii="Cambria" w:eastAsia="Times New Roman" w:hAnsi="Cambria" w:cs="Tahoma"/>
          <w:i/>
          <w:sz w:val="20"/>
          <w:szCs w:val="20"/>
          <w:lang w:eastAsia="pl-PL"/>
        </w:rPr>
        <w:t>Czy Zamawiający wyrazi zgodę, aby w razie zaistnienia sytuacji, gdy dostawa głowicy przezprzełykowej przedłużałaby się ponad wymagane 2 tygodnie zostanie ona dostarczona w terminie ok. 2 tygodni później niż echokardiograf ? Jest to podyktowane tym, iż głowica przezprzełykowa jest głowicą specjalistyczną produkowaną specjalnie dla danego klienta i jej termin dostawy nie musi ale może być trochę dłuższy niż aparatu.</w:t>
      </w:r>
      <w:r w:rsidRPr="001806D1">
        <w:rPr>
          <w:rFonts w:ascii="Cambria" w:eastAsia="Times New Roman" w:hAnsi="Cambria" w:cs="Tahoma"/>
          <w:i/>
          <w:sz w:val="20"/>
          <w:szCs w:val="20"/>
          <w:lang w:eastAsia="pl-PL"/>
        </w:rPr>
        <w:t xml:space="preserve"> </w:t>
      </w:r>
    </w:p>
    <w:p w14:paraId="7F377BC2" w14:textId="4449BC95" w:rsidR="004B640B" w:rsidRPr="00EF6EEA" w:rsidRDefault="004B640B" w:rsidP="004B640B">
      <w:pPr>
        <w:pStyle w:val="Teksttreci0"/>
        <w:shd w:val="clear" w:color="auto" w:fill="auto"/>
        <w:spacing w:before="0" w:after="0" w:line="240" w:lineRule="auto"/>
        <w:ind w:right="1038" w:firstLine="0"/>
        <w:rPr>
          <w:rFonts w:ascii="Cambria" w:hAnsi="Cambria"/>
          <w:b/>
          <w:sz w:val="20"/>
          <w:szCs w:val="20"/>
          <w:u w:val="single"/>
        </w:rPr>
      </w:pPr>
      <w:r w:rsidRPr="009C2958">
        <w:rPr>
          <w:rFonts w:ascii="Cambria" w:hAnsi="Cambria"/>
          <w:b/>
          <w:sz w:val="20"/>
          <w:szCs w:val="20"/>
          <w:u w:val="single"/>
        </w:rPr>
        <w:lastRenderedPageBreak/>
        <w:t>Odpowiedź:</w:t>
      </w:r>
      <w:r w:rsidR="00EF6EEA" w:rsidRPr="00EF6EEA">
        <w:rPr>
          <w:rFonts w:ascii="Cambria" w:hAnsi="Cambria" w:cs="Tahoma"/>
          <w:b/>
          <w:bCs/>
          <w:i w:val="0"/>
          <w:color w:val="000000" w:themeColor="text1"/>
          <w:sz w:val="20"/>
          <w:szCs w:val="20"/>
          <w:u w:val="single"/>
        </w:rPr>
        <w:t xml:space="preserve"> </w:t>
      </w:r>
      <w:r w:rsidR="00EF6EEA" w:rsidRPr="00EF6EEA">
        <w:rPr>
          <w:rFonts w:ascii="Cambria" w:hAnsi="Cambria" w:cs="Tahoma"/>
          <w:b/>
          <w:bCs/>
          <w:color w:val="000000" w:themeColor="text1"/>
          <w:sz w:val="20"/>
          <w:szCs w:val="20"/>
          <w:u w:val="single"/>
        </w:rPr>
        <w:t>Zamawiający podtrzymuje zapisy SIWZ.</w:t>
      </w:r>
    </w:p>
    <w:p w14:paraId="010EEAF2" w14:textId="43F0898D" w:rsidR="00416E1A" w:rsidRDefault="00416E1A" w:rsidP="00416E1A">
      <w:pPr>
        <w:pStyle w:val="Teksttreci0"/>
        <w:shd w:val="clear" w:color="auto" w:fill="auto"/>
        <w:spacing w:before="0" w:after="240" w:line="240" w:lineRule="auto"/>
        <w:ind w:right="1038" w:firstLine="0"/>
        <w:rPr>
          <w:rFonts w:ascii="Cambria" w:hAnsi="Cambria"/>
          <w:b/>
          <w:sz w:val="20"/>
          <w:szCs w:val="20"/>
          <w:u w:val="single"/>
        </w:rPr>
      </w:pPr>
    </w:p>
    <w:p w14:paraId="58664FF2" w14:textId="1D866785" w:rsidR="006D4236" w:rsidRPr="00011567" w:rsidRDefault="006D4236" w:rsidP="006D4236">
      <w:pPr>
        <w:pStyle w:val="Tekstpodstawowywcity3"/>
        <w:ind w:right="-58" w:hanging="708"/>
        <w:rPr>
          <w:rFonts w:ascii="Cambria" w:hAnsi="Cambria"/>
          <w:i/>
          <w:sz w:val="20"/>
        </w:rPr>
      </w:pPr>
      <w:r w:rsidRPr="00011567">
        <w:rPr>
          <w:rFonts w:ascii="Cambria" w:hAnsi="Cambria" w:cs="Tahoma"/>
          <w:b/>
          <w:i/>
          <w:sz w:val="20"/>
        </w:rPr>
        <w:t xml:space="preserve">Pytanie nr </w:t>
      </w:r>
      <w:r w:rsidR="00F319AF">
        <w:rPr>
          <w:rFonts w:ascii="Cambria" w:hAnsi="Cambria" w:cs="Tahoma"/>
          <w:b/>
          <w:i/>
          <w:sz w:val="20"/>
        </w:rPr>
        <w:t>3</w:t>
      </w:r>
      <w:r w:rsidR="00D43860">
        <w:rPr>
          <w:rFonts w:ascii="Cambria" w:hAnsi="Cambria" w:cs="Tahoma"/>
          <w:b/>
          <w:i/>
          <w:sz w:val="20"/>
        </w:rPr>
        <w:t>1</w:t>
      </w:r>
      <w:r w:rsidRPr="00011567">
        <w:rPr>
          <w:rFonts w:ascii="Cambria" w:hAnsi="Cambria" w:cs="Tahoma"/>
          <w:b/>
          <w:i/>
          <w:sz w:val="20"/>
        </w:rPr>
        <w:t>: dotyczy</w:t>
      </w:r>
      <w:r w:rsidRPr="00011567">
        <w:rPr>
          <w:rFonts w:ascii="Cambria" w:hAnsi="Cambria"/>
          <w:b/>
          <w:i/>
          <w:sz w:val="20"/>
        </w:rPr>
        <w:t xml:space="preserve"> pakietu Nr 1</w:t>
      </w:r>
    </w:p>
    <w:p w14:paraId="6815DDB7" w14:textId="77777777" w:rsidR="006D4236" w:rsidRPr="00011567" w:rsidRDefault="006D4236" w:rsidP="006D4236">
      <w:pPr>
        <w:pStyle w:val="Akapitzlist"/>
        <w:shd w:val="clear" w:color="auto" w:fill="FFFFFF"/>
        <w:ind w:left="0"/>
        <w:rPr>
          <w:rFonts w:ascii="Cambria" w:eastAsia="Times New Roman" w:hAnsi="Cambria" w:cs="Arial"/>
          <w:i/>
          <w:color w:val="222222"/>
          <w:sz w:val="20"/>
          <w:szCs w:val="20"/>
        </w:rPr>
      </w:pPr>
      <w:r w:rsidRPr="00011567">
        <w:rPr>
          <w:rFonts w:ascii="Cambria" w:eastAsia="Times New Roman" w:hAnsi="Cambria" w:cs="Arial"/>
          <w:i/>
          <w:color w:val="222222"/>
          <w:sz w:val="20"/>
          <w:szCs w:val="20"/>
        </w:rPr>
        <w:t>Zwracamy się z prośbą o wyjaśnienie czy Zamawiający wyrazi zgodę na zaoferowanie analizatora niewyposażonego we wbudowany czytnik kodów kreskowych ( posiadającego zewnętrzny czytnik kodów kreskowych) ,  bez zintegrowanego mieszadła próbek, bez możliwości zwiększenia panelu oznaczeń o mocznik i kreatyninę, którego maksymalny dobowy czas kalibracji wynosi 64 minuty?</w:t>
      </w:r>
    </w:p>
    <w:p w14:paraId="67754C81" w14:textId="77777777" w:rsidR="00A442ED" w:rsidRPr="00A442ED" w:rsidRDefault="00011567" w:rsidP="00A442ED">
      <w:pPr>
        <w:shd w:val="clear" w:color="auto" w:fill="FFFFFF"/>
        <w:rPr>
          <w:rFonts w:ascii="Cambria" w:eastAsia="Times New Roman" w:hAnsi="Cambria" w:cs="Arial"/>
          <w:b/>
          <w:bCs/>
          <w:i/>
          <w:color w:val="000000" w:themeColor="text1"/>
          <w:sz w:val="20"/>
          <w:szCs w:val="20"/>
          <w:u w:val="single"/>
        </w:rPr>
      </w:pPr>
      <w:r w:rsidRPr="009C2958">
        <w:rPr>
          <w:rFonts w:ascii="Cambria" w:hAnsi="Cambria"/>
          <w:b/>
          <w:sz w:val="20"/>
          <w:szCs w:val="20"/>
          <w:u w:val="single"/>
        </w:rPr>
        <w:t>Odpowiedź:</w:t>
      </w:r>
      <w:r w:rsidR="00A442ED">
        <w:rPr>
          <w:rFonts w:ascii="Cambria" w:hAnsi="Cambria"/>
          <w:b/>
          <w:sz w:val="20"/>
          <w:szCs w:val="20"/>
          <w:u w:val="single"/>
        </w:rPr>
        <w:t xml:space="preserve"> </w:t>
      </w:r>
      <w:r w:rsidR="00A442ED" w:rsidRPr="00A442ED">
        <w:rPr>
          <w:rFonts w:ascii="Cambria" w:eastAsia="Times New Roman" w:hAnsi="Cambria" w:cs="Arial"/>
          <w:b/>
          <w:bCs/>
          <w:i/>
          <w:color w:val="000000" w:themeColor="text1"/>
          <w:sz w:val="20"/>
          <w:szCs w:val="20"/>
          <w:u w:val="single"/>
        </w:rPr>
        <w:t>Zamawiający wyraża zgodę</w:t>
      </w:r>
    </w:p>
    <w:p w14:paraId="0D20B978" w14:textId="4ED1F372" w:rsidR="00011567" w:rsidRDefault="00011567" w:rsidP="00011567">
      <w:pPr>
        <w:pStyle w:val="Teksttreci0"/>
        <w:shd w:val="clear" w:color="auto" w:fill="auto"/>
        <w:spacing w:before="0" w:after="0" w:line="240" w:lineRule="auto"/>
        <w:ind w:right="1038" w:firstLine="0"/>
        <w:rPr>
          <w:rFonts w:ascii="Cambria" w:hAnsi="Cambria"/>
          <w:b/>
          <w:sz w:val="20"/>
          <w:szCs w:val="20"/>
          <w:u w:val="single"/>
        </w:rPr>
      </w:pPr>
    </w:p>
    <w:p w14:paraId="35D2072F" w14:textId="77777777" w:rsidR="006D4236" w:rsidRPr="00011567" w:rsidRDefault="006D4236" w:rsidP="006D4236">
      <w:pPr>
        <w:shd w:val="clear" w:color="auto" w:fill="FFFFFF"/>
        <w:rPr>
          <w:rFonts w:ascii="Cambria" w:hAnsi="Cambria" w:cs="Tahoma"/>
          <w:b/>
          <w:i/>
          <w:sz w:val="20"/>
          <w:szCs w:val="20"/>
        </w:rPr>
      </w:pPr>
    </w:p>
    <w:p w14:paraId="481841BC" w14:textId="77777777" w:rsidR="006D4236" w:rsidRPr="00011567" w:rsidRDefault="006D4236" w:rsidP="006D4236">
      <w:pPr>
        <w:shd w:val="clear" w:color="auto" w:fill="FFFFFF"/>
        <w:rPr>
          <w:rFonts w:ascii="Cambria" w:hAnsi="Cambria" w:cs="Tahoma"/>
          <w:b/>
          <w:i/>
          <w:sz w:val="20"/>
          <w:szCs w:val="20"/>
        </w:rPr>
      </w:pPr>
    </w:p>
    <w:p w14:paraId="29E7976A" w14:textId="1462E109" w:rsidR="006D4236" w:rsidRPr="00011567" w:rsidRDefault="006D4236" w:rsidP="006D4236">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 xml:space="preserve">Pytanie nr </w:t>
      </w:r>
      <w:r w:rsidR="00011567">
        <w:rPr>
          <w:rFonts w:ascii="Cambria" w:hAnsi="Cambria" w:cs="Tahoma"/>
          <w:b/>
          <w:i/>
          <w:sz w:val="20"/>
          <w:szCs w:val="20"/>
        </w:rPr>
        <w:t>3</w:t>
      </w:r>
      <w:r w:rsidR="00D43860">
        <w:rPr>
          <w:rFonts w:ascii="Cambria" w:hAnsi="Cambria" w:cs="Tahoma"/>
          <w:b/>
          <w:i/>
          <w:sz w:val="20"/>
          <w:szCs w:val="20"/>
        </w:rPr>
        <w:t>2</w:t>
      </w:r>
      <w:r w:rsidRPr="00011567">
        <w:rPr>
          <w:rFonts w:ascii="Cambria" w:hAnsi="Cambria" w:cs="Tahoma"/>
          <w:b/>
          <w:i/>
          <w:sz w:val="20"/>
          <w:szCs w:val="20"/>
        </w:rPr>
        <w:t>: dotyczy</w:t>
      </w:r>
      <w:r w:rsidRPr="00011567">
        <w:rPr>
          <w:rFonts w:ascii="Cambria" w:hAnsi="Cambria"/>
          <w:b/>
          <w:i/>
          <w:sz w:val="20"/>
          <w:szCs w:val="20"/>
        </w:rPr>
        <w:t xml:space="preserve"> </w:t>
      </w:r>
      <w:r w:rsidRPr="00FF5C94">
        <w:rPr>
          <w:rFonts w:ascii="Cambria" w:eastAsia="Times New Roman" w:hAnsi="Cambria" w:cs="Arial"/>
          <w:b/>
          <w:bCs/>
          <w:i/>
          <w:color w:val="222222"/>
          <w:sz w:val="20"/>
          <w:szCs w:val="20"/>
        </w:rPr>
        <w:t>Załącznik nr 6 - Projekt umowy</w:t>
      </w:r>
    </w:p>
    <w:p w14:paraId="34A8807F" w14:textId="09C1413C" w:rsidR="006D4236" w:rsidRPr="00C629CD" w:rsidRDefault="006D4236" w:rsidP="006D4236">
      <w:pPr>
        <w:pStyle w:val="Akapitzlist"/>
        <w:shd w:val="clear" w:color="auto" w:fill="FFFFFF"/>
        <w:ind w:left="0"/>
        <w:rPr>
          <w:rFonts w:ascii="Cambria" w:eastAsia="Times New Roman" w:hAnsi="Cambria" w:cs="Arial"/>
          <w:i/>
          <w:color w:val="000000" w:themeColor="text1"/>
          <w:sz w:val="20"/>
          <w:szCs w:val="20"/>
        </w:rPr>
      </w:pPr>
      <w:r w:rsidRPr="00C629CD">
        <w:rPr>
          <w:rFonts w:ascii="Cambria" w:eastAsia="Times New Roman" w:hAnsi="Cambria" w:cs="Arial"/>
          <w:i/>
          <w:color w:val="000000" w:themeColor="text1"/>
          <w:sz w:val="20"/>
          <w:szCs w:val="20"/>
        </w:rPr>
        <w:t>Par. 1 ust. 1 Czy Zamawiający wyrazi zgodę na zmianę zapisu "przeniesienie jego własności na Zamawiającego po okresie trwania umowy" na "przeniesienie jego własności na Zamawiającego".</w:t>
      </w:r>
    </w:p>
    <w:p w14:paraId="3F564A73" w14:textId="77777777" w:rsidR="006D4236" w:rsidRPr="00C629CD" w:rsidRDefault="006D4236" w:rsidP="00C629CD">
      <w:pPr>
        <w:pStyle w:val="Akapitzlist"/>
        <w:shd w:val="clear" w:color="auto" w:fill="FFFFFF" w:themeFill="background1"/>
        <w:ind w:left="0"/>
        <w:rPr>
          <w:rFonts w:ascii="Cambria" w:eastAsia="Times New Roman" w:hAnsi="Cambria" w:cs="Arial"/>
          <w:i/>
          <w:color w:val="000000" w:themeColor="text1"/>
          <w:sz w:val="20"/>
          <w:szCs w:val="20"/>
        </w:rPr>
      </w:pPr>
      <w:r w:rsidRPr="00C629CD">
        <w:rPr>
          <w:rFonts w:ascii="Cambria" w:eastAsia="Times New Roman" w:hAnsi="Cambria" w:cs="Arial"/>
          <w:i/>
          <w:color w:val="000000" w:themeColor="text1"/>
          <w:sz w:val="20"/>
          <w:szCs w:val="20"/>
        </w:rPr>
        <w:t>Przeniesienie własności następuje w tym przypadku w momencie zakupu, a nie po okresie obowiązywania umowy.</w:t>
      </w:r>
    </w:p>
    <w:p w14:paraId="0F646E4B" w14:textId="516552F5" w:rsidR="006D4236" w:rsidRPr="00C629CD" w:rsidRDefault="009D6191" w:rsidP="00A965FF">
      <w:pPr>
        <w:pStyle w:val="Bezodstpw"/>
        <w:shd w:val="clear" w:color="auto" w:fill="FFFFFF" w:themeFill="background1"/>
        <w:jc w:val="both"/>
        <w:rPr>
          <w:rFonts w:ascii="Cambria" w:hAnsi="Cambria" w:cs="Tahoma"/>
          <w:b/>
          <w:i/>
          <w:color w:val="000000" w:themeColor="text1"/>
          <w:sz w:val="20"/>
          <w:szCs w:val="20"/>
          <w:u w:val="single"/>
        </w:rPr>
      </w:pPr>
      <w:r w:rsidRPr="00A965FF">
        <w:rPr>
          <w:rFonts w:ascii="Cambria" w:hAnsi="Cambria"/>
          <w:b/>
          <w:color w:val="000000" w:themeColor="text1"/>
          <w:sz w:val="20"/>
          <w:szCs w:val="20"/>
          <w:u w:val="single"/>
        </w:rPr>
        <w:t>Odpowiedź:</w:t>
      </w:r>
      <w:r w:rsidR="008273B7" w:rsidRPr="00A965FF">
        <w:rPr>
          <w:rFonts w:ascii="Cambria" w:hAnsi="Cambria"/>
          <w:b/>
          <w:color w:val="000000" w:themeColor="text1"/>
          <w:sz w:val="20"/>
          <w:szCs w:val="20"/>
          <w:u w:val="single"/>
        </w:rPr>
        <w:t xml:space="preserve"> Zamawiający zmodyfikował treść projektu umowy </w:t>
      </w:r>
      <w:r w:rsidR="008273B7" w:rsidRPr="00A965FF">
        <w:rPr>
          <w:rFonts w:ascii="Cambria" w:hAnsi="Cambria"/>
          <w:b/>
          <w:color w:val="000000" w:themeColor="text1"/>
          <w:sz w:val="20"/>
          <w:szCs w:val="20"/>
        </w:rPr>
        <w:t>§ 1 ust 1</w:t>
      </w:r>
      <w:r w:rsidR="00D4661A" w:rsidRPr="00A965FF">
        <w:rPr>
          <w:rFonts w:ascii="Cambria" w:hAnsi="Cambria"/>
          <w:b/>
          <w:color w:val="000000" w:themeColor="text1"/>
          <w:sz w:val="20"/>
          <w:szCs w:val="20"/>
        </w:rPr>
        <w:t xml:space="preserve"> </w:t>
      </w:r>
      <w:r w:rsidR="008273B7" w:rsidRPr="00A965FF">
        <w:rPr>
          <w:rFonts w:ascii="Cambria" w:hAnsi="Cambria"/>
          <w:b/>
          <w:color w:val="000000" w:themeColor="text1"/>
          <w:sz w:val="20"/>
          <w:szCs w:val="20"/>
          <w:u w:val="single"/>
        </w:rPr>
        <w:t xml:space="preserve">na: </w:t>
      </w:r>
      <w:r w:rsidR="008273B7" w:rsidRPr="00A965FF">
        <w:rPr>
          <w:rFonts w:ascii="Cambria" w:hAnsi="Cambria"/>
          <w:b/>
          <w:i/>
          <w:color w:val="000000" w:themeColor="text1"/>
          <w:sz w:val="20"/>
          <w:szCs w:val="20"/>
          <w:u w:val="single"/>
        </w:rPr>
        <w:t xml:space="preserve">Przedmiotem niniejszej umowy jest zakup, dostawa, montaż i uruchomienie sprzętu medycznego dla potrzeb Szpitala Św. Leona sp. z o.o.  w Opatowie oraz przeniesienie jego własności na Zamawiającego po dostarczeniu i potwierdzeniu odbioru. Dostawa, montaż i uruchomienie sprzętu medycznego </w:t>
      </w:r>
      <w:bookmarkStart w:id="6" w:name="_Hlk25666754"/>
      <w:r w:rsidR="008273B7" w:rsidRPr="00A965FF">
        <w:rPr>
          <w:rFonts w:ascii="Cambria" w:hAnsi="Cambria" w:cs="Tahoma"/>
          <w:b/>
          <w:i/>
          <w:snapToGrid w:val="0"/>
          <w:color w:val="000000" w:themeColor="text1"/>
          <w:sz w:val="20"/>
          <w:szCs w:val="20"/>
          <w:u w:val="single"/>
        </w:rPr>
        <w:t>Szpital Św. Leona sp. z o.o. ul. Szpitalna 4, 27-500 Opatów</w:t>
      </w:r>
      <w:bookmarkEnd w:id="6"/>
      <w:r w:rsidR="008273B7" w:rsidRPr="00A965FF">
        <w:rPr>
          <w:rFonts w:ascii="Cambria" w:hAnsi="Cambria"/>
          <w:b/>
          <w:i/>
          <w:color w:val="000000" w:themeColor="text1"/>
          <w:sz w:val="20"/>
          <w:szCs w:val="20"/>
          <w:u w:val="single"/>
        </w:rPr>
        <w:t>, nazwa sprzętu: ……………………………………… producent …….…………., typ …………………….., model ……………….., rok produkcji ……………….. (zwany dalej sprzętem). Szczegółowy opis przedmiotu zamówienia oraz wykaz wymaganych parametrów sprzętu zawiera załącznik nr 1 do niniejszej umowy, tożsamy z załącznikiem nr 1 do SIWZ.</w:t>
      </w:r>
      <w:r w:rsidR="008273B7" w:rsidRPr="00C629CD">
        <w:rPr>
          <w:rFonts w:ascii="Cambria" w:hAnsi="Cambria"/>
          <w:b/>
          <w:i/>
          <w:color w:val="000000" w:themeColor="text1"/>
          <w:sz w:val="20"/>
          <w:szCs w:val="20"/>
          <w:u w:val="single"/>
        </w:rPr>
        <w:t xml:space="preserve">  </w:t>
      </w:r>
    </w:p>
    <w:p w14:paraId="6BCB7F7F" w14:textId="77777777" w:rsidR="009D6191" w:rsidRDefault="009D6191" w:rsidP="006D4236">
      <w:pPr>
        <w:shd w:val="clear" w:color="auto" w:fill="FFFFFF"/>
        <w:rPr>
          <w:rFonts w:ascii="Cambria" w:hAnsi="Cambria" w:cs="Tahoma"/>
          <w:b/>
          <w:i/>
          <w:sz w:val="20"/>
          <w:szCs w:val="20"/>
        </w:rPr>
      </w:pPr>
    </w:p>
    <w:p w14:paraId="0BCB0683" w14:textId="66ABABF8" w:rsidR="006D4236" w:rsidRPr="00011567" w:rsidRDefault="006D4236" w:rsidP="006D4236">
      <w:pPr>
        <w:shd w:val="clear" w:color="auto" w:fill="FFFFFF"/>
        <w:rPr>
          <w:rFonts w:ascii="Cambria" w:eastAsia="Times New Roman" w:hAnsi="Cambria" w:cs="Arial"/>
          <w:b/>
          <w:i/>
          <w:color w:val="222222"/>
          <w:sz w:val="20"/>
          <w:szCs w:val="20"/>
        </w:rPr>
      </w:pPr>
      <w:r w:rsidRPr="00011567">
        <w:rPr>
          <w:rFonts w:ascii="Cambria" w:hAnsi="Cambria" w:cs="Tahoma"/>
          <w:b/>
          <w:i/>
          <w:sz w:val="20"/>
          <w:szCs w:val="20"/>
        </w:rPr>
        <w:t xml:space="preserve">Pytanie nr </w:t>
      </w:r>
      <w:r w:rsidR="00011567">
        <w:rPr>
          <w:rFonts w:ascii="Cambria" w:hAnsi="Cambria" w:cs="Tahoma"/>
          <w:b/>
          <w:i/>
          <w:sz w:val="20"/>
          <w:szCs w:val="20"/>
        </w:rPr>
        <w:t>3</w:t>
      </w:r>
      <w:r w:rsidR="00D43860">
        <w:rPr>
          <w:rFonts w:ascii="Cambria" w:hAnsi="Cambria" w:cs="Tahoma"/>
          <w:b/>
          <w:i/>
          <w:sz w:val="20"/>
          <w:szCs w:val="20"/>
        </w:rPr>
        <w:t>3</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p>
    <w:p w14:paraId="6C72EE19" w14:textId="659E9E6A" w:rsidR="006D4236" w:rsidRPr="00011567" w:rsidRDefault="006D4236" w:rsidP="006D4236">
      <w:pPr>
        <w:pStyle w:val="Akapitzlist"/>
        <w:shd w:val="clear" w:color="auto" w:fill="FFFFFF"/>
        <w:ind w:left="0"/>
        <w:rPr>
          <w:rFonts w:ascii="Cambria" w:eastAsia="Times New Roman" w:hAnsi="Cambria" w:cs="Arial"/>
          <w:i/>
          <w:color w:val="222222"/>
          <w:sz w:val="20"/>
          <w:szCs w:val="20"/>
        </w:rPr>
      </w:pPr>
      <w:r w:rsidRPr="00011567">
        <w:rPr>
          <w:rFonts w:ascii="Cambria" w:hAnsi="Cambria"/>
          <w:b/>
          <w:i/>
          <w:sz w:val="20"/>
          <w:szCs w:val="20"/>
        </w:rPr>
        <w:t xml:space="preserve"> </w:t>
      </w:r>
      <w:r w:rsidRPr="00011567">
        <w:rPr>
          <w:rFonts w:ascii="Cambria" w:eastAsia="Times New Roman" w:hAnsi="Cambria" w:cs="Arial"/>
          <w:bCs/>
          <w:i/>
          <w:color w:val="222222"/>
          <w:sz w:val="20"/>
          <w:szCs w:val="20"/>
        </w:rPr>
        <w:t>Par. 1 ust. 3, Par. 5 ust. 5 Czy Zamawiający wyrazi zgodę na usunięcie niniejszego postanowienia umowy? Jeżeli nie prosimy o informację jaki sprzęt ma być zdeinstalowany i odkupiony.</w:t>
      </w:r>
    </w:p>
    <w:p w14:paraId="002BB0F4" w14:textId="5AE459F2" w:rsidR="00694391" w:rsidRPr="00011567" w:rsidRDefault="00694391" w:rsidP="00694391">
      <w:pPr>
        <w:pStyle w:val="Teksttreci0"/>
        <w:shd w:val="clear" w:color="auto" w:fill="auto"/>
        <w:spacing w:before="0" w:after="0" w:line="240" w:lineRule="auto"/>
        <w:ind w:right="1038" w:firstLine="0"/>
        <w:rPr>
          <w:rFonts w:ascii="Cambria" w:hAnsi="Cambria"/>
          <w:b/>
          <w:sz w:val="20"/>
          <w:szCs w:val="20"/>
          <w:u w:val="single"/>
        </w:rPr>
      </w:pPr>
      <w:r w:rsidRPr="00011567">
        <w:rPr>
          <w:rFonts w:ascii="Cambria" w:hAnsi="Cambria"/>
          <w:b/>
          <w:sz w:val="20"/>
          <w:szCs w:val="20"/>
          <w:u w:val="single"/>
        </w:rPr>
        <w:t>Odpowiedź: Patrz PN3 informacja dla wykonawców nr 1</w:t>
      </w:r>
    </w:p>
    <w:p w14:paraId="60107D1F" w14:textId="77777777" w:rsidR="006D4236" w:rsidRPr="00011567" w:rsidRDefault="006D4236" w:rsidP="006D4236">
      <w:pPr>
        <w:shd w:val="clear" w:color="auto" w:fill="FFFFFF"/>
        <w:rPr>
          <w:rFonts w:ascii="Cambria" w:hAnsi="Cambria" w:cs="Tahoma"/>
          <w:b/>
          <w:i/>
          <w:sz w:val="20"/>
          <w:szCs w:val="20"/>
        </w:rPr>
      </w:pPr>
    </w:p>
    <w:p w14:paraId="65CE9BA0" w14:textId="77777777" w:rsidR="006D4236" w:rsidRPr="00011567" w:rsidRDefault="006D4236" w:rsidP="006D4236">
      <w:pPr>
        <w:shd w:val="clear" w:color="auto" w:fill="FFFFFF"/>
        <w:rPr>
          <w:rFonts w:ascii="Cambria" w:hAnsi="Cambria" w:cs="Tahoma"/>
          <w:b/>
          <w:i/>
          <w:sz w:val="20"/>
          <w:szCs w:val="20"/>
        </w:rPr>
      </w:pPr>
    </w:p>
    <w:p w14:paraId="54BF2BCB" w14:textId="5B56D425" w:rsidR="006D4236" w:rsidRPr="00011567" w:rsidRDefault="006D4236" w:rsidP="006D4236">
      <w:pPr>
        <w:shd w:val="clear" w:color="auto" w:fill="FFFFFF"/>
        <w:rPr>
          <w:rFonts w:ascii="Cambria" w:eastAsia="Times New Roman" w:hAnsi="Cambria" w:cs="Arial"/>
          <w:i/>
          <w:color w:val="222222"/>
          <w:sz w:val="20"/>
          <w:szCs w:val="20"/>
          <w:highlight w:val="yellow"/>
        </w:rPr>
      </w:pPr>
      <w:r w:rsidRPr="00011567">
        <w:rPr>
          <w:rFonts w:ascii="Cambria" w:hAnsi="Cambria" w:cs="Tahoma"/>
          <w:b/>
          <w:i/>
          <w:sz w:val="20"/>
          <w:szCs w:val="20"/>
        </w:rPr>
        <w:t>Pytanie nr</w:t>
      </w:r>
      <w:r w:rsidR="00011567">
        <w:rPr>
          <w:rFonts w:ascii="Cambria" w:hAnsi="Cambria" w:cs="Tahoma"/>
          <w:b/>
          <w:i/>
          <w:sz w:val="20"/>
          <w:szCs w:val="20"/>
        </w:rPr>
        <w:t xml:space="preserve"> 3</w:t>
      </w:r>
      <w:r w:rsidR="00D43860">
        <w:rPr>
          <w:rFonts w:ascii="Cambria" w:hAnsi="Cambria" w:cs="Tahoma"/>
          <w:b/>
          <w:i/>
          <w:sz w:val="20"/>
          <w:szCs w:val="20"/>
        </w:rPr>
        <w:t>4</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highlight w:val="yellow"/>
        </w:rPr>
        <w:t xml:space="preserve"> </w:t>
      </w:r>
    </w:p>
    <w:p w14:paraId="10252A7F" w14:textId="15FAE210" w:rsidR="006D4236" w:rsidRPr="00463235" w:rsidRDefault="006D4236" w:rsidP="006D4236">
      <w:pPr>
        <w:shd w:val="clear" w:color="auto" w:fill="FFFFFF"/>
        <w:rPr>
          <w:rFonts w:ascii="Cambria" w:eastAsia="Times New Roman" w:hAnsi="Cambria" w:cs="Arial"/>
          <w:i/>
          <w:color w:val="222222"/>
          <w:sz w:val="20"/>
          <w:szCs w:val="20"/>
        </w:rPr>
      </w:pPr>
      <w:r w:rsidRPr="00463235">
        <w:rPr>
          <w:rFonts w:ascii="Cambria" w:eastAsia="Times New Roman" w:hAnsi="Cambria" w:cs="Arial"/>
          <w:i/>
          <w:color w:val="222222"/>
          <w:sz w:val="20"/>
          <w:szCs w:val="20"/>
        </w:rPr>
        <w:t>Par. 3 ust. 3 Czy Zamawiający wyrazi zgodę na usunięcie zapisu "które mogłyby się ujawnić podczas użytkowania"?</w:t>
      </w:r>
    </w:p>
    <w:p w14:paraId="0C0F6975" w14:textId="70BC9F51" w:rsidR="006D4236" w:rsidRPr="00011567" w:rsidRDefault="00463235" w:rsidP="006D4236">
      <w:pPr>
        <w:shd w:val="clear" w:color="auto" w:fill="FFFFFF"/>
        <w:rPr>
          <w:rFonts w:ascii="Cambria" w:hAnsi="Cambria" w:cs="Tahoma"/>
          <w:b/>
          <w:i/>
          <w:sz w:val="20"/>
          <w:szCs w:val="20"/>
        </w:rPr>
      </w:pPr>
      <w:r w:rsidRPr="00011567">
        <w:rPr>
          <w:rFonts w:ascii="Cambria" w:hAnsi="Cambria"/>
          <w:b/>
          <w:sz w:val="20"/>
          <w:szCs w:val="20"/>
          <w:u w:val="single"/>
        </w:rPr>
        <w:t>Odpowiedź:</w:t>
      </w:r>
      <w:r>
        <w:rPr>
          <w:rFonts w:ascii="Cambria" w:hAnsi="Cambria"/>
          <w:b/>
          <w:sz w:val="20"/>
          <w:szCs w:val="20"/>
          <w:u w:val="single"/>
        </w:rPr>
        <w:t xml:space="preserve"> Zamawiający nie wyraża zgody na zaproponowane zmiany.</w:t>
      </w:r>
    </w:p>
    <w:p w14:paraId="21D34BC1" w14:textId="77777777" w:rsidR="006D4236" w:rsidRPr="00011567" w:rsidRDefault="006D4236" w:rsidP="006D4236">
      <w:pPr>
        <w:shd w:val="clear" w:color="auto" w:fill="FFFFFF"/>
        <w:rPr>
          <w:rFonts w:ascii="Cambria" w:hAnsi="Cambria" w:cs="Tahoma"/>
          <w:b/>
          <w:i/>
          <w:sz w:val="20"/>
          <w:szCs w:val="20"/>
        </w:rPr>
      </w:pPr>
    </w:p>
    <w:p w14:paraId="39C07058" w14:textId="2C2C6188" w:rsidR="006D4236" w:rsidRPr="00011567" w:rsidRDefault="006D4236" w:rsidP="006D4236">
      <w:pPr>
        <w:shd w:val="clear" w:color="auto" w:fill="FFFFFF"/>
        <w:rPr>
          <w:rFonts w:ascii="Cambria" w:eastAsia="Times New Roman" w:hAnsi="Cambria" w:cs="Arial"/>
          <w:i/>
          <w:color w:val="222222"/>
          <w:sz w:val="20"/>
          <w:szCs w:val="20"/>
          <w:highlight w:val="yellow"/>
        </w:rPr>
      </w:pPr>
      <w:r w:rsidRPr="00011567">
        <w:rPr>
          <w:rFonts w:ascii="Cambria" w:hAnsi="Cambria" w:cs="Tahoma"/>
          <w:b/>
          <w:i/>
          <w:sz w:val="20"/>
          <w:szCs w:val="20"/>
        </w:rPr>
        <w:t xml:space="preserve">Pytanie nr </w:t>
      </w:r>
      <w:r w:rsidR="00011567">
        <w:rPr>
          <w:rFonts w:ascii="Cambria" w:hAnsi="Cambria" w:cs="Tahoma"/>
          <w:b/>
          <w:i/>
          <w:sz w:val="20"/>
          <w:szCs w:val="20"/>
        </w:rPr>
        <w:t>3</w:t>
      </w:r>
      <w:r w:rsidR="00D43860">
        <w:rPr>
          <w:rFonts w:ascii="Cambria" w:hAnsi="Cambria" w:cs="Tahoma"/>
          <w:b/>
          <w:i/>
          <w:sz w:val="20"/>
          <w:szCs w:val="20"/>
        </w:rPr>
        <w:t>5</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highlight w:val="yellow"/>
        </w:rPr>
        <w:t xml:space="preserve"> </w:t>
      </w:r>
    </w:p>
    <w:p w14:paraId="7CDC15E3" w14:textId="5400B22E" w:rsidR="006D4236" w:rsidRPr="00463235" w:rsidRDefault="006D4236" w:rsidP="006D4236">
      <w:pPr>
        <w:shd w:val="clear" w:color="auto" w:fill="FFFFFF"/>
        <w:rPr>
          <w:rFonts w:ascii="Cambria" w:eastAsia="Times New Roman" w:hAnsi="Cambria" w:cs="Arial"/>
          <w:i/>
          <w:color w:val="222222"/>
          <w:sz w:val="20"/>
          <w:szCs w:val="20"/>
        </w:rPr>
      </w:pPr>
      <w:r w:rsidRPr="00463235">
        <w:rPr>
          <w:rFonts w:ascii="Cambria" w:eastAsia="Times New Roman" w:hAnsi="Cambria" w:cs="Arial"/>
          <w:i/>
          <w:color w:val="222222"/>
          <w:sz w:val="20"/>
          <w:szCs w:val="20"/>
        </w:rPr>
        <w:t>Par. 3 ust. 5 Czy Zamawiający wyrazi zgodę na zmianę słowa ,,bezpłatnej’’ na ,,w ramach wynagrodzenia"?</w:t>
      </w:r>
    </w:p>
    <w:p w14:paraId="444FE52B" w14:textId="77777777" w:rsidR="00463235" w:rsidRPr="00011567" w:rsidRDefault="00463235" w:rsidP="00463235">
      <w:pPr>
        <w:shd w:val="clear" w:color="auto" w:fill="FFFFFF"/>
        <w:rPr>
          <w:rFonts w:ascii="Cambria" w:hAnsi="Cambria" w:cs="Tahoma"/>
          <w:b/>
          <w:i/>
          <w:sz w:val="20"/>
          <w:szCs w:val="20"/>
        </w:rPr>
      </w:pPr>
      <w:r w:rsidRPr="00011567">
        <w:rPr>
          <w:rFonts w:ascii="Cambria" w:hAnsi="Cambria"/>
          <w:b/>
          <w:sz w:val="20"/>
          <w:szCs w:val="20"/>
          <w:u w:val="single"/>
        </w:rPr>
        <w:t>Odpowiedź:</w:t>
      </w:r>
      <w:r>
        <w:rPr>
          <w:rFonts w:ascii="Cambria" w:hAnsi="Cambria"/>
          <w:b/>
          <w:sz w:val="20"/>
          <w:szCs w:val="20"/>
          <w:u w:val="single"/>
        </w:rPr>
        <w:t xml:space="preserve"> Zamawiający nie wyraża zgody na zaproponowane zmiany.</w:t>
      </w:r>
    </w:p>
    <w:p w14:paraId="48178407" w14:textId="77777777" w:rsidR="00463235" w:rsidRPr="00011567" w:rsidRDefault="00463235" w:rsidP="00463235">
      <w:pPr>
        <w:shd w:val="clear" w:color="auto" w:fill="FFFFFF"/>
        <w:rPr>
          <w:rFonts w:ascii="Cambria" w:hAnsi="Cambria" w:cs="Tahoma"/>
          <w:b/>
          <w:i/>
          <w:sz w:val="20"/>
          <w:szCs w:val="20"/>
        </w:rPr>
      </w:pPr>
    </w:p>
    <w:p w14:paraId="35675722" w14:textId="77777777" w:rsidR="006D4236" w:rsidRPr="00011567" w:rsidRDefault="006D4236" w:rsidP="006D4236">
      <w:pPr>
        <w:shd w:val="clear" w:color="auto" w:fill="FFFFFF"/>
        <w:rPr>
          <w:rFonts w:ascii="Cambria" w:hAnsi="Cambria" w:cs="Tahoma"/>
          <w:b/>
          <w:i/>
          <w:sz w:val="20"/>
          <w:szCs w:val="20"/>
        </w:rPr>
      </w:pPr>
    </w:p>
    <w:p w14:paraId="3A593F70" w14:textId="77777777" w:rsidR="009D6191" w:rsidRDefault="009D6191" w:rsidP="006D4236">
      <w:pPr>
        <w:shd w:val="clear" w:color="auto" w:fill="FFFFFF"/>
        <w:rPr>
          <w:rFonts w:ascii="Cambria" w:hAnsi="Cambria" w:cs="Tahoma"/>
          <w:b/>
          <w:i/>
          <w:sz w:val="20"/>
          <w:szCs w:val="20"/>
        </w:rPr>
      </w:pPr>
    </w:p>
    <w:p w14:paraId="445D258A" w14:textId="36545B14" w:rsidR="006D4236" w:rsidRPr="00011567" w:rsidRDefault="006D4236" w:rsidP="006D4236">
      <w:pPr>
        <w:shd w:val="clear" w:color="auto" w:fill="FFFFFF"/>
        <w:rPr>
          <w:rFonts w:ascii="Cambria" w:eastAsia="Times New Roman" w:hAnsi="Cambria" w:cs="Arial"/>
          <w:i/>
          <w:color w:val="222222"/>
          <w:sz w:val="20"/>
          <w:szCs w:val="20"/>
          <w:highlight w:val="yellow"/>
        </w:rPr>
      </w:pPr>
      <w:r w:rsidRPr="00011567">
        <w:rPr>
          <w:rFonts w:ascii="Cambria" w:hAnsi="Cambria" w:cs="Tahoma"/>
          <w:b/>
          <w:i/>
          <w:sz w:val="20"/>
          <w:szCs w:val="20"/>
        </w:rPr>
        <w:t xml:space="preserve">Pytanie nr </w:t>
      </w:r>
      <w:r w:rsidR="00011567">
        <w:rPr>
          <w:rFonts w:ascii="Cambria" w:hAnsi="Cambria" w:cs="Tahoma"/>
          <w:b/>
          <w:i/>
          <w:sz w:val="20"/>
          <w:szCs w:val="20"/>
        </w:rPr>
        <w:t>3</w:t>
      </w:r>
      <w:r w:rsidR="00D43860">
        <w:rPr>
          <w:rFonts w:ascii="Cambria" w:hAnsi="Cambria" w:cs="Tahoma"/>
          <w:b/>
          <w:i/>
          <w:sz w:val="20"/>
          <w:szCs w:val="20"/>
        </w:rPr>
        <w:t>6</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highlight w:val="yellow"/>
        </w:rPr>
        <w:t xml:space="preserve"> </w:t>
      </w:r>
    </w:p>
    <w:p w14:paraId="224097CF" w14:textId="08A1DB0D" w:rsidR="006D4236" w:rsidRPr="00463235" w:rsidRDefault="006D4236" w:rsidP="006D4236">
      <w:pPr>
        <w:shd w:val="clear" w:color="auto" w:fill="FFFFFF"/>
        <w:rPr>
          <w:rFonts w:ascii="Cambria" w:eastAsia="Times New Roman" w:hAnsi="Cambria" w:cs="Arial"/>
          <w:i/>
          <w:color w:val="222222"/>
          <w:sz w:val="20"/>
          <w:szCs w:val="20"/>
        </w:rPr>
      </w:pPr>
      <w:r w:rsidRPr="00463235">
        <w:rPr>
          <w:rFonts w:ascii="Cambria" w:eastAsia="Times New Roman" w:hAnsi="Cambria" w:cs="Arial"/>
          <w:i/>
          <w:color w:val="222222"/>
          <w:sz w:val="20"/>
          <w:szCs w:val="20"/>
        </w:rPr>
        <w:t>Par. 3 ust. 5 Czy Zamawiający wyrazi zgodę na to, by obowiązek wymiany dotyczył wyłącznie wadliwego elementu, a nie całego aparatu?</w:t>
      </w:r>
    </w:p>
    <w:p w14:paraId="72FA2A7A" w14:textId="77777777" w:rsidR="00463235" w:rsidRPr="00011567" w:rsidRDefault="009D6191" w:rsidP="00463235">
      <w:pPr>
        <w:shd w:val="clear" w:color="auto" w:fill="FFFFFF"/>
        <w:rPr>
          <w:rFonts w:ascii="Cambria" w:hAnsi="Cambria" w:cs="Tahoma"/>
          <w:b/>
          <w:i/>
          <w:sz w:val="20"/>
          <w:szCs w:val="20"/>
        </w:rPr>
      </w:pPr>
      <w:r w:rsidRPr="009D6191">
        <w:rPr>
          <w:rFonts w:ascii="Cambria" w:hAnsi="Cambria"/>
          <w:b/>
          <w:i/>
          <w:sz w:val="20"/>
          <w:szCs w:val="20"/>
          <w:u w:val="single"/>
        </w:rPr>
        <w:t>Odpowiedź:</w:t>
      </w:r>
      <w:r w:rsidR="00463235">
        <w:rPr>
          <w:rFonts w:ascii="Cambria" w:hAnsi="Cambria"/>
          <w:b/>
          <w:i/>
          <w:sz w:val="20"/>
          <w:szCs w:val="20"/>
          <w:u w:val="single"/>
        </w:rPr>
        <w:t xml:space="preserve"> </w:t>
      </w:r>
      <w:r w:rsidR="00463235" w:rsidRPr="00011567">
        <w:rPr>
          <w:rFonts w:ascii="Cambria" w:hAnsi="Cambria"/>
          <w:b/>
          <w:sz w:val="20"/>
          <w:szCs w:val="20"/>
          <w:u w:val="single"/>
        </w:rPr>
        <w:t>Odpowiedź:</w:t>
      </w:r>
      <w:r w:rsidR="00463235">
        <w:rPr>
          <w:rFonts w:ascii="Cambria" w:hAnsi="Cambria"/>
          <w:b/>
          <w:sz w:val="20"/>
          <w:szCs w:val="20"/>
          <w:u w:val="single"/>
        </w:rPr>
        <w:t xml:space="preserve"> Zamawiający nie wyraża zgody na zaproponowane zmiany.</w:t>
      </w:r>
    </w:p>
    <w:p w14:paraId="023C7E63" w14:textId="77777777" w:rsidR="00463235" w:rsidRPr="00011567" w:rsidRDefault="00463235" w:rsidP="00463235">
      <w:pPr>
        <w:shd w:val="clear" w:color="auto" w:fill="FFFFFF"/>
        <w:rPr>
          <w:rFonts w:ascii="Cambria" w:hAnsi="Cambria" w:cs="Tahoma"/>
          <w:b/>
          <w:i/>
          <w:sz w:val="20"/>
          <w:szCs w:val="20"/>
        </w:rPr>
      </w:pPr>
    </w:p>
    <w:p w14:paraId="6FCD7A8D" w14:textId="77777777" w:rsidR="006D4236" w:rsidRPr="00011567" w:rsidRDefault="006D4236" w:rsidP="006D4236">
      <w:pPr>
        <w:shd w:val="clear" w:color="auto" w:fill="FFFFFF"/>
        <w:rPr>
          <w:rFonts w:ascii="Cambria" w:eastAsia="Times New Roman" w:hAnsi="Cambria" w:cs="Arial"/>
          <w:i/>
          <w:color w:val="222222"/>
          <w:sz w:val="20"/>
          <w:szCs w:val="20"/>
        </w:rPr>
      </w:pPr>
    </w:p>
    <w:p w14:paraId="26E6433B" w14:textId="77777777" w:rsidR="009D6191" w:rsidRDefault="009D6191" w:rsidP="006D4236">
      <w:pPr>
        <w:shd w:val="clear" w:color="auto" w:fill="FFFFFF"/>
        <w:rPr>
          <w:rFonts w:ascii="Cambria" w:hAnsi="Cambria" w:cs="Tahoma"/>
          <w:b/>
          <w:i/>
          <w:sz w:val="20"/>
          <w:szCs w:val="20"/>
        </w:rPr>
      </w:pPr>
    </w:p>
    <w:p w14:paraId="32893875" w14:textId="1B1A8C06" w:rsidR="006D4236" w:rsidRPr="00011567" w:rsidRDefault="006D4236" w:rsidP="006D4236">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sidR="00011567">
        <w:rPr>
          <w:rFonts w:ascii="Cambria" w:hAnsi="Cambria" w:cs="Tahoma"/>
          <w:b/>
          <w:i/>
          <w:sz w:val="20"/>
          <w:szCs w:val="20"/>
        </w:rPr>
        <w:t xml:space="preserve"> 3</w:t>
      </w:r>
      <w:r w:rsidR="00D43860">
        <w:rPr>
          <w:rFonts w:ascii="Cambria" w:hAnsi="Cambria" w:cs="Tahoma"/>
          <w:b/>
          <w:i/>
          <w:sz w:val="20"/>
          <w:szCs w:val="20"/>
        </w:rPr>
        <w:t>7</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230C9ADF" w14:textId="14CA5E1D" w:rsidR="006D4236" w:rsidRPr="00011567" w:rsidRDefault="006D4236" w:rsidP="006D4236">
      <w:pPr>
        <w:shd w:val="clear" w:color="auto" w:fill="FFFFFF"/>
        <w:rPr>
          <w:rFonts w:ascii="Cambria" w:eastAsia="Times New Roman" w:hAnsi="Cambria" w:cs="Arial"/>
          <w:i/>
          <w:color w:val="222222"/>
          <w:sz w:val="20"/>
          <w:szCs w:val="20"/>
        </w:rPr>
      </w:pPr>
      <w:r w:rsidRPr="00E36417">
        <w:rPr>
          <w:rFonts w:ascii="Cambria" w:eastAsia="Times New Roman" w:hAnsi="Cambria" w:cs="Arial"/>
          <w:i/>
          <w:color w:val="222222"/>
          <w:sz w:val="20"/>
          <w:szCs w:val="20"/>
        </w:rPr>
        <w:t>Par. 3 ust. 6 Czy Zamawiający wyrazi zgodę na zmianę słowa ,,bezpłatnie’’ na ,,w ramach wynagrodzenia"?</w:t>
      </w:r>
    </w:p>
    <w:p w14:paraId="65C95D60" w14:textId="4833CEF8" w:rsidR="00463235" w:rsidRPr="00011567" w:rsidRDefault="009D6191" w:rsidP="00463235">
      <w:pPr>
        <w:shd w:val="clear" w:color="auto" w:fill="FFFFFF"/>
        <w:rPr>
          <w:rFonts w:ascii="Cambria" w:hAnsi="Cambria" w:cs="Tahoma"/>
          <w:b/>
          <w:i/>
          <w:sz w:val="20"/>
          <w:szCs w:val="20"/>
        </w:rPr>
      </w:pPr>
      <w:r w:rsidRPr="009D6191">
        <w:rPr>
          <w:rFonts w:ascii="Cambria" w:hAnsi="Cambria"/>
          <w:b/>
          <w:i/>
          <w:sz w:val="20"/>
          <w:szCs w:val="20"/>
          <w:u w:val="single"/>
        </w:rPr>
        <w:t>Odpowiedź:</w:t>
      </w:r>
      <w:r w:rsidR="00463235" w:rsidRPr="00463235">
        <w:rPr>
          <w:rFonts w:ascii="Cambria" w:hAnsi="Cambria"/>
          <w:b/>
          <w:sz w:val="20"/>
          <w:szCs w:val="20"/>
          <w:u w:val="single"/>
        </w:rPr>
        <w:t xml:space="preserve"> </w:t>
      </w:r>
      <w:r w:rsidR="00463235">
        <w:rPr>
          <w:rFonts w:ascii="Cambria" w:hAnsi="Cambria"/>
          <w:b/>
          <w:sz w:val="20"/>
          <w:szCs w:val="20"/>
          <w:u w:val="single"/>
        </w:rPr>
        <w:t>Zamawiający nie wyraża zgody na zaproponowane zmiany.</w:t>
      </w:r>
    </w:p>
    <w:p w14:paraId="79101BAB" w14:textId="77777777" w:rsidR="00463235" w:rsidRPr="00011567" w:rsidRDefault="00463235" w:rsidP="00463235">
      <w:pPr>
        <w:shd w:val="clear" w:color="auto" w:fill="FFFFFF"/>
        <w:rPr>
          <w:rFonts w:ascii="Cambria" w:hAnsi="Cambria" w:cs="Tahoma"/>
          <w:b/>
          <w:i/>
          <w:sz w:val="20"/>
          <w:szCs w:val="20"/>
        </w:rPr>
      </w:pPr>
    </w:p>
    <w:p w14:paraId="36A6108C" w14:textId="77777777" w:rsidR="006D4236" w:rsidRPr="00011567" w:rsidRDefault="006D4236" w:rsidP="006D4236">
      <w:pPr>
        <w:shd w:val="clear" w:color="auto" w:fill="FFFFFF"/>
        <w:rPr>
          <w:rFonts w:ascii="Cambria" w:hAnsi="Cambria" w:cs="Tahoma"/>
          <w:b/>
          <w:i/>
          <w:sz w:val="20"/>
          <w:szCs w:val="20"/>
        </w:rPr>
      </w:pPr>
    </w:p>
    <w:p w14:paraId="6B0E5BE0" w14:textId="77777777" w:rsidR="006D4236" w:rsidRPr="00011567" w:rsidRDefault="006D4236" w:rsidP="006D4236">
      <w:pPr>
        <w:shd w:val="clear" w:color="auto" w:fill="FFFFFF"/>
        <w:rPr>
          <w:rFonts w:ascii="Cambria" w:hAnsi="Cambria" w:cs="Tahoma"/>
          <w:b/>
          <w:i/>
          <w:sz w:val="20"/>
          <w:szCs w:val="20"/>
        </w:rPr>
      </w:pPr>
    </w:p>
    <w:p w14:paraId="6C791404" w14:textId="49007FB4" w:rsidR="006D4236" w:rsidRPr="00011567" w:rsidRDefault="006D4236" w:rsidP="006D4236">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 xml:space="preserve">Pytanie nr </w:t>
      </w:r>
      <w:r w:rsidR="00011567">
        <w:rPr>
          <w:rFonts w:ascii="Cambria" w:hAnsi="Cambria" w:cs="Tahoma"/>
          <w:b/>
          <w:i/>
          <w:sz w:val="20"/>
          <w:szCs w:val="20"/>
        </w:rPr>
        <w:t>3</w:t>
      </w:r>
      <w:r w:rsidR="00D43860">
        <w:rPr>
          <w:rFonts w:ascii="Cambria" w:hAnsi="Cambria" w:cs="Tahoma"/>
          <w:b/>
          <w:i/>
          <w:sz w:val="20"/>
          <w:szCs w:val="20"/>
        </w:rPr>
        <w:t>8</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359E191B" w14:textId="20E78229" w:rsidR="006D4236" w:rsidRPr="00757BB9" w:rsidRDefault="006D4236" w:rsidP="006D4236">
      <w:pPr>
        <w:shd w:val="clear" w:color="auto" w:fill="FFFFFF"/>
        <w:rPr>
          <w:rFonts w:ascii="Cambria" w:eastAsia="Times New Roman" w:hAnsi="Cambria" w:cs="Arial"/>
          <w:i/>
          <w:color w:val="222222"/>
          <w:sz w:val="20"/>
          <w:szCs w:val="20"/>
        </w:rPr>
      </w:pPr>
      <w:r w:rsidRPr="00757BB9">
        <w:rPr>
          <w:rFonts w:ascii="Cambria" w:eastAsia="Times New Roman" w:hAnsi="Cambria" w:cs="Arial"/>
          <w:i/>
          <w:color w:val="222222"/>
          <w:sz w:val="20"/>
          <w:szCs w:val="20"/>
        </w:rPr>
        <w:t>Par. 3 ust. 9 Czy Zamawiający wyrazi zgodę na usunięcie niniejszego postanowienia umowy?</w:t>
      </w:r>
    </w:p>
    <w:p w14:paraId="0D35EE37" w14:textId="77777777" w:rsidR="006D4236" w:rsidRPr="00757BB9" w:rsidRDefault="006D4236" w:rsidP="006D4236">
      <w:pPr>
        <w:pStyle w:val="Akapitzlist"/>
        <w:ind w:left="0"/>
        <w:rPr>
          <w:rFonts w:ascii="Cambria" w:eastAsia="Times New Roman" w:hAnsi="Cambria" w:cs="Arial"/>
          <w:i/>
          <w:color w:val="222222"/>
          <w:sz w:val="20"/>
          <w:szCs w:val="20"/>
          <w:shd w:val="clear" w:color="auto" w:fill="FFFFFF"/>
        </w:rPr>
      </w:pPr>
      <w:r w:rsidRPr="00757BB9">
        <w:rPr>
          <w:rFonts w:ascii="Cambria" w:eastAsia="Times New Roman" w:hAnsi="Cambria" w:cs="Arial"/>
          <w:i/>
          <w:color w:val="222222"/>
          <w:sz w:val="20"/>
          <w:szCs w:val="20"/>
          <w:shd w:val="clear" w:color="auto" w:fill="FFFFFF"/>
        </w:rPr>
        <w:t xml:space="preserve">Uzasadnienie: Przedmiot zamówienia jest urządzeniem złożonym dlatego w większości przypadków wystąpienia awarii wymagana jest interwencja doświadczonego inżyniera autoryzowanego serwisu producenta. Dlatego, niedopuszczalne jest, aby inna osoba ingerowała samodzielnie, bez konsultacji z autoryzowanym serwisem w stan </w:t>
      </w:r>
      <w:r w:rsidRPr="00757BB9">
        <w:rPr>
          <w:rFonts w:ascii="Cambria" w:eastAsia="Times New Roman" w:hAnsi="Cambria" w:cs="Arial"/>
          <w:i/>
          <w:color w:val="222222"/>
          <w:sz w:val="20"/>
          <w:szCs w:val="20"/>
          <w:shd w:val="clear" w:color="auto" w:fill="FFFFFF"/>
        </w:rPr>
        <w:lastRenderedPageBreak/>
        <w:t>urządzenia, które uległo awarii, gdyż przez wzgląd na brak doświadczenia i wiedzy w zakresie kompleksowych usług serwisowych przedmiotu umowy jego działania mogą doprowadzić do trwałego uszkodzenia aparatury. </w:t>
      </w:r>
    </w:p>
    <w:p w14:paraId="0697D7D7" w14:textId="77777777" w:rsidR="00463235" w:rsidRPr="00011567" w:rsidRDefault="00463235" w:rsidP="00463235">
      <w:pPr>
        <w:shd w:val="clear" w:color="auto" w:fill="FFFFFF"/>
        <w:rPr>
          <w:rFonts w:ascii="Cambria" w:hAnsi="Cambria" w:cs="Tahoma"/>
          <w:b/>
          <w:i/>
          <w:sz w:val="20"/>
          <w:szCs w:val="20"/>
        </w:rPr>
      </w:pPr>
      <w:r w:rsidRPr="00757BB9">
        <w:rPr>
          <w:rFonts w:ascii="Cambria" w:hAnsi="Cambria"/>
          <w:b/>
          <w:sz w:val="20"/>
          <w:szCs w:val="20"/>
          <w:u w:val="single"/>
        </w:rPr>
        <w:t>Odpowiedź: Zamawiający nie wyraża zgody na zaproponowane zmiany.</w:t>
      </w:r>
    </w:p>
    <w:p w14:paraId="0A3FFB1F" w14:textId="77777777" w:rsidR="00463235" w:rsidRPr="00011567" w:rsidRDefault="00463235" w:rsidP="00463235">
      <w:pPr>
        <w:shd w:val="clear" w:color="auto" w:fill="FFFFFF"/>
        <w:rPr>
          <w:rFonts w:ascii="Cambria" w:hAnsi="Cambria" w:cs="Tahoma"/>
          <w:b/>
          <w:i/>
          <w:sz w:val="20"/>
          <w:szCs w:val="20"/>
        </w:rPr>
      </w:pPr>
    </w:p>
    <w:p w14:paraId="6D62360E" w14:textId="77777777" w:rsidR="006D4236" w:rsidRPr="00011567" w:rsidRDefault="006D4236" w:rsidP="006D4236">
      <w:pPr>
        <w:shd w:val="clear" w:color="auto" w:fill="FFFFFF"/>
        <w:rPr>
          <w:rFonts w:ascii="Cambria" w:eastAsia="Times New Roman" w:hAnsi="Cambria" w:cs="Arial"/>
          <w:i/>
          <w:color w:val="222222"/>
          <w:sz w:val="20"/>
          <w:szCs w:val="20"/>
        </w:rPr>
      </w:pPr>
    </w:p>
    <w:p w14:paraId="5AC5E952" w14:textId="77777777" w:rsidR="006D4236" w:rsidRPr="00011567" w:rsidRDefault="006D4236" w:rsidP="006D4236">
      <w:pPr>
        <w:shd w:val="clear" w:color="auto" w:fill="FFFFFF"/>
        <w:rPr>
          <w:rFonts w:ascii="Cambria" w:eastAsia="Times New Roman" w:hAnsi="Cambria" w:cs="Arial"/>
          <w:i/>
          <w:color w:val="222222"/>
          <w:sz w:val="20"/>
          <w:szCs w:val="20"/>
        </w:rPr>
      </w:pPr>
    </w:p>
    <w:p w14:paraId="15F71F2C" w14:textId="51F4C7E1" w:rsidR="006D4236" w:rsidRPr="00011567" w:rsidRDefault="006D4236" w:rsidP="006D4236">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sidR="00011567">
        <w:rPr>
          <w:rFonts w:ascii="Cambria" w:hAnsi="Cambria" w:cs="Tahoma"/>
          <w:b/>
          <w:i/>
          <w:sz w:val="20"/>
          <w:szCs w:val="20"/>
        </w:rPr>
        <w:t xml:space="preserve"> 3</w:t>
      </w:r>
      <w:r w:rsidR="00D43860">
        <w:rPr>
          <w:rFonts w:ascii="Cambria" w:hAnsi="Cambria" w:cs="Tahoma"/>
          <w:b/>
          <w:i/>
          <w:sz w:val="20"/>
          <w:szCs w:val="20"/>
        </w:rPr>
        <w:t>9</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69005971" w14:textId="01F216F2" w:rsidR="006D4236" w:rsidRDefault="006D4236" w:rsidP="006D4236">
      <w:pPr>
        <w:shd w:val="clear" w:color="auto" w:fill="FFFFFF"/>
        <w:rPr>
          <w:rFonts w:ascii="Cambria" w:eastAsia="Times New Roman" w:hAnsi="Cambria" w:cs="Arial"/>
          <w:i/>
          <w:color w:val="222222"/>
          <w:sz w:val="20"/>
          <w:szCs w:val="20"/>
        </w:rPr>
      </w:pPr>
      <w:r w:rsidRPr="00EC5D9B">
        <w:rPr>
          <w:rFonts w:ascii="Cambria" w:eastAsia="Times New Roman" w:hAnsi="Cambria" w:cs="Arial"/>
          <w:i/>
          <w:color w:val="222222"/>
          <w:sz w:val="20"/>
          <w:szCs w:val="20"/>
        </w:rPr>
        <w:t>Par. 3 ust. 10 Czy Zamawiający wyrazi zgodę na zmianę niniejszego postanowienia umowy na: "Wykonawca zobowiązuje się do zapewnienia serwisu w zadeklarowanym w ofercie okresie gwarancji oraz zabezpieczenia części zamiennych na okres 10 lat."?</w:t>
      </w:r>
    </w:p>
    <w:p w14:paraId="53918796" w14:textId="77777777" w:rsidR="00463235" w:rsidRPr="00011567" w:rsidRDefault="00463235" w:rsidP="00463235">
      <w:pPr>
        <w:shd w:val="clear" w:color="auto" w:fill="FFFFFF"/>
        <w:rPr>
          <w:rFonts w:ascii="Cambria" w:hAnsi="Cambria" w:cs="Tahoma"/>
          <w:b/>
          <w:i/>
          <w:sz w:val="20"/>
          <w:szCs w:val="20"/>
        </w:rPr>
      </w:pPr>
      <w:r w:rsidRPr="00011567">
        <w:rPr>
          <w:rFonts w:ascii="Cambria" w:hAnsi="Cambria"/>
          <w:b/>
          <w:sz w:val="20"/>
          <w:szCs w:val="20"/>
          <w:u w:val="single"/>
        </w:rPr>
        <w:t>Odpowiedź:</w:t>
      </w:r>
      <w:r>
        <w:rPr>
          <w:rFonts w:ascii="Cambria" w:hAnsi="Cambria"/>
          <w:b/>
          <w:sz w:val="20"/>
          <w:szCs w:val="20"/>
          <w:u w:val="single"/>
        </w:rPr>
        <w:t xml:space="preserve"> Zamawiający nie wyraża zgody na zaproponowane zmiany.</w:t>
      </w:r>
    </w:p>
    <w:p w14:paraId="110B6F98" w14:textId="77777777" w:rsidR="00463235" w:rsidRPr="00011567" w:rsidRDefault="00463235" w:rsidP="00463235">
      <w:pPr>
        <w:shd w:val="clear" w:color="auto" w:fill="FFFFFF"/>
        <w:rPr>
          <w:rFonts w:ascii="Cambria" w:hAnsi="Cambria" w:cs="Tahoma"/>
          <w:b/>
          <w:i/>
          <w:sz w:val="20"/>
          <w:szCs w:val="20"/>
        </w:rPr>
      </w:pPr>
    </w:p>
    <w:p w14:paraId="3F66FCCF" w14:textId="77777777" w:rsidR="009F04BE" w:rsidRPr="00011567" w:rsidRDefault="009F04BE" w:rsidP="006D4236">
      <w:pPr>
        <w:shd w:val="clear" w:color="auto" w:fill="FFFFFF"/>
        <w:rPr>
          <w:rFonts w:ascii="Cambria" w:eastAsia="Times New Roman" w:hAnsi="Cambria" w:cs="Arial"/>
          <w:i/>
          <w:color w:val="222222"/>
          <w:sz w:val="20"/>
          <w:szCs w:val="20"/>
        </w:rPr>
      </w:pPr>
    </w:p>
    <w:p w14:paraId="4924D4A6" w14:textId="77777777" w:rsidR="00443C30" w:rsidRDefault="00443C30" w:rsidP="009F04BE">
      <w:pPr>
        <w:shd w:val="clear" w:color="auto" w:fill="FFFFFF"/>
        <w:rPr>
          <w:rFonts w:ascii="Cambria" w:hAnsi="Cambria" w:cs="Tahoma"/>
          <w:b/>
          <w:i/>
          <w:sz w:val="20"/>
          <w:szCs w:val="20"/>
        </w:rPr>
      </w:pPr>
    </w:p>
    <w:p w14:paraId="6CFD6232" w14:textId="1E4AAC44" w:rsidR="009F04BE" w:rsidRPr="00215C1C" w:rsidRDefault="009F04BE" w:rsidP="009F04BE">
      <w:pPr>
        <w:shd w:val="clear" w:color="auto" w:fill="FFFFFF"/>
        <w:rPr>
          <w:rFonts w:ascii="Cambria" w:eastAsia="Times New Roman" w:hAnsi="Cambria" w:cs="Arial"/>
          <w:b/>
          <w:color w:val="000000" w:themeColor="text1"/>
          <w:sz w:val="20"/>
          <w:szCs w:val="20"/>
          <w:u w:val="single"/>
        </w:rPr>
      </w:pPr>
      <w:r w:rsidRPr="00215C1C">
        <w:rPr>
          <w:rFonts w:ascii="Cambria" w:hAnsi="Cambria" w:cs="Tahoma"/>
          <w:b/>
          <w:color w:val="000000" w:themeColor="text1"/>
          <w:sz w:val="20"/>
          <w:szCs w:val="20"/>
          <w:u w:val="single"/>
        </w:rPr>
        <w:t xml:space="preserve">Pytanie nr </w:t>
      </w:r>
      <w:r w:rsidR="00D43860" w:rsidRPr="00215C1C">
        <w:rPr>
          <w:rFonts w:ascii="Cambria" w:hAnsi="Cambria" w:cs="Tahoma"/>
          <w:b/>
          <w:color w:val="000000" w:themeColor="text1"/>
          <w:sz w:val="20"/>
          <w:szCs w:val="20"/>
          <w:u w:val="single"/>
        </w:rPr>
        <w:t>40</w:t>
      </w:r>
      <w:r w:rsidRPr="00215C1C">
        <w:rPr>
          <w:rFonts w:ascii="Cambria" w:hAnsi="Cambria" w:cs="Tahoma"/>
          <w:b/>
          <w:color w:val="000000" w:themeColor="text1"/>
          <w:sz w:val="20"/>
          <w:szCs w:val="20"/>
          <w:u w:val="single"/>
        </w:rPr>
        <w:t>: dotyczy</w:t>
      </w:r>
      <w:r w:rsidRPr="00215C1C">
        <w:rPr>
          <w:rFonts w:ascii="Cambria" w:eastAsia="Times New Roman" w:hAnsi="Cambria" w:cs="Arial"/>
          <w:b/>
          <w:bCs/>
          <w:color w:val="000000" w:themeColor="text1"/>
          <w:sz w:val="20"/>
          <w:szCs w:val="20"/>
          <w:u w:val="single"/>
        </w:rPr>
        <w:t xml:space="preserve"> Załącznik nr 6 - Projekt umowy</w:t>
      </w:r>
      <w:r w:rsidRPr="00215C1C">
        <w:rPr>
          <w:rFonts w:ascii="Cambria" w:eastAsia="Times New Roman" w:hAnsi="Cambria" w:cs="Arial"/>
          <w:b/>
          <w:color w:val="000000" w:themeColor="text1"/>
          <w:sz w:val="20"/>
          <w:szCs w:val="20"/>
          <w:u w:val="single"/>
        </w:rPr>
        <w:t xml:space="preserve"> </w:t>
      </w:r>
    </w:p>
    <w:p w14:paraId="4D743D5C" w14:textId="77777777" w:rsidR="006D4236" w:rsidRPr="00215C1C" w:rsidRDefault="006D4236" w:rsidP="009F04BE">
      <w:pPr>
        <w:pStyle w:val="Akapitzlist"/>
        <w:shd w:val="clear" w:color="auto" w:fill="FFFFFF"/>
        <w:ind w:left="0"/>
        <w:rPr>
          <w:rFonts w:ascii="Cambria" w:eastAsia="Times New Roman" w:hAnsi="Cambria" w:cs="Arial"/>
          <w:color w:val="000000" w:themeColor="text1"/>
          <w:sz w:val="20"/>
          <w:szCs w:val="20"/>
          <w:u w:val="single"/>
        </w:rPr>
      </w:pPr>
      <w:r w:rsidRPr="00215C1C">
        <w:rPr>
          <w:rFonts w:ascii="Cambria" w:eastAsia="Times New Roman" w:hAnsi="Cambria" w:cs="Arial"/>
          <w:bCs/>
          <w:color w:val="000000" w:themeColor="text1"/>
          <w:sz w:val="20"/>
          <w:szCs w:val="20"/>
          <w:u w:val="single"/>
        </w:rPr>
        <w:t xml:space="preserve">Par. 5 ust. 2 Czy Zamawiający wyrazi zgodę na usunięcie zapisu "łącznie z demontażem starego sprzętu"? </w:t>
      </w:r>
    </w:p>
    <w:p w14:paraId="742ADC6C" w14:textId="7548CA18" w:rsidR="00215C1C" w:rsidRPr="00215C1C" w:rsidRDefault="009D6191" w:rsidP="00215C1C">
      <w:pPr>
        <w:pStyle w:val="Akapitzlist"/>
        <w:ind w:left="0"/>
        <w:jc w:val="both"/>
        <w:rPr>
          <w:rFonts w:ascii="Cambria" w:hAnsi="Cambria" w:cs="Arial"/>
          <w:b/>
          <w:color w:val="000000" w:themeColor="text1"/>
          <w:sz w:val="20"/>
          <w:szCs w:val="20"/>
          <w:u w:val="single"/>
        </w:rPr>
      </w:pPr>
      <w:r w:rsidRPr="00215C1C">
        <w:rPr>
          <w:rFonts w:ascii="Cambria" w:hAnsi="Cambria"/>
          <w:b/>
          <w:color w:val="000000" w:themeColor="text1"/>
          <w:sz w:val="20"/>
          <w:szCs w:val="20"/>
          <w:u w:val="single"/>
        </w:rPr>
        <w:t>Odpowiedź:</w:t>
      </w:r>
      <w:r w:rsidR="00215C1C" w:rsidRPr="00215C1C">
        <w:rPr>
          <w:rFonts w:ascii="Cambria" w:hAnsi="Cambria"/>
          <w:b/>
          <w:color w:val="000000" w:themeColor="text1"/>
          <w:sz w:val="20"/>
          <w:szCs w:val="20"/>
          <w:u w:val="single"/>
        </w:rPr>
        <w:t xml:space="preserve"> Zamawiający zmodyfikował treść projektu umowy § 5 ust 2 na:  </w:t>
      </w:r>
      <w:r w:rsidR="00215C1C" w:rsidRPr="00215C1C">
        <w:rPr>
          <w:rFonts w:ascii="Cambria" w:hAnsi="Cambria" w:cs="Arial"/>
          <w:b/>
          <w:color w:val="000000" w:themeColor="text1"/>
          <w:sz w:val="20"/>
          <w:szCs w:val="20"/>
          <w:u w:val="single"/>
        </w:rPr>
        <w:t>„Wartość zamówienia obejmuje wszystkie koszty związane z jego realizacją, łącznie z transportem, rozładunkiem, instalacją, uruchomieniem, wykonaniem odpowiednich, prób i testów, przeszkoleniem personelu, gwarancją”</w:t>
      </w:r>
      <w:r w:rsidR="001D559F">
        <w:rPr>
          <w:rFonts w:ascii="Cambria" w:hAnsi="Cambria" w:cs="Arial"/>
          <w:b/>
          <w:color w:val="000000" w:themeColor="text1"/>
          <w:sz w:val="20"/>
          <w:szCs w:val="20"/>
          <w:u w:val="single"/>
        </w:rPr>
        <w:t>.</w:t>
      </w:r>
    </w:p>
    <w:p w14:paraId="342C1D5F" w14:textId="427741FA" w:rsidR="009D6191" w:rsidRPr="00AD2A34" w:rsidRDefault="009D6191" w:rsidP="009D6191">
      <w:pPr>
        <w:shd w:val="clear" w:color="auto" w:fill="FFFFFF"/>
        <w:rPr>
          <w:rFonts w:ascii="Cambria" w:eastAsia="Times New Roman" w:hAnsi="Cambria" w:cs="Arial"/>
          <w:i/>
          <w:color w:val="FF0000"/>
          <w:sz w:val="20"/>
          <w:szCs w:val="20"/>
        </w:rPr>
      </w:pPr>
    </w:p>
    <w:p w14:paraId="799EF7CA" w14:textId="77777777" w:rsidR="00443C30" w:rsidRPr="00AD2A34" w:rsidRDefault="00443C30" w:rsidP="00443C30">
      <w:pPr>
        <w:shd w:val="clear" w:color="auto" w:fill="FFFFFF"/>
        <w:rPr>
          <w:rFonts w:ascii="Cambria" w:eastAsia="Times New Roman" w:hAnsi="Cambria" w:cs="Arial"/>
          <w:i/>
          <w:color w:val="FF0000"/>
          <w:sz w:val="20"/>
          <w:szCs w:val="20"/>
        </w:rPr>
      </w:pPr>
    </w:p>
    <w:p w14:paraId="06F129C3" w14:textId="77777777" w:rsidR="00443C30" w:rsidRDefault="00443C30" w:rsidP="00443C30">
      <w:pPr>
        <w:shd w:val="clear" w:color="auto" w:fill="FFFFFF"/>
        <w:rPr>
          <w:rFonts w:ascii="Cambria" w:hAnsi="Cambria" w:cs="Tahoma"/>
          <w:b/>
          <w:i/>
          <w:sz w:val="20"/>
          <w:szCs w:val="20"/>
        </w:rPr>
      </w:pPr>
    </w:p>
    <w:p w14:paraId="60D29D71" w14:textId="1646D179" w:rsidR="00443C30" w:rsidRPr="00011567" w:rsidRDefault="00443C30" w:rsidP="00443C30">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Pr>
          <w:rFonts w:ascii="Cambria" w:hAnsi="Cambria" w:cs="Tahoma"/>
          <w:b/>
          <w:i/>
          <w:sz w:val="20"/>
          <w:szCs w:val="20"/>
        </w:rPr>
        <w:t xml:space="preserve"> </w:t>
      </w:r>
      <w:r w:rsidR="00F319AF">
        <w:rPr>
          <w:rFonts w:ascii="Cambria" w:hAnsi="Cambria" w:cs="Tahoma"/>
          <w:b/>
          <w:i/>
          <w:sz w:val="20"/>
          <w:szCs w:val="20"/>
        </w:rPr>
        <w:t>4</w:t>
      </w:r>
      <w:r w:rsidR="00D43860">
        <w:rPr>
          <w:rFonts w:ascii="Cambria" w:hAnsi="Cambria" w:cs="Tahoma"/>
          <w:b/>
          <w:i/>
          <w:sz w:val="20"/>
          <w:szCs w:val="20"/>
        </w:rPr>
        <w:t>1</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7F62CF2E" w14:textId="62950C32" w:rsidR="006D4236" w:rsidRPr="00443C30" w:rsidRDefault="006D4236" w:rsidP="00443C30">
      <w:pPr>
        <w:shd w:val="clear" w:color="auto" w:fill="FFFFFF"/>
        <w:rPr>
          <w:rFonts w:ascii="Cambria" w:eastAsia="Times New Roman" w:hAnsi="Cambria" w:cs="Arial"/>
          <w:i/>
          <w:color w:val="222222"/>
          <w:sz w:val="20"/>
          <w:szCs w:val="20"/>
        </w:rPr>
      </w:pPr>
      <w:r w:rsidRPr="00AD2A34">
        <w:rPr>
          <w:rFonts w:ascii="Cambria" w:eastAsia="Times New Roman" w:hAnsi="Cambria" w:cs="Arial"/>
          <w:i/>
          <w:color w:val="222222"/>
          <w:sz w:val="20"/>
          <w:szCs w:val="20"/>
        </w:rPr>
        <w:t>Par. 6 Czy Zamawiający wyrazi zgodę na doprecyzowanie niniejszego postanowienia umowy poprzez wskazanie liczby osób, które mają zostać poddane szkoleniu, o którym mowa w niniejszym postanowieniu umowy?</w:t>
      </w:r>
    </w:p>
    <w:p w14:paraId="1B6F8A99" w14:textId="633058EC" w:rsidR="009D6191" w:rsidRPr="009D6191" w:rsidRDefault="009D6191" w:rsidP="009D6191">
      <w:pPr>
        <w:shd w:val="clear" w:color="auto" w:fill="FFFFFF"/>
        <w:rPr>
          <w:rFonts w:ascii="Cambria" w:eastAsia="Times New Roman" w:hAnsi="Cambria" w:cs="Arial"/>
          <w:i/>
          <w:color w:val="222222"/>
          <w:sz w:val="20"/>
          <w:szCs w:val="20"/>
        </w:rPr>
      </w:pPr>
      <w:r w:rsidRPr="009D6191">
        <w:rPr>
          <w:rFonts w:ascii="Cambria" w:hAnsi="Cambria"/>
          <w:b/>
          <w:i/>
          <w:sz w:val="20"/>
          <w:szCs w:val="20"/>
          <w:u w:val="single"/>
        </w:rPr>
        <w:t>Odpowiedź:</w:t>
      </w:r>
      <w:r w:rsidR="00AD2A34">
        <w:rPr>
          <w:rFonts w:ascii="Cambria" w:hAnsi="Cambria"/>
          <w:b/>
          <w:i/>
          <w:sz w:val="20"/>
          <w:szCs w:val="20"/>
          <w:u w:val="single"/>
        </w:rPr>
        <w:t xml:space="preserve"> Na dzień dzisiejszy planowane jest 10 osób, które będzie poddane szkoleniu. Liczba ta może ulec zmianie.</w:t>
      </w:r>
    </w:p>
    <w:p w14:paraId="1A206A9A" w14:textId="77777777" w:rsidR="00F50561" w:rsidRDefault="00F50561" w:rsidP="00F50561">
      <w:pPr>
        <w:pStyle w:val="Akapitzlist"/>
        <w:shd w:val="clear" w:color="auto" w:fill="FFFFFF"/>
        <w:ind w:left="0"/>
        <w:rPr>
          <w:rFonts w:ascii="Cambria" w:eastAsia="Times New Roman" w:hAnsi="Cambria" w:cs="Arial"/>
          <w:i/>
          <w:color w:val="222222"/>
          <w:sz w:val="20"/>
          <w:szCs w:val="20"/>
        </w:rPr>
      </w:pPr>
    </w:p>
    <w:p w14:paraId="31C6A77C" w14:textId="77777777" w:rsidR="00F50561" w:rsidRDefault="00F50561" w:rsidP="00F50561">
      <w:pPr>
        <w:shd w:val="clear" w:color="auto" w:fill="FFFFFF"/>
        <w:rPr>
          <w:rFonts w:ascii="Cambria" w:hAnsi="Cambria" w:cs="Tahoma"/>
          <w:b/>
          <w:i/>
          <w:sz w:val="20"/>
          <w:szCs w:val="20"/>
        </w:rPr>
      </w:pPr>
    </w:p>
    <w:p w14:paraId="0BE87A29" w14:textId="77777777" w:rsidR="00890607" w:rsidRDefault="00890607" w:rsidP="00F50561">
      <w:pPr>
        <w:shd w:val="clear" w:color="auto" w:fill="FFFFFF"/>
        <w:rPr>
          <w:rFonts w:ascii="Cambria" w:hAnsi="Cambria" w:cs="Tahoma"/>
          <w:b/>
          <w:i/>
          <w:sz w:val="20"/>
          <w:szCs w:val="20"/>
        </w:rPr>
      </w:pPr>
    </w:p>
    <w:p w14:paraId="3D895C99" w14:textId="77777777" w:rsidR="00890607" w:rsidRDefault="00890607" w:rsidP="00F50561">
      <w:pPr>
        <w:shd w:val="clear" w:color="auto" w:fill="FFFFFF"/>
        <w:rPr>
          <w:rFonts w:ascii="Cambria" w:hAnsi="Cambria" w:cs="Tahoma"/>
          <w:b/>
          <w:i/>
          <w:sz w:val="20"/>
          <w:szCs w:val="20"/>
        </w:rPr>
      </w:pPr>
    </w:p>
    <w:p w14:paraId="6F326436" w14:textId="70A3232D" w:rsidR="00F50561" w:rsidRPr="00011567" w:rsidRDefault="00F50561" w:rsidP="00F50561">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Pr>
          <w:rFonts w:ascii="Cambria" w:hAnsi="Cambria" w:cs="Tahoma"/>
          <w:b/>
          <w:i/>
          <w:sz w:val="20"/>
          <w:szCs w:val="20"/>
        </w:rPr>
        <w:t xml:space="preserve"> 4</w:t>
      </w:r>
      <w:r w:rsidR="00D43860">
        <w:rPr>
          <w:rFonts w:ascii="Cambria" w:hAnsi="Cambria" w:cs="Tahoma"/>
          <w:b/>
          <w:i/>
          <w:sz w:val="20"/>
          <w:szCs w:val="20"/>
        </w:rPr>
        <w:t>2</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0CB312F9" w14:textId="68A64440" w:rsidR="006D4236" w:rsidRPr="00011567" w:rsidRDefault="006D4236" w:rsidP="00F50561">
      <w:pPr>
        <w:pStyle w:val="Akapitzlist"/>
        <w:shd w:val="clear" w:color="auto" w:fill="FFFFFF"/>
        <w:ind w:left="0"/>
        <w:rPr>
          <w:rFonts w:ascii="Cambria" w:eastAsia="Times New Roman" w:hAnsi="Cambria" w:cs="Arial"/>
          <w:i/>
          <w:color w:val="222222"/>
          <w:sz w:val="20"/>
          <w:szCs w:val="20"/>
        </w:rPr>
      </w:pPr>
      <w:r w:rsidRPr="00697C4E">
        <w:rPr>
          <w:rFonts w:ascii="Cambria" w:eastAsia="Times New Roman" w:hAnsi="Cambria" w:cs="Arial"/>
          <w:i/>
          <w:color w:val="222222"/>
          <w:sz w:val="20"/>
          <w:szCs w:val="20"/>
        </w:rPr>
        <w:t>Par. 7 ust. 1 Czy Zamawiający wyrazi zgodę na dodanie postanowienia w brzmieniu: „Zamawiający może w każdym czasie odstąpić od żądania zapłaty przez Wykonawcę kary umownej.’’</w:t>
      </w:r>
    </w:p>
    <w:p w14:paraId="2124D531" w14:textId="62D44349" w:rsidR="009D6191" w:rsidRPr="009D6191" w:rsidRDefault="009D6191" w:rsidP="009D6191">
      <w:pPr>
        <w:shd w:val="clear" w:color="auto" w:fill="FFFFFF"/>
        <w:rPr>
          <w:rFonts w:ascii="Cambria" w:eastAsia="Times New Roman" w:hAnsi="Cambria" w:cs="Arial"/>
          <w:i/>
          <w:color w:val="222222"/>
          <w:sz w:val="20"/>
          <w:szCs w:val="20"/>
        </w:rPr>
      </w:pPr>
      <w:r w:rsidRPr="009D6191">
        <w:rPr>
          <w:rFonts w:ascii="Cambria" w:hAnsi="Cambria"/>
          <w:b/>
          <w:i/>
          <w:sz w:val="20"/>
          <w:szCs w:val="20"/>
          <w:u w:val="single"/>
        </w:rPr>
        <w:t>Odpowiedź:</w:t>
      </w:r>
      <w:r w:rsidR="00697C4E">
        <w:rPr>
          <w:rFonts w:ascii="Cambria" w:hAnsi="Cambria"/>
          <w:b/>
          <w:i/>
          <w:sz w:val="20"/>
          <w:szCs w:val="20"/>
          <w:u w:val="single"/>
        </w:rPr>
        <w:t xml:space="preserve"> </w:t>
      </w:r>
      <w:r w:rsidR="00697C4E">
        <w:rPr>
          <w:rFonts w:ascii="Cambria" w:hAnsi="Cambria"/>
          <w:b/>
          <w:sz w:val="20"/>
          <w:szCs w:val="20"/>
          <w:u w:val="single"/>
        </w:rPr>
        <w:t>Zamawiający nie wyraża zgody na zaproponowane zmiany</w:t>
      </w:r>
    </w:p>
    <w:p w14:paraId="5776B03D" w14:textId="77777777" w:rsidR="00F50561" w:rsidRDefault="00F50561" w:rsidP="00F50561">
      <w:pPr>
        <w:shd w:val="clear" w:color="auto" w:fill="FFFFFF"/>
        <w:rPr>
          <w:rFonts w:ascii="Cambria" w:hAnsi="Cambria" w:cs="Tahoma"/>
          <w:b/>
          <w:i/>
          <w:sz w:val="20"/>
          <w:szCs w:val="20"/>
        </w:rPr>
      </w:pPr>
    </w:p>
    <w:p w14:paraId="53B2D297" w14:textId="77777777" w:rsidR="00F50561" w:rsidRDefault="00F50561" w:rsidP="00F50561">
      <w:pPr>
        <w:shd w:val="clear" w:color="auto" w:fill="FFFFFF"/>
        <w:rPr>
          <w:rFonts w:ascii="Cambria" w:hAnsi="Cambria" w:cs="Tahoma"/>
          <w:b/>
          <w:i/>
          <w:sz w:val="20"/>
          <w:szCs w:val="20"/>
        </w:rPr>
      </w:pPr>
    </w:p>
    <w:p w14:paraId="6C582BD3" w14:textId="429BB609" w:rsidR="00F50561" w:rsidRPr="00011567" w:rsidRDefault="00F50561" w:rsidP="00F50561">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Pr>
          <w:rFonts w:ascii="Cambria" w:hAnsi="Cambria" w:cs="Tahoma"/>
          <w:b/>
          <w:i/>
          <w:sz w:val="20"/>
          <w:szCs w:val="20"/>
        </w:rPr>
        <w:t xml:space="preserve"> 4</w:t>
      </w:r>
      <w:r w:rsidR="00D43860">
        <w:rPr>
          <w:rFonts w:ascii="Cambria" w:hAnsi="Cambria" w:cs="Tahoma"/>
          <w:b/>
          <w:i/>
          <w:sz w:val="20"/>
          <w:szCs w:val="20"/>
        </w:rPr>
        <w:t>3</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4CEB864A" w14:textId="77777777" w:rsidR="006D4236" w:rsidRPr="00011567" w:rsidRDefault="006D4236" w:rsidP="00F50561">
      <w:pPr>
        <w:pStyle w:val="Akapitzlist"/>
        <w:shd w:val="clear" w:color="auto" w:fill="FFFFFF"/>
        <w:ind w:left="0"/>
        <w:rPr>
          <w:rFonts w:ascii="Cambria" w:eastAsia="Times New Roman" w:hAnsi="Cambria" w:cs="Arial"/>
          <w:i/>
          <w:color w:val="222222"/>
          <w:sz w:val="20"/>
          <w:szCs w:val="20"/>
        </w:rPr>
      </w:pPr>
      <w:r w:rsidRPr="00697C4E">
        <w:rPr>
          <w:rFonts w:ascii="Cambria" w:eastAsia="Times New Roman" w:hAnsi="Cambria" w:cs="Arial"/>
          <w:i/>
          <w:color w:val="222222"/>
          <w:sz w:val="20"/>
          <w:szCs w:val="20"/>
        </w:rPr>
        <w:t>Par. 7 ust. 1 lit. a - b Czy Zamawiający wyrazi zgodę na zmianę słowa „opóźnienia” na „zwłoki”?</w:t>
      </w:r>
    </w:p>
    <w:p w14:paraId="5DC06F2C" w14:textId="4789C4B2" w:rsidR="009954CC" w:rsidRPr="009D6191" w:rsidRDefault="009954CC" w:rsidP="009954CC">
      <w:pPr>
        <w:shd w:val="clear" w:color="auto" w:fill="FFFFFF"/>
        <w:rPr>
          <w:rFonts w:ascii="Cambria" w:eastAsia="Times New Roman" w:hAnsi="Cambria" w:cs="Arial"/>
          <w:i/>
          <w:color w:val="222222"/>
          <w:sz w:val="20"/>
          <w:szCs w:val="20"/>
        </w:rPr>
      </w:pPr>
      <w:r w:rsidRPr="009D6191">
        <w:rPr>
          <w:rFonts w:ascii="Cambria" w:hAnsi="Cambria"/>
          <w:b/>
          <w:i/>
          <w:sz w:val="20"/>
          <w:szCs w:val="20"/>
          <w:u w:val="single"/>
        </w:rPr>
        <w:t>Odpowiedź:</w:t>
      </w:r>
      <w:r w:rsidR="00697C4E" w:rsidRPr="00697C4E">
        <w:rPr>
          <w:rFonts w:ascii="Cambria" w:hAnsi="Cambria"/>
          <w:b/>
          <w:sz w:val="20"/>
          <w:szCs w:val="20"/>
          <w:u w:val="single"/>
        </w:rPr>
        <w:t xml:space="preserve"> </w:t>
      </w:r>
      <w:r w:rsidR="00697C4E">
        <w:rPr>
          <w:rFonts w:ascii="Cambria" w:hAnsi="Cambria"/>
          <w:b/>
          <w:sz w:val="20"/>
          <w:szCs w:val="20"/>
          <w:u w:val="single"/>
        </w:rPr>
        <w:t>Zamawiający nie wyraża zgody na zaproponowane zmiany</w:t>
      </w:r>
    </w:p>
    <w:p w14:paraId="0EDE83A1" w14:textId="77777777" w:rsidR="00F50561" w:rsidRPr="00F50561" w:rsidRDefault="00F50561" w:rsidP="00F50561">
      <w:pPr>
        <w:shd w:val="clear" w:color="auto" w:fill="FFFFFF"/>
        <w:rPr>
          <w:rFonts w:ascii="Cambria" w:eastAsia="Times New Roman" w:hAnsi="Cambria" w:cs="Arial"/>
          <w:i/>
          <w:color w:val="222222"/>
          <w:sz w:val="20"/>
          <w:szCs w:val="20"/>
        </w:rPr>
      </w:pPr>
    </w:p>
    <w:p w14:paraId="1F087AA3" w14:textId="77777777" w:rsidR="00F50561" w:rsidRPr="00F50561" w:rsidRDefault="00F50561" w:rsidP="00F50561">
      <w:pPr>
        <w:shd w:val="clear" w:color="auto" w:fill="FFFFFF"/>
        <w:rPr>
          <w:rFonts w:ascii="Cambria" w:eastAsia="Times New Roman" w:hAnsi="Cambria" w:cs="Arial"/>
          <w:i/>
          <w:color w:val="222222"/>
          <w:sz w:val="20"/>
          <w:szCs w:val="20"/>
        </w:rPr>
      </w:pPr>
    </w:p>
    <w:p w14:paraId="2EE8647C" w14:textId="16A4EE43" w:rsidR="00F50561" w:rsidRPr="00011567" w:rsidRDefault="00F50561" w:rsidP="00F50561">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Pr>
          <w:rFonts w:ascii="Cambria" w:hAnsi="Cambria" w:cs="Tahoma"/>
          <w:b/>
          <w:i/>
          <w:sz w:val="20"/>
          <w:szCs w:val="20"/>
        </w:rPr>
        <w:t xml:space="preserve"> 4</w:t>
      </w:r>
      <w:r w:rsidR="00D43860">
        <w:rPr>
          <w:rFonts w:ascii="Cambria" w:hAnsi="Cambria" w:cs="Tahoma"/>
          <w:b/>
          <w:i/>
          <w:sz w:val="20"/>
          <w:szCs w:val="20"/>
        </w:rPr>
        <w:t>4</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028BA8B1" w14:textId="52EE29EC" w:rsidR="006D4236" w:rsidRPr="00F50561" w:rsidRDefault="006D4236" w:rsidP="00F50561">
      <w:pPr>
        <w:shd w:val="clear" w:color="auto" w:fill="FFFFFF"/>
        <w:rPr>
          <w:rFonts w:ascii="Cambria" w:eastAsia="Times New Roman" w:hAnsi="Cambria" w:cs="Arial"/>
          <w:i/>
          <w:color w:val="222222"/>
          <w:sz w:val="20"/>
          <w:szCs w:val="20"/>
        </w:rPr>
      </w:pPr>
      <w:r w:rsidRPr="00697C4E">
        <w:rPr>
          <w:rFonts w:ascii="Cambria" w:eastAsia="Times New Roman" w:hAnsi="Cambria" w:cs="Arial"/>
          <w:i/>
          <w:color w:val="222222"/>
          <w:sz w:val="20"/>
          <w:szCs w:val="20"/>
        </w:rPr>
        <w:t>Par. 7 ust. 1 lit. c Czy Zamawiający wyrazi zgodę na usunięcie niniejszego postanowienia umowy?</w:t>
      </w:r>
    </w:p>
    <w:p w14:paraId="3A75E079" w14:textId="7286C0CF" w:rsidR="009954CC" w:rsidRPr="009D6191" w:rsidRDefault="009954CC" w:rsidP="009954CC">
      <w:pPr>
        <w:shd w:val="clear" w:color="auto" w:fill="FFFFFF"/>
        <w:rPr>
          <w:rFonts w:ascii="Cambria" w:eastAsia="Times New Roman" w:hAnsi="Cambria" w:cs="Arial"/>
          <w:i/>
          <w:color w:val="222222"/>
          <w:sz w:val="20"/>
          <w:szCs w:val="20"/>
        </w:rPr>
      </w:pPr>
      <w:r w:rsidRPr="009D6191">
        <w:rPr>
          <w:rFonts w:ascii="Cambria" w:hAnsi="Cambria"/>
          <w:b/>
          <w:i/>
          <w:sz w:val="20"/>
          <w:szCs w:val="20"/>
          <w:u w:val="single"/>
        </w:rPr>
        <w:t>Odpowiedź:</w:t>
      </w:r>
      <w:r w:rsidR="00697C4E" w:rsidRPr="00697C4E">
        <w:rPr>
          <w:rFonts w:ascii="Cambria" w:hAnsi="Cambria"/>
          <w:b/>
          <w:sz w:val="20"/>
          <w:szCs w:val="20"/>
          <w:u w:val="single"/>
        </w:rPr>
        <w:t xml:space="preserve"> </w:t>
      </w:r>
      <w:r w:rsidR="00697C4E">
        <w:rPr>
          <w:rFonts w:ascii="Cambria" w:hAnsi="Cambria"/>
          <w:b/>
          <w:sz w:val="20"/>
          <w:szCs w:val="20"/>
          <w:u w:val="single"/>
        </w:rPr>
        <w:t>Zamawiający nie wyraża zgody na zaproponowane zmiany</w:t>
      </w:r>
    </w:p>
    <w:p w14:paraId="09591B17" w14:textId="77777777" w:rsidR="00F50561" w:rsidRPr="00F50561" w:rsidRDefault="00F50561" w:rsidP="00F50561">
      <w:pPr>
        <w:shd w:val="clear" w:color="auto" w:fill="FFFFFF"/>
        <w:rPr>
          <w:rFonts w:ascii="Cambria" w:eastAsia="Times New Roman" w:hAnsi="Cambria" w:cs="Arial"/>
          <w:i/>
          <w:color w:val="222222"/>
          <w:sz w:val="20"/>
          <w:szCs w:val="20"/>
        </w:rPr>
      </w:pPr>
    </w:p>
    <w:p w14:paraId="1B30D842" w14:textId="77777777" w:rsidR="00F50561" w:rsidRPr="00F50561" w:rsidRDefault="00F50561" w:rsidP="00F50561">
      <w:pPr>
        <w:shd w:val="clear" w:color="auto" w:fill="FFFFFF"/>
        <w:rPr>
          <w:rFonts w:ascii="Cambria" w:eastAsia="Times New Roman" w:hAnsi="Cambria" w:cs="Arial"/>
          <w:i/>
          <w:color w:val="222222"/>
          <w:sz w:val="20"/>
          <w:szCs w:val="20"/>
        </w:rPr>
      </w:pPr>
    </w:p>
    <w:p w14:paraId="477D7753" w14:textId="6EC5F533" w:rsidR="00F50561" w:rsidRPr="005D2BB8" w:rsidRDefault="00F50561" w:rsidP="00F50561">
      <w:pPr>
        <w:pStyle w:val="Akapitzlist"/>
        <w:shd w:val="clear" w:color="auto" w:fill="FFFFFF"/>
        <w:ind w:left="0"/>
        <w:rPr>
          <w:rFonts w:ascii="Cambria" w:eastAsia="Times New Roman" w:hAnsi="Cambria" w:cs="Arial"/>
          <w:i/>
          <w:color w:val="000000" w:themeColor="text1"/>
          <w:sz w:val="20"/>
          <w:szCs w:val="20"/>
        </w:rPr>
      </w:pPr>
      <w:r w:rsidRPr="005D2BB8">
        <w:rPr>
          <w:rFonts w:ascii="Cambria" w:hAnsi="Cambria" w:cs="Tahoma"/>
          <w:b/>
          <w:i/>
          <w:color w:val="000000" w:themeColor="text1"/>
          <w:sz w:val="20"/>
          <w:szCs w:val="20"/>
        </w:rPr>
        <w:t>Pytanie nr 4</w:t>
      </w:r>
      <w:r w:rsidR="00D43860" w:rsidRPr="005D2BB8">
        <w:rPr>
          <w:rFonts w:ascii="Cambria" w:hAnsi="Cambria" w:cs="Tahoma"/>
          <w:b/>
          <w:i/>
          <w:color w:val="000000" w:themeColor="text1"/>
          <w:sz w:val="20"/>
          <w:szCs w:val="20"/>
        </w:rPr>
        <w:t>5</w:t>
      </w:r>
      <w:r w:rsidRPr="005D2BB8">
        <w:rPr>
          <w:rFonts w:ascii="Cambria" w:hAnsi="Cambria" w:cs="Tahoma"/>
          <w:b/>
          <w:i/>
          <w:color w:val="000000" w:themeColor="text1"/>
          <w:sz w:val="20"/>
          <w:szCs w:val="20"/>
        </w:rPr>
        <w:t>: dotyczy</w:t>
      </w:r>
      <w:r w:rsidRPr="005D2BB8">
        <w:rPr>
          <w:rFonts w:ascii="Cambria" w:eastAsia="Times New Roman" w:hAnsi="Cambria" w:cs="Arial"/>
          <w:bCs/>
          <w:i/>
          <w:color w:val="000000" w:themeColor="text1"/>
          <w:sz w:val="20"/>
          <w:szCs w:val="20"/>
        </w:rPr>
        <w:t xml:space="preserve"> </w:t>
      </w:r>
      <w:r w:rsidRPr="005D2BB8">
        <w:rPr>
          <w:rFonts w:ascii="Cambria" w:eastAsia="Times New Roman" w:hAnsi="Cambria" w:cs="Arial"/>
          <w:b/>
          <w:bCs/>
          <w:i/>
          <w:color w:val="000000" w:themeColor="text1"/>
          <w:sz w:val="20"/>
          <w:szCs w:val="20"/>
        </w:rPr>
        <w:t>Załącznik nr 6 - Projekt umowy</w:t>
      </w:r>
      <w:r w:rsidRPr="005D2BB8">
        <w:rPr>
          <w:rFonts w:ascii="Cambria" w:eastAsia="Times New Roman" w:hAnsi="Cambria" w:cs="Arial"/>
          <w:i/>
          <w:color w:val="000000" w:themeColor="text1"/>
          <w:sz w:val="20"/>
          <w:szCs w:val="20"/>
        </w:rPr>
        <w:t xml:space="preserve"> </w:t>
      </w:r>
    </w:p>
    <w:p w14:paraId="42D33FAE" w14:textId="3BE529AE" w:rsidR="006D4236" w:rsidRPr="005D2BB8" w:rsidRDefault="006D4236" w:rsidP="00BE5DAE">
      <w:pPr>
        <w:shd w:val="clear" w:color="auto" w:fill="FFFFFF"/>
        <w:rPr>
          <w:rFonts w:ascii="Cambria" w:eastAsia="Times New Roman" w:hAnsi="Cambria" w:cs="Arial"/>
          <w:i/>
          <w:color w:val="000000" w:themeColor="text1"/>
          <w:sz w:val="20"/>
          <w:szCs w:val="20"/>
        </w:rPr>
      </w:pPr>
      <w:r w:rsidRPr="005D2BB8">
        <w:rPr>
          <w:rFonts w:ascii="Cambria" w:eastAsia="Times New Roman" w:hAnsi="Cambria" w:cs="Arial"/>
          <w:i/>
          <w:color w:val="000000" w:themeColor="text1"/>
          <w:sz w:val="20"/>
          <w:szCs w:val="20"/>
        </w:rPr>
        <w:t>Par. 9 ust. 2 lit. b Czy Zamawiający wyrazi zgodę na usunięcie niniejszego postanowienia umowy?</w:t>
      </w:r>
      <w:r w:rsidRPr="005D2BB8">
        <w:rPr>
          <w:rFonts w:ascii="Cambria" w:eastAsia="Times New Roman" w:hAnsi="Cambria" w:cs="Arial"/>
          <w:i/>
          <w:color w:val="000000" w:themeColor="text1"/>
          <w:sz w:val="20"/>
          <w:szCs w:val="20"/>
        </w:rPr>
        <w:br/>
        <w:t>Uzasadnienie: Za wykonanie umowy odpowiedzialny jest Wykonawca i brak jest uzasadnienia prawnego dla ingerencji Zamawiającego w stosunki prawne łączące Wykonawcę z podmiotami trzecimi.</w:t>
      </w:r>
    </w:p>
    <w:p w14:paraId="519E8145" w14:textId="27F49DE4" w:rsidR="00697C4E" w:rsidRPr="005D2BB8" w:rsidRDefault="009954CC" w:rsidP="00697C4E">
      <w:pPr>
        <w:shd w:val="clear" w:color="auto" w:fill="FFFFFF"/>
        <w:rPr>
          <w:rFonts w:ascii="Cambria" w:eastAsia="Times New Roman" w:hAnsi="Cambria" w:cs="Arial"/>
          <w:i/>
          <w:color w:val="000000" w:themeColor="text1"/>
          <w:sz w:val="20"/>
          <w:szCs w:val="20"/>
        </w:rPr>
      </w:pPr>
      <w:r w:rsidRPr="005D2BB8">
        <w:rPr>
          <w:rFonts w:ascii="Cambria" w:hAnsi="Cambria"/>
          <w:b/>
          <w:i/>
          <w:color w:val="000000" w:themeColor="text1"/>
          <w:sz w:val="20"/>
          <w:szCs w:val="20"/>
          <w:u w:val="single"/>
        </w:rPr>
        <w:t>Odpowiedź:</w:t>
      </w:r>
      <w:r w:rsidR="00697C4E" w:rsidRPr="005D2BB8">
        <w:rPr>
          <w:rFonts w:ascii="Cambria" w:hAnsi="Cambria"/>
          <w:b/>
          <w:color w:val="000000" w:themeColor="text1"/>
          <w:sz w:val="20"/>
          <w:szCs w:val="20"/>
          <w:u w:val="single"/>
        </w:rPr>
        <w:t xml:space="preserve"> Zamawiający  wyraża zgodę na zaproponowane zmiany i  usuwa zapis.</w:t>
      </w:r>
    </w:p>
    <w:p w14:paraId="5731549A" w14:textId="77777777" w:rsidR="009954CC" w:rsidRPr="005D2BB8" w:rsidRDefault="009954CC" w:rsidP="009954CC">
      <w:pPr>
        <w:shd w:val="clear" w:color="auto" w:fill="FFFFFF"/>
        <w:rPr>
          <w:rFonts w:ascii="Cambria" w:eastAsia="Times New Roman" w:hAnsi="Cambria" w:cs="Arial"/>
          <w:i/>
          <w:color w:val="000000" w:themeColor="text1"/>
          <w:sz w:val="20"/>
          <w:szCs w:val="20"/>
        </w:rPr>
      </w:pPr>
    </w:p>
    <w:p w14:paraId="4348F116" w14:textId="77777777" w:rsidR="00BE5DAE" w:rsidRDefault="00BE5DAE" w:rsidP="00BE5DAE">
      <w:pPr>
        <w:shd w:val="clear" w:color="auto" w:fill="FFFFFF"/>
        <w:rPr>
          <w:rFonts w:ascii="Cambria" w:hAnsi="Cambria" w:cs="Tahoma"/>
          <w:b/>
          <w:i/>
          <w:sz w:val="20"/>
          <w:szCs w:val="20"/>
        </w:rPr>
      </w:pPr>
    </w:p>
    <w:p w14:paraId="50F4527D" w14:textId="77777777" w:rsidR="00BE5DAE" w:rsidRDefault="00BE5DAE" w:rsidP="00BE5DAE">
      <w:pPr>
        <w:shd w:val="clear" w:color="auto" w:fill="FFFFFF"/>
        <w:rPr>
          <w:rFonts w:ascii="Cambria" w:hAnsi="Cambria" w:cs="Tahoma"/>
          <w:b/>
          <w:i/>
          <w:sz w:val="20"/>
          <w:szCs w:val="20"/>
        </w:rPr>
      </w:pPr>
    </w:p>
    <w:p w14:paraId="66B67D23" w14:textId="6B23D621" w:rsidR="00BE5DAE" w:rsidRPr="00011567" w:rsidRDefault="00BE5DAE" w:rsidP="00BE5DAE">
      <w:pPr>
        <w:shd w:val="clear" w:color="auto" w:fill="FFFFFF"/>
        <w:rPr>
          <w:rFonts w:ascii="Cambria" w:eastAsia="Times New Roman" w:hAnsi="Cambria" w:cs="Arial"/>
          <w:i/>
          <w:color w:val="222222"/>
          <w:sz w:val="20"/>
          <w:szCs w:val="20"/>
        </w:rPr>
      </w:pPr>
      <w:r w:rsidRPr="00011567">
        <w:rPr>
          <w:rFonts w:ascii="Cambria" w:hAnsi="Cambria" w:cs="Tahoma"/>
          <w:b/>
          <w:i/>
          <w:sz w:val="20"/>
          <w:szCs w:val="20"/>
        </w:rPr>
        <w:t>Pytanie nr</w:t>
      </w:r>
      <w:r>
        <w:rPr>
          <w:rFonts w:ascii="Cambria" w:hAnsi="Cambria" w:cs="Tahoma"/>
          <w:b/>
          <w:i/>
          <w:sz w:val="20"/>
          <w:szCs w:val="20"/>
        </w:rPr>
        <w:t xml:space="preserve"> </w:t>
      </w:r>
      <w:r w:rsidR="00F319AF">
        <w:rPr>
          <w:rFonts w:ascii="Cambria" w:hAnsi="Cambria" w:cs="Tahoma"/>
          <w:b/>
          <w:i/>
          <w:sz w:val="20"/>
          <w:szCs w:val="20"/>
        </w:rPr>
        <w:t>4</w:t>
      </w:r>
      <w:r w:rsidR="00D43860">
        <w:rPr>
          <w:rFonts w:ascii="Cambria" w:hAnsi="Cambria" w:cs="Tahoma"/>
          <w:b/>
          <w:i/>
          <w:sz w:val="20"/>
          <w:szCs w:val="20"/>
        </w:rPr>
        <w:t>6</w:t>
      </w:r>
      <w:r w:rsidRPr="00011567">
        <w:rPr>
          <w:rFonts w:ascii="Cambria" w:hAnsi="Cambria" w:cs="Tahoma"/>
          <w:b/>
          <w:i/>
          <w:sz w:val="20"/>
          <w:szCs w:val="20"/>
        </w:rPr>
        <w:t>: dotyczy</w:t>
      </w:r>
      <w:r w:rsidRPr="00011567">
        <w:rPr>
          <w:rFonts w:ascii="Cambria" w:eastAsia="Times New Roman" w:hAnsi="Cambria" w:cs="Arial"/>
          <w:bCs/>
          <w:i/>
          <w:color w:val="222222"/>
          <w:sz w:val="20"/>
          <w:szCs w:val="20"/>
        </w:rPr>
        <w:t xml:space="preserve"> </w:t>
      </w:r>
      <w:r w:rsidRPr="00011567">
        <w:rPr>
          <w:rFonts w:ascii="Cambria" w:eastAsia="Times New Roman" w:hAnsi="Cambria" w:cs="Arial"/>
          <w:b/>
          <w:bCs/>
          <w:i/>
          <w:color w:val="222222"/>
          <w:sz w:val="20"/>
          <w:szCs w:val="20"/>
        </w:rPr>
        <w:t>Załącznik nr 6 - Projekt umowy</w:t>
      </w:r>
      <w:r w:rsidRPr="00011567">
        <w:rPr>
          <w:rFonts w:ascii="Cambria" w:eastAsia="Times New Roman" w:hAnsi="Cambria" w:cs="Arial"/>
          <w:i/>
          <w:color w:val="222222"/>
          <w:sz w:val="20"/>
          <w:szCs w:val="20"/>
        </w:rPr>
        <w:t xml:space="preserve"> </w:t>
      </w:r>
    </w:p>
    <w:p w14:paraId="3D3EC497" w14:textId="77777777" w:rsidR="006D4236" w:rsidRPr="00BE5DAE" w:rsidRDefault="006D4236" w:rsidP="009954CC">
      <w:pPr>
        <w:shd w:val="clear" w:color="auto" w:fill="FFFFFF"/>
        <w:rPr>
          <w:rFonts w:ascii="Cambria" w:eastAsia="Times New Roman" w:hAnsi="Cambria" w:cs="Arial"/>
          <w:i/>
          <w:color w:val="222222"/>
          <w:sz w:val="20"/>
          <w:szCs w:val="20"/>
        </w:rPr>
      </w:pPr>
      <w:r w:rsidRPr="00697C4E">
        <w:rPr>
          <w:rFonts w:ascii="Cambria" w:eastAsia="Times New Roman" w:hAnsi="Cambria" w:cs="Arial"/>
          <w:i/>
          <w:color w:val="222222"/>
          <w:sz w:val="20"/>
          <w:szCs w:val="20"/>
        </w:rPr>
        <w:t xml:space="preserve">Par. 11 Czy Zamawiający jako administrator danych osobowych, które mogą znajdować się na aparatach będących przedmiotem zamówienia i do których w związku z prawidłową realizacją obowiązków wynikających z umowy o udzielenie zamówienia publicznego, tj. przyłączenie do sieci, dokonywanie przeglądów, świadczenie usług serwisowych może mieć dostęp Wykonawca, wyrazi zgodę na zawarcie umowy powierzenia przetwarzania danych </w:t>
      </w:r>
      <w:r w:rsidRPr="00697C4E">
        <w:rPr>
          <w:rFonts w:ascii="Cambria" w:eastAsia="Times New Roman" w:hAnsi="Cambria" w:cs="Arial"/>
          <w:i/>
          <w:color w:val="222222"/>
          <w:sz w:val="20"/>
          <w:szCs w:val="20"/>
        </w:rPr>
        <w:lastRenderedPageBreak/>
        <w:t>osobowych? Umowa powierzenia przetwarzania danych osobowych zawarta zostałaby z Wykonawcą jako procesorem wg załączonego wzoru.</w:t>
      </w:r>
    </w:p>
    <w:p w14:paraId="1A877F33" w14:textId="05C3812A" w:rsidR="009954CC" w:rsidRPr="009D6191" w:rsidRDefault="009954CC" w:rsidP="007F0C41">
      <w:pPr>
        <w:shd w:val="clear" w:color="auto" w:fill="FFFFFF"/>
        <w:rPr>
          <w:rFonts w:ascii="Cambria" w:eastAsia="Times New Roman" w:hAnsi="Cambria" w:cs="Arial"/>
          <w:i/>
          <w:color w:val="222222"/>
          <w:sz w:val="20"/>
          <w:szCs w:val="20"/>
        </w:rPr>
      </w:pPr>
      <w:r w:rsidRPr="009D6191">
        <w:rPr>
          <w:rFonts w:ascii="Cambria" w:hAnsi="Cambria"/>
          <w:b/>
          <w:i/>
          <w:sz w:val="20"/>
          <w:szCs w:val="20"/>
          <w:u w:val="single"/>
        </w:rPr>
        <w:t>Odpowiedź:</w:t>
      </w:r>
      <w:r w:rsidR="00697C4E">
        <w:rPr>
          <w:rFonts w:ascii="Cambria" w:hAnsi="Cambria"/>
          <w:b/>
          <w:i/>
          <w:sz w:val="20"/>
          <w:szCs w:val="20"/>
          <w:u w:val="single"/>
        </w:rPr>
        <w:t xml:space="preserve"> Umowa będzie zawarta na zasadach uzgodnionych z wykonawcą. </w:t>
      </w:r>
    </w:p>
    <w:p w14:paraId="61CFAF1B" w14:textId="59BDD870" w:rsidR="006D4236" w:rsidRDefault="006D4236" w:rsidP="006D4236">
      <w:pPr>
        <w:pStyle w:val="Tekstpodstawowywcity3"/>
        <w:ind w:left="0" w:right="-58"/>
        <w:rPr>
          <w:rFonts w:ascii="Cambria" w:hAnsi="Cambria"/>
          <w:i/>
          <w:sz w:val="20"/>
        </w:rPr>
      </w:pPr>
    </w:p>
    <w:p w14:paraId="632524B7" w14:textId="77777777" w:rsidR="00212E98" w:rsidRPr="00011567" w:rsidRDefault="00212E98" w:rsidP="006D4236">
      <w:pPr>
        <w:pStyle w:val="Tekstpodstawowywcity3"/>
        <w:ind w:left="0" w:right="-58"/>
        <w:rPr>
          <w:rFonts w:ascii="Cambria" w:hAnsi="Cambria"/>
          <w:i/>
          <w:sz w:val="20"/>
        </w:rPr>
      </w:pPr>
    </w:p>
    <w:p w14:paraId="71DC2B10" w14:textId="5B940F54" w:rsidR="007565F6" w:rsidRDefault="00212E98" w:rsidP="006D4236">
      <w:pPr>
        <w:pStyle w:val="Teksttreci0"/>
        <w:shd w:val="clear" w:color="auto" w:fill="auto"/>
        <w:spacing w:before="0" w:after="240" w:line="240" w:lineRule="auto"/>
        <w:ind w:right="1038" w:firstLine="0"/>
        <w:rPr>
          <w:rFonts w:ascii="Cambria" w:hAnsi="Cambria" w:cs="Tahoma"/>
          <w:b/>
          <w:sz w:val="20"/>
          <w:szCs w:val="20"/>
        </w:rPr>
      </w:pPr>
      <w:r w:rsidRPr="00011567">
        <w:rPr>
          <w:rFonts w:ascii="Cambria" w:hAnsi="Cambria" w:cs="Tahoma"/>
          <w:b/>
          <w:sz w:val="20"/>
          <w:szCs w:val="20"/>
        </w:rPr>
        <w:t>Pytanie nr</w:t>
      </w:r>
      <w:r>
        <w:rPr>
          <w:rFonts w:ascii="Cambria" w:hAnsi="Cambria" w:cs="Tahoma"/>
          <w:b/>
          <w:sz w:val="20"/>
          <w:szCs w:val="20"/>
        </w:rPr>
        <w:t xml:space="preserve"> 4</w:t>
      </w:r>
      <w:r w:rsidR="00741380">
        <w:rPr>
          <w:rFonts w:ascii="Cambria" w:hAnsi="Cambria" w:cs="Tahoma"/>
          <w:b/>
          <w:sz w:val="20"/>
          <w:szCs w:val="20"/>
        </w:rPr>
        <w:t>7</w:t>
      </w:r>
      <w:r w:rsidRPr="00011567">
        <w:rPr>
          <w:rFonts w:ascii="Cambria" w:hAnsi="Cambria" w:cs="Tahoma"/>
          <w:b/>
          <w:sz w:val="20"/>
          <w:szCs w:val="20"/>
        </w:rPr>
        <w:t>: dotyczy</w:t>
      </w:r>
      <w:r>
        <w:rPr>
          <w:rFonts w:ascii="Cambria" w:hAnsi="Cambria" w:cs="Tahoma"/>
          <w:b/>
          <w:sz w:val="20"/>
          <w:szCs w:val="20"/>
        </w:rPr>
        <w:t xml:space="preserve"> zadania nr 3</w:t>
      </w:r>
    </w:p>
    <w:p w14:paraId="7333A09E" w14:textId="77777777" w:rsidR="00212E98" w:rsidRPr="00212E98" w:rsidRDefault="00212E98" w:rsidP="00212E98">
      <w:pPr>
        <w:pStyle w:val="Akapitzlist"/>
        <w:widowControl w:val="0"/>
        <w:numPr>
          <w:ilvl w:val="0"/>
          <w:numId w:val="3"/>
        </w:numPr>
        <w:suppressAutoHyphens/>
        <w:rPr>
          <w:rFonts w:ascii="Cambria" w:hAnsi="Cambria" w:cstheme="majorHAnsi"/>
          <w:b/>
          <w:i/>
          <w:kern w:val="1"/>
          <w:sz w:val="20"/>
          <w:szCs w:val="20"/>
        </w:rPr>
      </w:pPr>
      <w:r w:rsidRPr="00212E98">
        <w:rPr>
          <w:rFonts w:ascii="Cambria" w:hAnsi="Cambria" w:cstheme="majorHAnsi"/>
          <w:b/>
          <w:i/>
          <w:kern w:val="1"/>
          <w:sz w:val="20"/>
          <w:szCs w:val="20"/>
        </w:rPr>
        <w:t>Diatermia chirurgiczna – 1 szt.</w:t>
      </w:r>
    </w:p>
    <w:p w14:paraId="1EA5BDB8" w14:textId="77777777" w:rsidR="00212E98" w:rsidRPr="00212E98" w:rsidRDefault="00212E98" w:rsidP="00212E98">
      <w:pPr>
        <w:widowControl w:val="0"/>
        <w:suppressAutoHyphens/>
        <w:rPr>
          <w:rFonts w:ascii="Cambria" w:hAnsi="Cambria" w:cstheme="majorHAnsi"/>
          <w:b/>
          <w:i/>
          <w:kern w:val="1"/>
          <w:sz w:val="20"/>
          <w:szCs w:val="20"/>
        </w:rPr>
      </w:pPr>
    </w:p>
    <w:p w14:paraId="576BFA1C"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Poz.5 </w:t>
      </w:r>
    </w:p>
    <w:p w14:paraId="6466DBD6"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Czy zamawiający dopuści podstawowa częstotliwość pracy generatora 350kHz?</w:t>
      </w:r>
    </w:p>
    <w:p w14:paraId="590C8E83" w14:textId="77777777" w:rsidR="00212E98" w:rsidRPr="00212E98" w:rsidRDefault="00212E98" w:rsidP="00212E98">
      <w:pPr>
        <w:widowControl w:val="0"/>
        <w:suppressAutoHyphens/>
        <w:rPr>
          <w:rFonts w:ascii="Cambria" w:hAnsi="Cambria" w:cstheme="majorHAnsi"/>
          <w:b/>
          <w:i/>
          <w:kern w:val="1"/>
          <w:sz w:val="20"/>
          <w:szCs w:val="20"/>
        </w:rPr>
      </w:pPr>
    </w:p>
    <w:p w14:paraId="51C41566" w14:textId="77777777" w:rsidR="00212E98" w:rsidRPr="00212E98" w:rsidRDefault="00212E98" w:rsidP="00212E98">
      <w:pPr>
        <w:widowControl w:val="0"/>
        <w:suppressAutoHyphens/>
        <w:rPr>
          <w:rFonts w:ascii="Cambria" w:hAnsi="Cambria" w:cstheme="majorHAnsi"/>
          <w:i/>
          <w:kern w:val="1"/>
          <w:sz w:val="20"/>
          <w:szCs w:val="20"/>
        </w:rPr>
      </w:pPr>
      <w:r w:rsidRPr="00212E98">
        <w:rPr>
          <w:rFonts w:ascii="Cambria" w:hAnsi="Cambria" w:cstheme="majorHAnsi"/>
          <w:i/>
          <w:kern w:val="1"/>
          <w:sz w:val="20"/>
          <w:szCs w:val="20"/>
        </w:rPr>
        <w:t>Poz.9</w:t>
      </w:r>
    </w:p>
    <w:p w14:paraId="6A75D3C7" w14:textId="77777777" w:rsidR="00212E98" w:rsidRPr="00212E98" w:rsidRDefault="00212E98" w:rsidP="00212E98">
      <w:pPr>
        <w:widowControl w:val="0"/>
        <w:suppressAutoHyphens/>
        <w:rPr>
          <w:rFonts w:ascii="Cambria" w:hAnsi="Cambria" w:cstheme="majorHAnsi"/>
          <w:b/>
          <w:i/>
          <w:kern w:val="1"/>
          <w:sz w:val="20"/>
          <w:szCs w:val="20"/>
        </w:rPr>
      </w:pPr>
      <w:r w:rsidRPr="00212E98">
        <w:rPr>
          <w:rFonts w:ascii="Cambria" w:hAnsi="Cambria" w:cstheme="majorHAnsi"/>
          <w:i/>
          <w:kern w:val="1"/>
          <w:sz w:val="20"/>
          <w:szCs w:val="20"/>
        </w:rPr>
        <w:t xml:space="preserve"> Czy zamawiający dopuści aparat z przystawką argonową gdzie obsługa wszystkich dostępnych trybów pracy z jednego panelu sterowania?</w:t>
      </w:r>
    </w:p>
    <w:p w14:paraId="454A5E72" w14:textId="77777777" w:rsidR="00212E98" w:rsidRPr="00212E98" w:rsidRDefault="00212E98" w:rsidP="00212E98">
      <w:pPr>
        <w:widowControl w:val="0"/>
        <w:suppressAutoHyphens/>
        <w:rPr>
          <w:rFonts w:ascii="Cambria" w:hAnsi="Cambria" w:cstheme="majorHAnsi"/>
          <w:i/>
          <w:kern w:val="1"/>
          <w:sz w:val="20"/>
          <w:szCs w:val="20"/>
        </w:rPr>
      </w:pPr>
      <w:r w:rsidRPr="00212E98">
        <w:rPr>
          <w:rFonts w:ascii="Cambria" w:hAnsi="Cambria" w:cstheme="majorHAnsi"/>
          <w:i/>
          <w:kern w:val="1"/>
          <w:sz w:val="20"/>
          <w:szCs w:val="20"/>
        </w:rPr>
        <w:t xml:space="preserve">Poz.11 </w:t>
      </w:r>
    </w:p>
    <w:p w14:paraId="51161D7F" w14:textId="77777777" w:rsidR="00212E98" w:rsidRPr="00212E98" w:rsidRDefault="00212E98" w:rsidP="00212E98">
      <w:pPr>
        <w:widowControl w:val="0"/>
        <w:suppressAutoHyphens/>
        <w:rPr>
          <w:rFonts w:ascii="Cambria" w:hAnsi="Cambria" w:cstheme="majorHAnsi"/>
          <w:i/>
          <w:kern w:val="1"/>
          <w:sz w:val="20"/>
          <w:szCs w:val="20"/>
        </w:rPr>
      </w:pPr>
      <w:r w:rsidRPr="00212E98">
        <w:rPr>
          <w:rFonts w:ascii="Cambria" w:hAnsi="Cambria" w:cstheme="majorHAnsi"/>
          <w:i/>
          <w:kern w:val="1"/>
          <w:sz w:val="20"/>
          <w:szCs w:val="20"/>
        </w:rPr>
        <w:t>Czy zamawiający dopuści komunikację z urządzeniem za pomocą ekranu typu TFT?</w:t>
      </w:r>
    </w:p>
    <w:p w14:paraId="5876620F"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Poz.12 </w:t>
      </w:r>
    </w:p>
    <w:p w14:paraId="509CB9E2"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Czy zamawiający dopuści wyświetlacz parametrów pracy typu TFT , o wymiarze  7” ?</w:t>
      </w:r>
    </w:p>
    <w:p w14:paraId="2793E42D" w14:textId="77777777" w:rsidR="00212E98" w:rsidRPr="00212E98" w:rsidRDefault="00212E98" w:rsidP="00212E98">
      <w:pPr>
        <w:rPr>
          <w:rFonts w:ascii="Cambria" w:hAnsi="Cambria" w:cstheme="majorHAnsi"/>
          <w:i/>
          <w:sz w:val="20"/>
          <w:szCs w:val="20"/>
        </w:rPr>
      </w:pPr>
      <w:r w:rsidRPr="00212E98">
        <w:rPr>
          <w:rFonts w:ascii="Cambria" w:hAnsi="Cambria" w:cstheme="majorHAnsi"/>
          <w:i/>
          <w:sz w:val="20"/>
          <w:szCs w:val="20"/>
        </w:rPr>
        <w:t>Poz.13</w:t>
      </w:r>
    </w:p>
    <w:p w14:paraId="6FA55A5A" w14:textId="77777777" w:rsidR="00212E98" w:rsidRPr="00212E98" w:rsidRDefault="00212E98" w:rsidP="00212E98">
      <w:pPr>
        <w:rPr>
          <w:rFonts w:ascii="Cambria" w:hAnsi="Cambria" w:cstheme="majorHAnsi"/>
          <w:i/>
          <w:sz w:val="20"/>
          <w:szCs w:val="20"/>
        </w:rPr>
      </w:pPr>
      <w:r w:rsidRPr="00212E98">
        <w:rPr>
          <w:rFonts w:ascii="Cambria" w:hAnsi="Cambria" w:cstheme="majorHAnsi"/>
          <w:i/>
          <w:sz w:val="20"/>
          <w:szCs w:val="20"/>
        </w:rPr>
        <w:t>Czy zamawiający dopuści ekran z możliwością ustawienia kąta obserwacji i jasności umożliwiający dopasowanie optymalnej widoczności w zależności od zmiany warunków (oświetlenia, zmiany kata patrzenia operatora na ekran itp.)?</w:t>
      </w:r>
    </w:p>
    <w:p w14:paraId="35881DE4"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Poz.15</w:t>
      </w:r>
    </w:p>
    <w:p w14:paraId="41EF7C95"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 xml:space="preserve"> Czy zamawiający dopuści aparat bez możliwość wyboru wersji graficznej wyświetlacza (jasna do sali operacyjnej, ciemna do pracowni endoskopowej) z możliwością ustawienia jasności umożliwiający dopasowanie optymalnej widoczności w zależności od zmiany warunków oświetlenia?</w:t>
      </w:r>
    </w:p>
    <w:p w14:paraId="1B8B4848"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 xml:space="preserve">Poz.18 </w:t>
      </w:r>
    </w:p>
    <w:p w14:paraId="4960B810"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 xml:space="preserve">Czy zamawiający dopuści aparat z funkcją monitorowania złej aplikacji elektrody neutralnej dwudzielnej  sygnalizowania alarmem, komunikatem na ekranie bez  komunikatu </w:t>
      </w:r>
      <w:proofErr w:type="spellStart"/>
      <w:r w:rsidRPr="00212E98">
        <w:rPr>
          <w:rFonts w:ascii="Cambria" w:hAnsi="Cambria" w:cstheme="majorHAnsi"/>
          <w:i/>
          <w:sz w:val="20"/>
          <w:szCs w:val="20"/>
        </w:rPr>
        <w:t>głosowowego</w:t>
      </w:r>
      <w:proofErr w:type="spellEnd"/>
      <w:r w:rsidRPr="00212E98">
        <w:rPr>
          <w:rFonts w:ascii="Cambria" w:hAnsi="Cambria" w:cstheme="majorHAnsi"/>
          <w:i/>
          <w:sz w:val="20"/>
          <w:szCs w:val="20"/>
        </w:rPr>
        <w:t xml:space="preserve"> w języku polskim?</w:t>
      </w:r>
    </w:p>
    <w:p w14:paraId="1E8229B6" w14:textId="77777777" w:rsidR="00212E98" w:rsidRPr="00212E98" w:rsidRDefault="00212E98" w:rsidP="00212E98">
      <w:pPr>
        <w:autoSpaceDE w:val="0"/>
        <w:snapToGrid w:val="0"/>
        <w:rPr>
          <w:rFonts w:ascii="Cambria" w:hAnsi="Cambria" w:cstheme="majorHAnsi"/>
          <w:i/>
          <w:sz w:val="20"/>
          <w:szCs w:val="20"/>
        </w:rPr>
      </w:pPr>
      <w:r w:rsidRPr="00212E98">
        <w:rPr>
          <w:rFonts w:ascii="Cambria" w:hAnsi="Cambria" w:cstheme="majorHAnsi"/>
          <w:i/>
          <w:sz w:val="20"/>
          <w:szCs w:val="20"/>
        </w:rPr>
        <w:t>Poz. 20</w:t>
      </w:r>
    </w:p>
    <w:p w14:paraId="0286F42D"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sz w:val="20"/>
          <w:szCs w:val="20"/>
        </w:rPr>
        <w:t xml:space="preserve"> </w:t>
      </w:r>
      <w:r w:rsidRPr="00212E98">
        <w:rPr>
          <w:rFonts w:ascii="Cambria" w:hAnsi="Cambria" w:cstheme="majorHAnsi"/>
          <w:i/>
          <w:kern w:val="1"/>
          <w:sz w:val="20"/>
          <w:szCs w:val="20"/>
        </w:rPr>
        <w:t>Czy zamawiający dopuści urządzenie wyposażone w wyjścia:</w:t>
      </w:r>
    </w:p>
    <w:p w14:paraId="0E5219A6"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w:t>
      </w:r>
      <w:proofErr w:type="spellStart"/>
      <w:r w:rsidRPr="00212E98">
        <w:rPr>
          <w:rFonts w:ascii="Cambria" w:hAnsi="Cambria" w:cstheme="majorHAnsi"/>
          <w:i/>
          <w:kern w:val="1"/>
          <w:sz w:val="20"/>
          <w:szCs w:val="20"/>
        </w:rPr>
        <w:t>monopolarne</w:t>
      </w:r>
      <w:proofErr w:type="spellEnd"/>
      <w:r w:rsidRPr="00212E98">
        <w:rPr>
          <w:rFonts w:ascii="Cambria" w:hAnsi="Cambria" w:cstheme="majorHAnsi"/>
          <w:i/>
          <w:kern w:val="1"/>
          <w:sz w:val="20"/>
          <w:szCs w:val="20"/>
        </w:rPr>
        <w:t xml:space="preserve"> </w:t>
      </w:r>
      <w:r w:rsidRPr="00212E98">
        <w:rPr>
          <w:rFonts w:ascii="Cambria" w:hAnsi="Cambria" w:cstheme="majorHAnsi"/>
          <w:i/>
          <w:sz w:val="20"/>
          <w:szCs w:val="20"/>
        </w:rPr>
        <w:t xml:space="preserve"> umożliwiające bezpośrednie podłączenie narzędzi w 3 różnych systemach (wtyczka 3-bolcowa, 1-bolcowa o średnicy 4 mm, 1-bolcowa o średnicy 5mm) bez użycia dodatkowych adapterów.</w:t>
      </w:r>
    </w:p>
    <w:p w14:paraId="7EAEAABA"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xml:space="preserve">-bipolarne </w:t>
      </w:r>
      <w:r w:rsidRPr="00212E98">
        <w:rPr>
          <w:rFonts w:ascii="Cambria" w:hAnsi="Cambria" w:cstheme="majorHAnsi"/>
          <w:i/>
          <w:sz w:val="20"/>
          <w:szCs w:val="20"/>
        </w:rPr>
        <w:t xml:space="preserve"> umożliwiające bezpośrednie podłączenie narzędzi w 3 różnych systemach (wtyczka standard, wtyczka 29 mm, wtyczka 22 mm) bez użycia dodatkowych adapterów.</w:t>
      </w:r>
    </w:p>
    <w:p w14:paraId="0DD8A5F9"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xml:space="preserve">- zamykania naczyń do 7mm z systemem rozpoznawania narzędzi </w:t>
      </w:r>
    </w:p>
    <w:p w14:paraId="4B63F36F"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xml:space="preserve">- argonowe z systemem rozpoznawania narzędzi </w:t>
      </w:r>
    </w:p>
    <w:p w14:paraId="547EC915"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elektrody neutralnej?</w:t>
      </w:r>
    </w:p>
    <w:p w14:paraId="1EF509B7" w14:textId="77777777" w:rsidR="00212E98" w:rsidRPr="00212E98" w:rsidRDefault="00212E98" w:rsidP="00212E98">
      <w:pPr>
        <w:rPr>
          <w:rFonts w:ascii="Cambria" w:hAnsi="Cambria" w:cstheme="majorHAnsi"/>
          <w:i/>
          <w:sz w:val="20"/>
          <w:szCs w:val="20"/>
        </w:rPr>
      </w:pPr>
    </w:p>
    <w:p w14:paraId="39827837"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Poz.29</w:t>
      </w:r>
    </w:p>
    <w:p w14:paraId="5D4A9B70"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sz w:val="20"/>
          <w:szCs w:val="20"/>
        </w:rPr>
        <w:t xml:space="preserve"> </w:t>
      </w:r>
      <w:r w:rsidRPr="00212E98">
        <w:rPr>
          <w:rFonts w:ascii="Cambria" w:hAnsi="Cambria" w:cstheme="majorHAnsi"/>
          <w:i/>
          <w:kern w:val="1"/>
          <w:sz w:val="20"/>
          <w:szCs w:val="20"/>
        </w:rPr>
        <w:t xml:space="preserve">Czy zamawiający dopuści cięcie </w:t>
      </w:r>
      <w:proofErr w:type="spellStart"/>
      <w:r w:rsidRPr="00212E98">
        <w:rPr>
          <w:rFonts w:ascii="Cambria" w:hAnsi="Cambria" w:cstheme="majorHAnsi"/>
          <w:i/>
          <w:kern w:val="1"/>
          <w:sz w:val="20"/>
          <w:szCs w:val="20"/>
        </w:rPr>
        <w:t>monopolarne</w:t>
      </w:r>
      <w:proofErr w:type="spellEnd"/>
      <w:r w:rsidRPr="00212E98">
        <w:rPr>
          <w:rFonts w:ascii="Cambria" w:hAnsi="Cambria" w:cstheme="majorHAnsi"/>
          <w:i/>
          <w:kern w:val="1"/>
          <w:sz w:val="20"/>
          <w:szCs w:val="20"/>
        </w:rPr>
        <w:t xml:space="preserve"> z mocą  300W?</w:t>
      </w:r>
    </w:p>
    <w:p w14:paraId="123A0024" w14:textId="77777777" w:rsidR="00212E98" w:rsidRPr="00212E98" w:rsidRDefault="00212E98" w:rsidP="00212E98">
      <w:pPr>
        <w:framePr w:hSpace="141" w:wrap="around" w:vAnchor="text" w:hAnchor="text" w:y="1"/>
        <w:snapToGrid w:val="0"/>
        <w:suppressOverlap/>
        <w:rPr>
          <w:rFonts w:ascii="Cambria" w:hAnsi="Cambria" w:cstheme="majorHAnsi"/>
          <w:i/>
          <w:kern w:val="1"/>
          <w:sz w:val="20"/>
          <w:szCs w:val="20"/>
        </w:rPr>
      </w:pPr>
      <w:r w:rsidRPr="00212E98">
        <w:rPr>
          <w:rFonts w:ascii="Cambria" w:hAnsi="Cambria" w:cstheme="majorHAnsi"/>
          <w:i/>
          <w:sz w:val="20"/>
          <w:szCs w:val="20"/>
        </w:rPr>
        <w:t>Poz.30</w:t>
      </w:r>
      <w:r w:rsidRPr="00212E98">
        <w:rPr>
          <w:rFonts w:ascii="Cambria" w:hAnsi="Cambria" w:cstheme="majorHAnsi"/>
          <w:i/>
          <w:kern w:val="1"/>
          <w:sz w:val="20"/>
          <w:szCs w:val="20"/>
        </w:rPr>
        <w:t xml:space="preserve"> </w:t>
      </w:r>
    </w:p>
    <w:p w14:paraId="5624207F" w14:textId="77777777" w:rsidR="00212E98" w:rsidRPr="00212E98" w:rsidRDefault="00212E98" w:rsidP="00212E98">
      <w:pPr>
        <w:framePr w:hSpace="141" w:wrap="around" w:vAnchor="text" w:hAnchor="text" w:y="1"/>
        <w:snapToGrid w:val="0"/>
        <w:suppressOverlap/>
        <w:rPr>
          <w:rFonts w:ascii="Cambria" w:hAnsi="Cambria" w:cstheme="majorHAnsi"/>
          <w:i/>
          <w:kern w:val="1"/>
          <w:sz w:val="20"/>
          <w:szCs w:val="20"/>
        </w:rPr>
      </w:pPr>
      <w:r w:rsidRPr="00212E98">
        <w:rPr>
          <w:rFonts w:ascii="Cambria" w:hAnsi="Cambria" w:cstheme="majorHAnsi"/>
          <w:i/>
          <w:kern w:val="1"/>
          <w:sz w:val="20"/>
          <w:szCs w:val="20"/>
        </w:rPr>
        <w:t xml:space="preserve">Czy zamawiający dopuści rodzaje cięcia </w:t>
      </w:r>
      <w:proofErr w:type="spellStart"/>
      <w:r w:rsidRPr="00212E98">
        <w:rPr>
          <w:rFonts w:ascii="Cambria" w:hAnsi="Cambria" w:cstheme="majorHAnsi"/>
          <w:i/>
          <w:kern w:val="1"/>
          <w:sz w:val="20"/>
          <w:szCs w:val="20"/>
        </w:rPr>
        <w:t>monopolarnego</w:t>
      </w:r>
      <w:proofErr w:type="spellEnd"/>
      <w:r w:rsidRPr="00212E98">
        <w:rPr>
          <w:rFonts w:ascii="Cambria" w:hAnsi="Cambria" w:cstheme="majorHAnsi"/>
          <w:i/>
          <w:kern w:val="1"/>
          <w:sz w:val="20"/>
          <w:szCs w:val="20"/>
        </w:rPr>
        <w:t>:</w:t>
      </w:r>
    </w:p>
    <w:p w14:paraId="42FF838D"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-delikatny do zastosowań ogólnochirurgicznych</w:t>
      </w:r>
    </w:p>
    <w:p w14:paraId="5F6682C6"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 wysokowydajny do pracy w środowisku wodnym</w:t>
      </w:r>
    </w:p>
    <w:p w14:paraId="7AB3DBDD"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 xml:space="preserve">- do zabiegów endoskopowych </w:t>
      </w:r>
      <w:proofErr w:type="spellStart"/>
      <w:r w:rsidRPr="00212E98">
        <w:rPr>
          <w:rFonts w:ascii="Cambria" w:hAnsi="Cambria" w:cstheme="majorHAnsi"/>
          <w:bCs/>
          <w:i/>
          <w:sz w:val="20"/>
          <w:szCs w:val="20"/>
        </w:rPr>
        <w:t>polipektomii</w:t>
      </w:r>
      <w:proofErr w:type="spellEnd"/>
    </w:p>
    <w:p w14:paraId="6106A9BD"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 xml:space="preserve">- do zabiegów endoskopowych </w:t>
      </w:r>
      <w:proofErr w:type="spellStart"/>
      <w:r w:rsidRPr="00212E98">
        <w:rPr>
          <w:rFonts w:ascii="Cambria" w:hAnsi="Cambria" w:cstheme="majorHAnsi"/>
          <w:i/>
          <w:kern w:val="1"/>
          <w:sz w:val="20"/>
          <w:szCs w:val="20"/>
        </w:rPr>
        <w:t>papillotomii</w:t>
      </w:r>
      <w:proofErr w:type="spellEnd"/>
      <w:r w:rsidRPr="00212E98">
        <w:rPr>
          <w:rFonts w:ascii="Cambria" w:hAnsi="Cambria" w:cstheme="majorHAnsi"/>
          <w:i/>
          <w:kern w:val="1"/>
          <w:sz w:val="20"/>
          <w:szCs w:val="20"/>
        </w:rPr>
        <w:t>,</w:t>
      </w:r>
    </w:p>
    <w:p w14:paraId="57AAAC9F" w14:textId="77777777" w:rsidR="00212E98" w:rsidRPr="00212E98" w:rsidRDefault="00212E98" w:rsidP="00212E98">
      <w:pPr>
        <w:framePr w:hSpace="141" w:wrap="around" w:vAnchor="text" w:hAnchor="text" w:y="1"/>
        <w:autoSpaceDE w:val="0"/>
        <w:autoSpaceDN w:val="0"/>
        <w:adjustRightInd w:val="0"/>
        <w:suppressOverlap/>
        <w:rPr>
          <w:rFonts w:ascii="Cambria" w:hAnsi="Cambria" w:cstheme="majorHAnsi"/>
          <w:i/>
          <w:sz w:val="20"/>
          <w:szCs w:val="20"/>
        </w:rPr>
      </w:pPr>
      <w:r w:rsidRPr="00212E98">
        <w:rPr>
          <w:rFonts w:ascii="Cambria" w:hAnsi="Cambria" w:cstheme="majorHAnsi"/>
          <w:bCs/>
          <w:i/>
          <w:sz w:val="20"/>
          <w:szCs w:val="20"/>
        </w:rPr>
        <w:t>- osuszający, hemostatyczny</w:t>
      </w:r>
    </w:p>
    <w:p w14:paraId="49AD3E5B" w14:textId="77777777" w:rsidR="00212E98" w:rsidRPr="00212E98" w:rsidRDefault="00212E98" w:rsidP="00212E98">
      <w:pPr>
        <w:framePr w:hSpace="141" w:wrap="around" w:vAnchor="text" w:hAnchor="text" w:y="1"/>
        <w:snapToGrid w:val="0"/>
        <w:suppressOverlap/>
        <w:rPr>
          <w:rFonts w:ascii="Cambria" w:hAnsi="Cambria" w:cstheme="majorHAnsi"/>
          <w:bCs/>
          <w:i/>
          <w:sz w:val="20"/>
          <w:szCs w:val="20"/>
        </w:rPr>
      </w:pPr>
      <w:r w:rsidRPr="00212E98">
        <w:rPr>
          <w:rFonts w:ascii="Cambria" w:hAnsi="Cambria" w:cstheme="majorHAnsi"/>
          <w:b/>
          <w:bCs/>
          <w:i/>
          <w:sz w:val="20"/>
          <w:szCs w:val="20"/>
        </w:rPr>
        <w:t>-</w:t>
      </w:r>
      <w:r w:rsidRPr="00212E98">
        <w:rPr>
          <w:rFonts w:ascii="Cambria" w:hAnsi="Cambria" w:cstheme="majorHAnsi"/>
          <w:bCs/>
          <w:i/>
          <w:sz w:val="20"/>
          <w:szCs w:val="20"/>
        </w:rPr>
        <w:t xml:space="preserve"> do zabiegów mikrochirurgicznych</w:t>
      </w:r>
    </w:p>
    <w:p w14:paraId="163E06CC" w14:textId="77777777" w:rsidR="00212E98" w:rsidRPr="00212E98" w:rsidRDefault="00212E98" w:rsidP="00212E98">
      <w:pPr>
        <w:rPr>
          <w:rFonts w:ascii="Cambria" w:hAnsi="Cambria" w:cstheme="majorHAnsi"/>
          <w:i/>
          <w:sz w:val="20"/>
          <w:szCs w:val="20"/>
        </w:rPr>
      </w:pPr>
      <w:r w:rsidRPr="00212E98">
        <w:rPr>
          <w:rFonts w:ascii="Cambria" w:hAnsi="Cambria" w:cstheme="majorHAnsi"/>
          <w:i/>
          <w:sz w:val="20"/>
          <w:szCs w:val="20"/>
        </w:rPr>
        <w:t>-  tryb cięcia w osłonie argonu</w:t>
      </w:r>
    </w:p>
    <w:p w14:paraId="64977C80" w14:textId="77777777" w:rsidR="00212E98" w:rsidRPr="00212E98" w:rsidRDefault="00212E98" w:rsidP="00212E98">
      <w:pPr>
        <w:framePr w:hSpace="141" w:wrap="around" w:vAnchor="text" w:hAnchor="text" w:y="1"/>
        <w:snapToGrid w:val="0"/>
        <w:suppressOverlap/>
        <w:rPr>
          <w:rFonts w:ascii="Cambria" w:hAnsi="Cambria" w:cstheme="majorHAnsi"/>
          <w:i/>
          <w:kern w:val="1"/>
          <w:sz w:val="20"/>
          <w:szCs w:val="20"/>
        </w:rPr>
      </w:pPr>
      <w:r w:rsidRPr="00212E98">
        <w:rPr>
          <w:rFonts w:ascii="Cambria" w:hAnsi="Cambria" w:cstheme="majorHAnsi"/>
          <w:i/>
          <w:sz w:val="20"/>
          <w:szCs w:val="20"/>
        </w:rPr>
        <w:t xml:space="preserve">Poz.31 </w:t>
      </w:r>
      <w:r w:rsidRPr="00212E98">
        <w:rPr>
          <w:rFonts w:ascii="Cambria" w:hAnsi="Cambria" w:cstheme="majorHAnsi"/>
          <w:i/>
          <w:kern w:val="1"/>
          <w:sz w:val="20"/>
          <w:szCs w:val="20"/>
        </w:rPr>
        <w:t>Czy zamawiający dopuści ilość efektów w dostępnych trybach cięcia:</w:t>
      </w:r>
    </w:p>
    <w:p w14:paraId="229023C7"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-delikatny do zastosowań ogólnochirurgicznych-8efektów</w:t>
      </w:r>
    </w:p>
    <w:p w14:paraId="0EB944A4"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 wysokowydajny do pracy w środowisku wodnym-8 efektów</w:t>
      </w:r>
    </w:p>
    <w:p w14:paraId="748AF5A8"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 do zabiegów endoskopowych polipektomii-4 efekty</w:t>
      </w:r>
    </w:p>
    <w:p w14:paraId="11FF2313" w14:textId="77777777" w:rsidR="00212E98" w:rsidRPr="00212E98" w:rsidRDefault="00212E98" w:rsidP="00212E98">
      <w:pPr>
        <w:framePr w:hSpace="141" w:wrap="around" w:vAnchor="text" w:hAnchor="text" w:y="1"/>
        <w:suppressOverlap/>
        <w:rPr>
          <w:rFonts w:ascii="Cambria" w:hAnsi="Cambria" w:cstheme="majorHAnsi"/>
          <w:bCs/>
          <w:i/>
          <w:sz w:val="20"/>
          <w:szCs w:val="20"/>
        </w:rPr>
      </w:pPr>
      <w:r w:rsidRPr="00212E98">
        <w:rPr>
          <w:rFonts w:ascii="Cambria" w:hAnsi="Cambria" w:cstheme="majorHAnsi"/>
          <w:bCs/>
          <w:i/>
          <w:sz w:val="20"/>
          <w:szCs w:val="20"/>
        </w:rPr>
        <w:t xml:space="preserve">- do zabiegów endoskopowych </w:t>
      </w:r>
      <w:r w:rsidRPr="00212E98">
        <w:rPr>
          <w:rFonts w:ascii="Cambria" w:hAnsi="Cambria" w:cstheme="majorHAnsi"/>
          <w:i/>
          <w:kern w:val="1"/>
          <w:sz w:val="20"/>
          <w:szCs w:val="20"/>
        </w:rPr>
        <w:t>papillotomii-4 efekty</w:t>
      </w:r>
    </w:p>
    <w:p w14:paraId="03F138E4" w14:textId="77777777" w:rsidR="00212E98" w:rsidRPr="00212E98" w:rsidRDefault="00212E98" w:rsidP="00212E98">
      <w:pPr>
        <w:framePr w:hSpace="141" w:wrap="around" w:vAnchor="text" w:hAnchor="text" w:y="1"/>
        <w:autoSpaceDE w:val="0"/>
        <w:autoSpaceDN w:val="0"/>
        <w:adjustRightInd w:val="0"/>
        <w:suppressOverlap/>
        <w:rPr>
          <w:rFonts w:ascii="Cambria" w:hAnsi="Cambria" w:cstheme="majorHAnsi"/>
          <w:i/>
          <w:sz w:val="20"/>
          <w:szCs w:val="20"/>
        </w:rPr>
      </w:pPr>
      <w:r w:rsidRPr="00212E98">
        <w:rPr>
          <w:rFonts w:ascii="Cambria" w:hAnsi="Cambria" w:cstheme="majorHAnsi"/>
          <w:bCs/>
          <w:i/>
          <w:sz w:val="20"/>
          <w:szCs w:val="20"/>
        </w:rPr>
        <w:t>- osuszający, hemostatyczny-8 efektów</w:t>
      </w:r>
    </w:p>
    <w:p w14:paraId="58204404" w14:textId="77777777" w:rsidR="00212E98" w:rsidRPr="00212E98" w:rsidRDefault="00212E98" w:rsidP="00212E98">
      <w:pPr>
        <w:framePr w:hSpace="141" w:wrap="around" w:vAnchor="text" w:hAnchor="text" w:y="1"/>
        <w:snapToGrid w:val="0"/>
        <w:suppressOverlap/>
        <w:rPr>
          <w:rFonts w:ascii="Cambria" w:hAnsi="Cambria" w:cstheme="majorHAnsi"/>
          <w:bCs/>
          <w:i/>
          <w:sz w:val="20"/>
          <w:szCs w:val="20"/>
        </w:rPr>
      </w:pPr>
      <w:r w:rsidRPr="00212E98">
        <w:rPr>
          <w:rFonts w:ascii="Cambria" w:hAnsi="Cambria" w:cstheme="majorHAnsi"/>
          <w:b/>
          <w:bCs/>
          <w:i/>
          <w:sz w:val="20"/>
          <w:szCs w:val="20"/>
        </w:rPr>
        <w:t>-</w:t>
      </w:r>
      <w:r w:rsidRPr="00212E98">
        <w:rPr>
          <w:rFonts w:ascii="Cambria" w:hAnsi="Cambria" w:cstheme="majorHAnsi"/>
          <w:bCs/>
          <w:i/>
          <w:sz w:val="20"/>
          <w:szCs w:val="20"/>
        </w:rPr>
        <w:t xml:space="preserve"> do zabiegów mikrochirurgicznych- 8 efektów</w:t>
      </w:r>
    </w:p>
    <w:p w14:paraId="68DE2857" w14:textId="77777777" w:rsidR="00212E98" w:rsidRPr="00212E98" w:rsidRDefault="00212E98" w:rsidP="00212E98">
      <w:pPr>
        <w:rPr>
          <w:rFonts w:ascii="Cambria" w:hAnsi="Cambria" w:cstheme="majorHAnsi"/>
          <w:i/>
          <w:sz w:val="20"/>
          <w:szCs w:val="20"/>
        </w:rPr>
      </w:pPr>
      <w:r w:rsidRPr="00212E98">
        <w:rPr>
          <w:rFonts w:ascii="Cambria" w:hAnsi="Cambria" w:cstheme="majorHAnsi"/>
          <w:i/>
          <w:sz w:val="20"/>
          <w:szCs w:val="20"/>
        </w:rPr>
        <w:t>-  tryb cięcia w osłonie argonu-8 efektów</w:t>
      </w:r>
    </w:p>
    <w:p w14:paraId="2DBE781C"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Poz.33</w:t>
      </w:r>
    </w:p>
    <w:p w14:paraId="7F12903A"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lastRenderedPageBreak/>
        <w:t xml:space="preserve"> Czy zamawiający dopuści rodzaje koagulacji </w:t>
      </w:r>
      <w:proofErr w:type="spellStart"/>
      <w:r w:rsidRPr="00212E98">
        <w:rPr>
          <w:rFonts w:ascii="Cambria" w:hAnsi="Cambria" w:cstheme="majorHAnsi"/>
          <w:i/>
          <w:kern w:val="1"/>
          <w:sz w:val="20"/>
          <w:szCs w:val="20"/>
        </w:rPr>
        <w:t>monopolarnej</w:t>
      </w:r>
      <w:proofErr w:type="spellEnd"/>
      <w:r w:rsidRPr="00212E98">
        <w:rPr>
          <w:rFonts w:ascii="Cambria" w:hAnsi="Cambria" w:cstheme="majorHAnsi"/>
          <w:i/>
          <w:kern w:val="1"/>
          <w:sz w:val="20"/>
          <w:szCs w:val="20"/>
        </w:rPr>
        <w:t xml:space="preserve">: </w:t>
      </w:r>
    </w:p>
    <w:p w14:paraId="0633FAE8" w14:textId="77777777" w:rsidR="00212E98" w:rsidRPr="00212E98" w:rsidRDefault="00212E98" w:rsidP="00212E98">
      <w:pPr>
        <w:spacing w:line="240" w:lineRule="exact"/>
        <w:jc w:val="both"/>
        <w:rPr>
          <w:rFonts w:ascii="Cambria" w:hAnsi="Cambria" w:cstheme="majorHAnsi"/>
          <w:b/>
          <w:bCs/>
          <w:i/>
          <w:sz w:val="20"/>
          <w:szCs w:val="20"/>
        </w:rPr>
      </w:pPr>
      <w:r w:rsidRPr="00212E98">
        <w:rPr>
          <w:rFonts w:ascii="Cambria" w:hAnsi="Cambria" w:cstheme="majorHAnsi"/>
          <w:i/>
          <w:sz w:val="20"/>
          <w:szCs w:val="20"/>
        </w:rPr>
        <w:t>-mikrochirurgiczna</w:t>
      </w:r>
    </w:p>
    <w:p w14:paraId="132D573F" w14:textId="77777777" w:rsidR="00212E98" w:rsidRPr="00212E98" w:rsidRDefault="00212E98" w:rsidP="00212E98">
      <w:pPr>
        <w:pStyle w:val="Tekstprzypisudolnego"/>
        <w:rPr>
          <w:rFonts w:ascii="Cambria" w:hAnsi="Cambria" w:cstheme="majorHAnsi"/>
          <w:i/>
        </w:rPr>
      </w:pPr>
      <w:r w:rsidRPr="00212E98">
        <w:rPr>
          <w:rFonts w:ascii="Cambria" w:hAnsi="Cambria" w:cstheme="majorHAnsi"/>
          <w:i/>
        </w:rPr>
        <w:t>- delikatna</w:t>
      </w:r>
    </w:p>
    <w:p w14:paraId="4D78D1DF" w14:textId="77777777" w:rsidR="00212E98" w:rsidRPr="00212E98" w:rsidRDefault="00212E98" w:rsidP="00212E98">
      <w:pPr>
        <w:pStyle w:val="Tekstprzypisudolnego"/>
        <w:rPr>
          <w:rFonts w:ascii="Cambria" w:hAnsi="Cambria" w:cstheme="majorHAnsi"/>
          <w:i/>
        </w:rPr>
      </w:pPr>
      <w:r w:rsidRPr="00212E98">
        <w:rPr>
          <w:rFonts w:ascii="Cambria" w:hAnsi="Cambria" w:cstheme="majorHAnsi"/>
          <w:i/>
        </w:rPr>
        <w:t>- intensywna</w:t>
      </w:r>
    </w:p>
    <w:p w14:paraId="2F182484" w14:textId="77777777" w:rsidR="00212E98" w:rsidRPr="00212E98" w:rsidRDefault="00212E98" w:rsidP="00212E98">
      <w:pPr>
        <w:pStyle w:val="Tekstprzypisudolnego"/>
        <w:rPr>
          <w:rFonts w:ascii="Cambria" w:hAnsi="Cambria" w:cstheme="majorHAnsi"/>
          <w:b/>
          <w:bCs/>
          <w:i/>
        </w:rPr>
      </w:pPr>
      <w:r w:rsidRPr="00212E98">
        <w:rPr>
          <w:rFonts w:ascii="Cambria" w:hAnsi="Cambria" w:cstheme="majorHAnsi"/>
          <w:i/>
        </w:rPr>
        <w:t>- preparująca</w:t>
      </w:r>
    </w:p>
    <w:p w14:paraId="4C3DA0E3" w14:textId="77777777" w:rsidR="00212E98" w:rsidRPr="00212E98" w:rsidRDefault="00212E98" w:rsidP="00212E98">
      <w:pPr>
        <w:pStyle w:val="Tekstpodstawowywcity2"/>
        <w:spacing w:line="240" w:lineRule="exact"/>
        <w:ind w:left="0"/>
        <w:rPr>
          <w:rFonts w:ascii="Cambria" w:hAnsi="Cambria" w:cstheme="majorHAnsi"/>
          <w:b/>
          <w:bCs/>
          <w:i/>
          <w:sz w:val="20"/>
        </w:rPr>
      </w:pPr>
      <w:r w:rsidRPr="00212E98">
        <w:rPr>
          <w:rFonts w:ascii="Cambria" w:hAnsi="Cambria" w:cstheme="majorHAnsi"/>
          <w:i/>
          <w:sz w:val="20"/>
        </w:rPr>
        <w:t>-</w:t>
      </w:r>
      <w:proofErr w:type="spellStart"/>
      <w:r w:rsidRPr="00212E98">
        <w:rPr>
          <w:rFonts w:ascii="Cambria" w:hAnsi="Cambria" w:cstheme="majorHAnsi"/>
          <w:i/>
          <w:sz w:val="20"/>
        </w:rPr>
        <w:t>bezkonkaktowa</w:t>
      </w:r>
      <w:proofErr w:type="spellEnd"/>
      <w:r w:rsidRPr="00212E98">
        <w:rPr>
          <w:rFonts w:ascii="Cambria" w:hAnsi="Cambria" w:cstheme="majorHAnsi"/>
          <w:i/>
          <w:sz w:val="20"/>
        </w:rPr>
        <w:t xml:space="preserve">(spray)  </w:t>
      </w:r>
    </w:p>
    <w:p w14:paraId="7352027F"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Poz.34</w:t>
      </w:r>
    </w:p>
    <w:p w14:paraId="2C36C0C4"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 Czy zamawiający dopuści ilość efektów w dostępnych trybach </w:t>
      </w:r>
    </w:p>
    <w:p w14:paraId="4B8DF825"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koagulacji </w:t>
      </w:r>
      <w:proofErr w:type="spellStart"/>
      <w:r w:rsidRPr="00212E98">
        <w:rPr>
          <w:rFonts w:ascii="Cambria" w:hAnsi="Cambria" w:cstheme="majorHAnsi"/>
          <w:i/>
          <w:kern w:val="1"/>
          <w:sz w:val="20"/>
          <w:szCs w:val="20"/>
        </w:rPr>
        <w:t>monopolarnej</w:t>
      </w:r>
      <w:proofErr w:type="spellEnd"/>
      <w:r w:rsidRPr="00212E98">
        <w:rPr>
          <w:rFonts w:ascii="Cambria" w:hAnsi="Cambria" w:cstheme="majorHAnsi"/>
          <w:i/>
          <w:kern w:val="1"/>
          <w:sz w:val="20"/>
          <w:szCs w:val="20"/>
        </w:rPr>
        <w:t xml:space="preserve"> kontaktowej:</w:t>
      </w:r>
    </w:p>
    <w:p w14:paraId="20756E39" w14:textId="77777777" w:rsidR="00212E98" w:rsidRPr="00212E98" w:rsidRDefault="00212E98" w:rsidP="00212E98">
      <w:pPr>
        <w:spacing w:line="240" w:lineRule="exact"/>
        <w:jc w:val="both"/>
        <w:rPr>
          <w:rFonts w:ascii="Cambria" w:hAnsi="Cambria" w:cstheme="majorHAnsi"/>
          <w:b/>
          <w:bCs/>
          <w:i/>
          <w:sz w:val="20"/>
          <w:szCs w:val="20"/>
        </w:rPr>
      </w:pPr>
      <w:r w:rsidRPr="00212E98">
        <w:rPr>
          <w:rFonts w:ascii="Cambria" w:hAnsi="Cambria" w:cstheme="majorHAnsi"/>
          <w:i/>
          <w:sz w:val="20"/>
          <w:szCs w:val="20"/>
        </w:rPr>
        <w:t>-mikrochirurgiczna- 8 efektów</w:t>
      </w:r>
    </w:p>
    <w:p w14:paraId="54123ED2" w14:textId="77777777" w:rsidR="00212E98" w:rsidRPr="00212E98" w:rsidRDefault="00212E98" w:rsidP="00212E98">
      <w:pPr>
        <w:pStyle w:val="Tekstprzypisudolnego"/>
        <w:rPr>
          <w:rFonts w:ascii="Cambria" w:hAnsi="Cambria" w:cstheme="majorHAnsi"/>
          <w:i/>
        </w:rPr>
      </w:pPr>
      <w:r w:rsidRPr="00212E98">
        <w:rPr>
          <w:rFonts w:ascii="Cambria" w:hAnsi="Cambria" w:cstheme="majorHAnsi"/>
          <w:i/>
        </w:rPr>
        <w:t xml:space="preserve">- delikatna- 8 efektów </w:t>
      </w:r>
    </w:p>
    <w:p w14:paraId="5B00EE61" w14:textId="77777777" w:rsidR="00212E98" w:rsidRPr="00212E98" w:rsidRDefault="00212E98" w:rsidP="00212E98">
      <w:pPr>
        <w:pStyle w:val="Tekstprzypisudolnego"/>
        <w:rPr>
          <w:rFonts w:ascii="Cambria" w:hAnsi="Cambria" w:cstheme="majorHAnsi"/>
          <w:i/>
        </w:rPr>
      </w:pPr>
      <w:r w:rsidRPr="00212E98">
        <w:rPr>
          <w:rFonts w:ascii="Cambria" w:hAnsi="Cambria" w:cstheme="majorHAnsi"/>
          <w:i/>
        </w:rPr>
        <w:t>- intensywna- 4 efekty</w:t>
      </w:r>
    </w:p>
    <w:p w14:paraId="4DC5F540" w14:textId="77777777" w:rsidR="00212E98" w:rsidRPr="00212E98" w:rsidRDefault="00212E98" w:rsidP="00212E98">
      <w:pPr>
        <w:pStyle w:val="Tekstprzypisudolnego"/>
        <w:rPr>
          <w:rFonts w:ascii="Cambria" w:hAnsi="Cambria" w:cstheme="majorHAnsi"/>
          <w:i/>
        </w:rPr>
      </w:pPr>
      <w:r w:rsidRPr="00212E98">
        <w:rPr>
          <w:rFonts w:ascii="Cambria" w:hAnsi="Cambria" w:cstheme="majorHAnsi"/>
          <w:i/>
        </w:rPr>
        <w:t>- preparująca – 8 efektów</w:t>
      </w:r>
    </w:p>
    <w:p w14:paraId="3E5E7550"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Poz.35</w:t>
      </w:r>
    </w:p>
    <w:p w14:paraId="48C74877"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sz w:val="20"/>
          <w:szCs w:val="20"/>
        </w:rPr>
        <w:t xml:space="preserve"> </w:t>
      </w:r>
      <w:r w:rsidRPr="00212E98">
        <w:rPr>
          <w:rFonts w:ascii="Cambria" w:hAnsi="Cambria" w:cstheme="majorHAnsi"/>
          <w:i/>
          <w:kern w:val="1"/>
          <w:sz w:val="20"/>
          <w:szCs w:val="20"/>
        </w:rPr>
        <w:t xml:space="preserve">Czy zamawiający dopuści koagulację </w:t>
      </w:r>
      <w:proofErr w:type="spellStart"/>
      <w:r w:rsidRPr="00212E98">
        <w:rPr>
          <w:rFonts w:ascii="Cambria" w:hAnsi="Cambria" w:cstheme="majorHAnsi"/>
          <w:i/>
          <w:kern w:val="1"/>
          <w:sz w:val="20"/>
          <w:szCs w:val="20"/>
        </w:rPr>
        <w:t>monopolarna</w:t>
      </w:r>
      <w:proofErr w:type="spellEnd"/>
      <w:r w:rsidRPr="00212E98">
        <w:rPr>
          <w:rFonts w:ascii="Cambria" w:hAnsi="Cambria" w:cstheme="majorHAnsi"/>
          <w:i/>
          <w:kern w:val="1"/>
          <w:sz w:val="20"/>
          <w:szCs w:val="20"/>
        </w:rPr>
        <w:t xml:space="preserve"> argonowa z mocą 200W?</w:t>
      </w:r>
    </w:p>
    <w:p w14:paraId="2033E53C"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Poz.</w:t>
      </w:r>
    </w:p>
    <w:p w14:paraId="01EDE6C6"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sz w:val="20"/>
          <w:szCs w:val="20"/>
        </w:rPr>
        <w:t xml:space="preserve">39 </w:t>
      </w:r>
      <w:r w:rsidRPr="00212E98">
        <w:rPr>
          <w:rFonts w:ascii="Cambria" w:hAnsi="Cambria" w:cstheme="majorHAnsi"/>
          <w:i/>
          <w:kern w:val="1"/>
          <w:sz w:val="20"/>
          <w:szCs w:val="20"/>
        </w:rPr>
        <w:t>Czy zamawiający dopuści regulację przepływu argonu w zakresie od 0,1 do 8l z możliwością ustawienia co 0,1l?</w:t>
      </w:r>
    </w:p>
    <w:p w14:paraId="1EBAE158"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Poz.42</w:t>
      </w:r>
    </w:p>
    <w:p w14:paraId="0263B548"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sz w:val="20"/>
          <w:szCs w:val="20"/>
        </w:rPr>
        <w:t xml:space="preserve"> </w:t>
      </w:r>
      <w:r w:rsidRPr="00212E98">
        <w:rPr>
          <w:rFonts w:ascii="Cambria" w:hAnsi="Cambria" w:cstheme="majorHAnsi"/>
          <w:i/>
          <w:kern w:val="1"/>
          <w:sz w:val="20"/>
          <w:szCs w:val="20"/>
        </w:rPr>
        <w:t>Czy zamawiający dopuści rodzaje koagulacji bipolarnej:</w:t>
      </w:r>
    </w:p>
    <w:p w14:paraId="462E3A23"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miękka</w:t>
      </w:r>
    </w:p>
    <w:p w14:paraId="76792648"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 koagulacja bipolarna forsowna </w:t>
      </w:r>
    </w:p>
    <w:p w14:paraId="20BE99A2"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mikrochirurgiczna</w:t>
      </w:r>
    </w:p>
    <w:p w14:paraId="4B18B0E5"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do zabiegów urologicznych?</w:t>
      </w:r>
    </w:p>
    <w:p w14:paraId="556A0314" w14:textId="77777777" w:rsidR="00212E98" w:rsidRPr="00212E98" w:rsidRDefault="00212E98" w:rsidP="00212E98">
      <w:pPr>
        <w:snapToGrid w:val="0"/>
        <w:rPr>
          <w:rFonts w:ascii="Cambria" w:hAnsi="Cambria" w:cstheme="majorHAnsi"/>
          <w:i/>
          <w:sz w:val="20"/>
          <w:szCs w:val="20"/>
        </w:rPr>
      </w:pPr>
      <w:r w:rsidRPr="00212E98">
        <w:rPr>
          <w:rFonts w:ascii="Cambria" w:hAnsi="Cambria" w:cstheme="majorHAnsi"/>
          <w:i/>
          <w:sz w:val="20"/>
          <w:szCs w:val="20"/>
        </w:rPr>
        <w:t>Poz.43</w:t>
      </w:r>
    </w:p>
    <w:p w14:paraId="5F050396"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sz w:val="20"/>
          <w:szCs w:val="20"/>
        </w:rPr>
        <w:t xml:space="preserve"> </w:t>
      </w:r>
      <w:r w:rsidRPr="00212E98">
        <w:rPr>
          <w:rFonts w:ascii="Cambria" w:hAnsi="Cambria" w:cstheme="majorHAnsi"/>
          <w:i/>
          <w:kern w:val="1"/>
          <w:sz w:val="20"/>
          <w:szCs w:val="20"/>
        </w:rPr>
        <w:t xml:space="preserve">Czy zamawiający dopuści ilość efektów w dostępnych trybach </w:t>
      </w:r>
    </w:p>
    <w:p w14:paraId="5E676BDB"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koagulacji bipolarnej:</w:t>
      </w:r>
    </w:p>
    <w:p w14:paraId="40A18CA5"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miękka- 8 efektów</w:t>
      </w:r>
    </w:p>
    <w:p w14:paraId="109D78DA"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forsowna-2 efekty</w:t>
      </w:r>
    </w:p>
    <w:p w14:paraId="0431EDAF"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mikrochirurgiczna-8 efektów</w:t>
      </w:r>
    </w:p>
    <w:p w14:paraId="0A7805AE"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koagulacja bipolarna do zabiegów urologicznych- 8 efektów?</w:t>
      </w:r>
    </w:p>
    <w:p w14:paraId="397E930B"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Poz.48</w:t>
      </w:r>
    </w:p>
    <w:p w14:paraId="47DBD4A1"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 Czy zamawiający dopuści 4 poziomy intensywności pracy w trybie zamykania naczyń krwionośnych?</w:t>
      </w:r>
    </w:p>
    <w:p w14:paraId="5778F0D7"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Poz.50 </w:t>
      </w:r>
    </w:p>
    <w:p w14:paraId="55BC4577"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Czy zamawiający dopuści potwierdzenie poprawnego zamknięcia naczynia sygnałem dźwiękowym?</w:t>
      </w:r>
    </w:p>
    <w:p w14:paraId="32C1CC82" w14:textId="77777777" w:rsidR="00212E98" w:rsidRPr="00212E98" w:rsidRDefault="00212E98" w:rsidP="00212E98">
      <w:pPr>
        <w:snapToGrid w:val="0"/>
        <w:rPr>
          <w:rFonts w:ascii="Cambria" w:hAnsi="Cambria" w:cstheme="majorHAnsi"/>
          <w:i/>
          <w:kern w:val="1"/>
          <w:sz w:val="20"/>
          <w:szCs w:val="20"/>
        </w:rPr>
      </w:pPr>
    </w:p>
    <w:p w14:paraId="4FCF6EBE"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Poz.52</w:t>
      </w:r>
    </w:p>
    <w:p w14:paraId="63D84EDB"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 Czy zamawiający dopuści kabel elektrody neutralnej jednorazowej dł. 4m – 2szt.</w:t>
      </w:r>
    </w:p>
    <w:p w14:paraId="7C560D9C" w14:textId="77777777" w:rsidR="00212E98" w:rsidRPr="00212E98" w:rsidRDefault="00212E98" w:rsidP="00212E98">
      <w:pPr>
        <w:snapToGrid w:val="0"/>
        <w:rPr>
          <w:rFonts w:ascii="Cambria" w:hAnsi="Cambria" w:cstheme="majorHAnsi"/>
          <w:i/>
          <w:kern w:val="1"/>
          <w:sz w:val="20"/>
          <w:szCs w:val="20"/>
        </w:rPr>
      </w:pPr>
    </w:p>
    <w:p w14:paraId="0C5502A6"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Poz.55</w:t>
      </w:r>
    </w:p>
    <w:p w14:paraId="34536037"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 Czy zamawiający dopuści kleszczyki do bipolarnego zamykania naczyń dł. 27cm - 2szt</w:t>
      </w:r>
    </w:p>
    <w:p w14:paraId="17BF1277"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Poz.56</w:t>
      </w:r>
    </w:p>
    <w:p w14:paraId="18341BA0"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 Czy zamawiający dopuści kleszczyki do bipolarnego zamykania naczyń dł. 15cm - 2szt</w:t>
      </w:r>
    </w:p>
    <w:p w14:paraId="22148C0A" w14:textId="77777777" w:rsidR="00212E98" w:rsidRPr="00212E98" w:rsidRDefault="00212E98" w:rsidP="00212E98">
      <w:pPr>
        <w:snapToGrid w:val="0"/>
        <w:rPr>
          <w:rFonts w:ascii="Cambria" w:hAnsi="Cambria" w:cstheme="majorHAnsi"/>
          <w:i/>
          <w:kern w:val="1"/>
          <w:sz w:val="20"/>
          <w:szCs w:val="20"/>
        </w:rPr>
      </w:pPr>
    </w:p>
    <w:p w14:paraId="094D16FB"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Poz.61</w:t>
      </w:r>
    </w:p>
    <w:p w14:paraId="6D774943"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rPr>
        <w:t xml:space="preserve"> Czy zamawiający dopuści </w:t>
      </w:r>
      <w:r w:rsidRPr="00212E98">
        <w:rPr>
          <w:rFonts w:ascii="Cambria" w:hAnsi="Cambria" w:cstheme="majorHAnsi"/>
          <w:i/>
          <w:kern w:val="1"/>
          <w:sz w:val="20"/>
          <w:szCs w:val="20"/>
          <w:shd w:val="clear" w:color="auto" w:fill="FFFFFF"/>
        </w:rPr>
        <w:t xml:space="preserve"> elektrodę argonową sztywną do koagulacji dł. robocza 35mm śr. 5mm - 2szt</w:t>
      </w:r>
    </w:p>
    <w:p w14:paraId="14428461"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Poz.63 </w:t>
      </w:r>
    </w:p>
    <w:p w14:paraId="56DD4C96"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rPr>
        <w:t xml:space="preserve">Czy zamawiający dopuści </w:t>
      </w:r>
      <w:r w:rsidRPr="00212E98">
        <w:rPr>
          <w:rFonts w:ascii="Cambria" w:hAnsi="Cambria" w:cstheme="majorHAnsi"/>
          <w:i/>
          <w:kern w:val="1"/>
          <w:sz w:val="20"/>
          <w:szCs w:val="20"/>
          <w:shd w:val="clear" w:color="auto" w:fill="FFFFFF"/>
        </w:rPr>
        <w:t xml:space="preserve"> elektrodę nóż prosty  24x3,4 mm uchwyt 4mm – 10szt.</w:t>
      </w:r>
    </w:p>
    <w:p w14:paraId="02CFFE0C"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Poz.64 </w:t>
      </w:r>
      <w:r w:rsidRPr="00212E98">
        <w:rPr>
          <w:rFonts w:ascii="Cambria" w:hAnsi="Cambria" w:cstheme="majorHAnsi"/>
          <w:i/>
          <w:kern w:val="1"/>
          <w:sz w:val="20"/>
          <w:szCs w:val="20"/>
        </w:rPr>
        <w:t xml:space="preserve">Czy zamawiający dopuści </w:t>
      </w:r>
      <w:r w:rsidRPr="00212E98">
        <w:rPr>
          <w:rFonts w:ascii="Cambria" w:hAnsi="Cambria" w:cstheme="majorHAnsi"/>
          <w:i/>
          <w:kern w:val="1"/>
          <w:sz w:val="20"/>
          <w:szCs w:val="20"/>
          <w:shd w:val="clear" w:color="auto" w:fill="FFFFFF"/>
        </w:rPr>
        <w:t xml:space="preserve">  kabel do narzędzi bipolarnych dł.  4m -</w:t>
      </w:r>
      <w:proofErr w:type="spellStart"/>
      <w:r w:rsidRPr="00212E98">
        <w:rPr>
          <w:rFonts w:ascii="Cambria" w:hAnsi="Cambria" w:cstheme="majorHAnsi"/>
          <w:i/>
          <w:kern w:val="1"/>
          <w:sz w:val="20"/>
          <w:szCs w:val="20"/>
          <w:shd w:val="clear" w:color="auto" w:fill="FFFFFF"/>
        </w:rPr>
        <w:t>szt</w:t>
      </w:r>
      <w:proofErr w:type="spellEnd"/>
      <w:r w:rsidRPr="00212E98">
        <w:rPr>
          <w:rFonts w:ascii="Cambria" w:hAnsi="Cambria" w:cstheme="majorHAnsi"/>
          <w:i/>
          <w:kern w:val="1"/>
          <w:sz w:val="20"/>
          <w:szCs w:val="20"/>
          <w:shd w:val="clear" w:color="auto" w:fill="FFFFFF"/>
        </w:rPr>
        <w:t xml:space="preserve"> 8</w:t>
      </w:r>
    </w:p>
    <w:p w14:paraId="56F835E8" w14:textId="77777777" w:rsidR="00C946F4" w:rsidRPr="00852A4D" w:rsidRDefault="00C946F4" w:rsidP="00C946F4">
      <w:pPr>
        <w:widowControl w:val="0"/>
        <w:suppressAutoHyphens/>
        <w:ind w:left="360" w:hanging="360"/>
        <w:rPr>
          <w:rFonts w:asciiTheme="majorHAnsi" w:hAnsiTheme="majorHAnsi" w:cstheme="majorHAnsi"/>
          <w:b/>
          <w:color w:val="000000" w:themeColor="text1"/>
          <w:kern w:val="1"/>
        </w:rPr>
      </w:pPr>
      <w:r w:rsidRPr="00852A4D">
        <w:rPr>
          <w:rFonts w:ascii="Cambria" w:hAnsi="Cambria"/>
          <w:b/>
          <w:i/>
          <w:color w:val="000000" w:themeColor="text1"/>
          <w:sz w:val="20"/>
          <w:szCs w:val="20"/>
          <w:u w:val="single"/>
        </w:rPr>
        <w:t xml:space="preserve">Odpowiedź: </w:t>
      </w:r>
      <w:r w:rsidRPr="00852A4D">
        <w:rPr>
          <w:rFonts w:ascii="Cambria" w:hAnsi="Cambria" w:cstheme="majorHAnsi"/>
          <w:b/>
          <w:i/>
          <w:color w:val="000000" w:themeColor="text1"/>
          <w:kern w:val="1"/>
          <w:sz w:val="20"/>
          <w:szCs w:val="20"/>
          <w:u w:val="single"/>
        </w:rPr>
        <w:t>Zamawiający dopuszcza w całości przedstawione parametry</w:t>
      </w:r>
    </w:p>
    <w:p w14:paraId="0B38E472" w14:textId="77777777" w:rsidR="00C946F4" w:rsidRPr="009D6191" w:rsidRDefault="00C946F4" w:rsidP="00C946F4">
      <w:pPr>
        <w:shd w:val="clear" w:color="auto" w:fill="FFFFFF"/>
        <w:rPr>
          <w:rFonts w:ascii="Cambria" w:eastAsia="Times New Roman" w:hAnsi="Cambria" w:cs="Arial"/>
          <w:i/>
          <w:color w:val="222222"/>
          <w:sz w:val="20"/>
          <w:szCs w:val="20"/>
        </w:rPr>
      </w:pPr>
    </w:p>
    <w:p w14:paraId="0051C6E3" w14:textId="77777777" w:rsidR="00212E98" w:rsidRPr="00212E98" w:rsidRDefault="00212E98" w:rsidP="00212E98">
      <w:pPr>
        <w:snapToGrid w:val="0"/>
        <w:rPr>
          <w:rFonts w:ascii="Cambria" w:hAnsi="Cambria" w:cstheme="majorHAnsi"/>
          <w:i/>
          <w:kern w:val="1"/>
          <w:sz w:val="20"/>
          <w:szCs w:val="20"/>
          <w:shd w:val="clear" w:color="auto" w:fill="FFFFFF"/>
        </w:rPr>
      </w:pPr>
    </w:p>
    <w:p w14:paraId="5C47B29B" w14:textId="77777777" w:rsidR="00212E98" w:rsidRPr="00212E98" w:rsidRDefault="00212E98" w:rsidP="00212E98">
      <w:pPr>
        <w:snapToGrid w:val="0"/>
        <w:rPr>
          <w:rFonts w:ascii="Cambria" w:hAnsi="Cambria" w:cstheme="majorHAnsi"/>
          <w:i/>
          <w:kern w:val="1"/>
          <w:sz w:val="20"/>
          <w:szCs w:val="20"/>
          <w:shd w:val="clear" w:color="auto" w:fill="FFFFFF"/>
        </w:rPr>
      </w:pPr>
    </w:p>
    <w:p w14:paraId="459BC15D" w14:textId="77777777" w:rsidR="00212E98" w:rsidRPr="00212E98" w:rsidRDefault="00212E98" w:rsidP="00212E98">
      <w:pPr>
        <w:widowControl w:val="0"/>
        <w:suppressAutoHyphens/>
        <w:ind w:left="360"/>
        <w:rPr>
          <w:rFonts w:ascii="Cambria" w:hAnsi="Cambria" w:cstheme="majorHAnsi"/>
          <w:b/>
          <w:i/>
          <w:kern w:val="1"/>
          <w:sz w:val="20"/>
          <w:szCs w:val="20"/>
        </w:rPr>
      </w:pPr>
      <w:r w:rsidRPr="00212E98">
        <w:rPr>
          <w:rFonts w:ascii="Cambria" w:hAnsi="Cambria" w:cstheme="majorHAnsi"/>
          <w:b/>
          <w:i/>
          <w:kern w:val="1"/>
          <w:sz w:val="20"/>
          <w:szCs w:val="20"/>
        </w:rPr>
        <w:t>b Diatermia endoskopowa – 1 szt.</w:t>
      </w:r>
    </w:p>
    <w:p w14:paraId="0355ED4C" w14:textId="77777777" w:rsidR="00212E98" w:rsidRPr="00212E98" w:rsidRDefault="00212E98" w:rsidP="00212E98">
      <w:pPr>
        <w:widowControl w:val="0"/>
        <w:suppressAutoHyphens/>
        <w:rPr>
          <w:rFonts w:ascii="Cambria" w:hAnsi="Cambria" w:cstheme="majorHAnsi"/>
          <w:b/>
          <w:i/>
          <w:kern w:val="1"/>
          <w:sz w:val="20"/>
          <w:szCs w:val="20"/>
        </w:rPr>
      </w:pPr>
    </w:p>
    <w:p w14:paraId="127D2E4A"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Poz.4</w:t>
      </w:r>
    </w:p>
    <w:p w14:paraId="676590C4"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shd w:val="clear" w:color="auto" w:fill="FFFFFF"/>
        </w:rPr>
        <w:t xml:space="preserve"> </w:t>
      </w:r>
      <w:r w:rsidRPr="00212E98">
        <w:rPr>
          <w:rFonts w:ascii="Cambria" w:hAnsi="Cambria" w:cstheme="majorHAnsi"/>
          <w:i/>
          <w:kern w:val="1"/>
          <w:sz w:val="20"/>
          <w:szCs w:val="20"/>
        </w:rPr>
        <w:t>Czy zamawiający dopuści podstawowa częstotliwość pracy generatora 350kHz?</w:t>
      </w:r>
    </w:p>
    <w:p w14:paraId="5B2AD729"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Poz.8 </w:t>
      </w:r>
    </w:p>
    <w:p w14:paraId="158D39CE"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Czy zamawiający dopuści aparat z zewnętrznym modułem  argonowym gdzie obsługa wszystkich dostępnych trybów pracy wykonywana jest z jednego panelu sterowania?</w:t>
      </w:r>
    </w:p>
    <w:p w14:paraId="2A9A96B0"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Poz.9</w:t>
      </w:r>
    </w:p>
    <w:p w14:paraId="0793B30F"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lastRenderedPageBreak/>
        <w:t xml:space="preserve"> </w:t>
      </w:r>
      <w:r w:rsidRPr="00212E98">
        <w:rPr>
          <w:rFonts w:ascii="Cambria" w:hAnsi="Cambria" w:cstheme="majorHAnsi"/>
          <w:i/>
          <w:kern w:val="1"/>
          <w:sz w:val="20"/>
          <w:szCs w:val="20"/>
        </w:rPr>
        <w:t>Czy zamawiający dopuści automatyczny test urządzenia po uruchomieniu?</w:t>
      </w:r>
    </w:p>
    <w:p w14:paraId="4849071D"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Poz.10</w:t>
      </w:r>
    </w:p>
    <w:p w14:paraId="34A2B402"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 </w:t>
      </w:r>
      <w:r w:rsidRPr="00212E98">
        <w:rPr>
          <w:rFonts w:ascii="Cambria" w:hAnsi="Cambria" w:cstheme="majorHAnsi"/>
          <w:i/>
          <w:kern w:val="1"/>
          <w:sz w:val="20"/>
          <w:szCs w:val="20"/>
        </w:rPr>
        <w:t>Czy zamawiający dopuści komunikację z urządzeniem za pomocą ekranu typu TFT?</w:t>
      </w:r>
    </w:p>
    <w:p w14:paraId="60E08DB6"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Poz.11</w:t>
      </w:r>
    </w:p>
    <w:p w14:paraId="21A968EB"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shd w:val="clear" w:color="auto" w:fill="FFFFFF"/>
        </w:rPr>
        <w:t xml:space="preserve"> </w:t>
      </w:r>
      <w:r w:rsidRPr="00212E98">
        <w:rPr>
          <w:rFonts w:ascii="Cambria" w:hAnsi="Cambria" w:cstheme="majorHAnsi"/>
          <w:i/>
          <w:kern w:val="1"/>
          <w:sz w:val="20"/>
          <w:szCs w:val="20"/>
        </w:rPr>
        <w:t>Czy zamawiający dopuści wyświetlacz parametrów pracy typu TFT , o wymiarze  7” ?</w:t>
      </w:r>
    </w:p>
    <w:p w14:paraId="32D960F3" w14:textId="77777777" w:rsidR="00212E98" w:rsidRPr="00212E98" w:rsidRDefault="00212E98" w:rsidP="00212E98">
      <w:pPr>
        <w:autoSpaceDE w:val="0"/>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Poz.16</w:t>
      </w:r>
    </w:p>
    <w:p w14:paraId="58691BB9"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shd w:val="clear" w:color="auto" w:fill="FFFFFF"/>
        </w:rPr>
        <w:t xml:space="preserve"> </w:t>
      </w:r>
      <w:r w:rsidRPr="00212E98">
        <w:rPr>
          <w:rFonts w:ascii="Cambria" w:hAnsi="Cambria" w:cstheme="majorHAnsi"/>
          <w:i/>
          <w:kern w:val="1"/>
          <w:sz w:val="20"/>
          <w:szCs w:val="20"/>
        </w:rPr>
        <w:t>Czy zamawiający dopuści urządzenie wyposażone w wyjścia:</w:t>
      </w:r>
    </w:p>
    <w:p w14:paraId="5359730E"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w:t>
      </w:r>
      <w:proofErr w:type="spellStart"/>
      <w:r w:rsidRPr="00212E98">
        <w:rPr>
          <w:rFonts w:ascii="Cambria" w:hAnsi="Cambria" w:cstheme="majorHAnsi"/>
          <w:i/>
          <w:kern w:val="1"/>
          <w:sz w:val="20"/>
          <w:szCs w:val="20"/>
        </w:rPr>
        <w:t>monopolarne</w:t>
      </w:r>
      <w:proofErr w:type="spellEnd"/>
      <w:r w:rsidRPr="00212E98">
        <w:rPr>
          <w:rFonts w:ascii="Cambria" w:hAnsi="Cambria" w:cstheme="majorHAnsi"/>
          <w:i/>
          <w:kern w:val="1"/>
          <w:sz w:val="20"/>
          <w:szCs w:val="20"/>
        </w:rPr>
        <w:t xml:space="preserve"> </w:t>
      </w:r>
      <w:r w:rsidRPr="00212E98">
        <w:rPr>
          <w:rFonts w:ascii="Cambria" w:hAnsi="Cambria" w:cstheme="majorHAnsi"/>
          <w:i/>
          <w:sz w:val="20"/>
          <w:szCs w:val="20"/>
        </w:rPr>
        <w:t xml:space="preserve"> umożliwiające bezpośrednie podłączenie narzędzi w 3 różnych systemach (wtyczka 3-bolcowa, 1-bolcowa o średnicy 4 mm, 1-bolcowa o średnicy 5mm) bez użycia dodatkowych adapterów.</w:t>
      </w:r>
    </w:p>
    <w:p w14:paraId="299FBAAD"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xml:space="preserve">-bipolarne </w:t>
      </w:r>
      <w:r w:rsidRPr="00212E98">
        <w:rPr>
          <w:rFonts w:ascii="Cambria" w:hAnsi="Cambria" w:cstheme="majorHAnsi"/>
          <w:i/>
          <w:sz w:val="20"/>
          <w:szCs w:val="20"/>
        </w:rPr>
        <w:t xml:space="preserve"> umożliwiające bezpośrednie podłączenie narzędzi w 3 różnych systemach (wtyczka standard, wtyczka 29 mm, wtyczka 22 mm) bez użycia dodatkowych adapterów.</w:t>
      </w:r>
    </w:p>
    <w:p w14:paraId="6FC94979"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xml:space="preserve">- zamykania naczyń do 7mm z systemem rozpoznawania narzędzi </w:t>
      </w:r>
    </w:p>
    <w:p w14:paraId="1814A3DE" w14:textId="77777777" w:rsidR="00212E98" w:rsidRPr="00212E98" w:rsidRDefault="00212E98" w:rsidP="00212E98">
      <w:pPr>
        <w:autoSpaceDE w:val="0"/>
        <w:snapToGrid w:val="0"/>
        <w:rPr>
          <w:rFonts w:ascii="Cambria" w:hAnsi="Cambria" w:cstheme="majorHAnsi"/>
          <w:i/>
          <w:kern w:val="1"/>
          <w:sz w:val="20"/>
          <w:szCs w:val="20"/>
        </w:rPr>
      </w:pPr>
      <w:r w:rsidRPr="00212E98">
        <w:rPr>
          <w:rFonts w:ascii="Cambria" w:hAnsi="Cambria" w:cstheme="majorHAnsi"/>
          <w:i/>
          <w:kern w:val="1"/>
          <w:sz w:val="20"/>
          <w:szCs w:val="20"/>
        </w:rPr>
        <w:t xml:space="preserve">- argonowe z systemem rozpoznawania narzędzi </w:t>
      </w:r>
    </w:p>
    <w:p w14:paraId="6ADF2754"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rPr>
        <w:t>- elektrody neutralnej?</w:t>
      </w:r>
    </w:p>
    <w:p w14:paraId="0DF4BDC0"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Poz.28 </w:t>
      </w:r>
    </w:p>
    <w:p w14:paraId="01202886"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Czy zamawiający dopuści minimum 4 efekty w każdym z dostępnych trybów cięcia i koagulacji </w:t>
      </w:r>
      <w:proofErr w:type="spellStart"/>
      <w:r w:rsidRPr="00212E98">
        <w:rPr>
          <w:rFonts w:ascii="Cambria" w:hAnsi="Cambria" w:cstheme="majorHAnsi"/>
          <w:i/>
          <w:kern w:val="1"/>
          <w:sz w:val="20"/>
          <w:szCs w:val="20"/>
        </w:rPr>
        <w:t>monopolarnej</w:t>
      </w:r>
      <w:proofErr w:type="spellEnd"/>
      <w:r w:rsidRPr="00212E98">
        <w:rPr>
          <w:rFonts w:ascii="Cambria" w:hAnsi="Cambria" w:cstheme="majorHAnsi"/>
          <w:i/>
          <w:kern w:val="1"/>
          <w:sz w:val="20"/>
          <w:szCs w:val="20"/>
        </w:rPr>
        <w:t>.</w:t>
      </w:r>
    </w:p>
    <w:p w14:paraId="4BB4FD3B"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Poz.33 </w:t>
      </w:r>
    </w:p>
    <w:p w14:paraId="7963933A"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Czy zamawiający dopuści minimum 4 efekty koagulacji  dostępnych dla każdego rodzaju koagulacji </w:t>
      </w:r>
      <w:proofErr w:type="spellStart"/>
      <w:r w:rsidRPr="00212E98">
        <w:rPr>
          <w:rFonts w:ascii="Cambria" w:hAnsi="Cambria" w:cstheme="majorHAnsi"/>
          <w:i/>
          <w:kern w:val="1"/>
          <w:sz w:val="20"/>
          <w:szCs w:val="20"/>
        </w:rPr>
        <w:t>monopolarnej</w:t>
      </w:r>
      <w:proofErr w:type="spellEnd"/>
      <w:r w:rsidRPr="00212E98">
        <w:rPr>
          <w:rFonts w:ascii="Cambria" w:hAnsi="Cambria" w:cstheme="majorHAnsi"/>
          <w:i/>
          <w:kern w:val="1"/>
          <w:sz w:val="20"/>
          <w:szCs w:val="20"/>
        </w:rPr>
        <w:t xml:space="preserve"> kontaktowej?</w:t>
      </w:r>
    </w:p>
    <w:p w14:paraId="284D7A1D"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Poz.42 </w:t>
      </w:r>
    </w:p>
    <w:p w14:paraId="3F527BFC"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Czy zamawiający dopuści aparat bez funkcja zabezpieczająca przed aktywacją plazmy argonowej przed wypełnieniem przewodów argonem?</w:t>
      </w:r>
    </w:p>
    <w:p w14:paraId="5E2B087E"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Poz.45</w:t>
      </w:r>
    </w:p>
    <w:p w14:paraId="33F1BAC4"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 </w:t>
      </w:r>
      <w:r w:rsidRPr="00212E98">
        <w:rPr>
          <w:rFonts w:ascii="Cambria" w:hAnsi="Cambria" w:cstheme="majorHAnsi"/>
          <w:i/>
          <w:kern w:val="1"/>
          <w:sz w:val="20"/>
          <w:szCs w:val="20"/>
        </w:rPr>
        <w:t>Czy zamawiający dopuści</w:t>
      </w:r>
      <w:r w:rsidRPr="00212E98">
        <w:rPr>
          <w:rFonts w:ascii="Cambria" w:hAnsi="Cambria" w:cstheme="majorHAnsi"/>
          <w:i/>
          <w:sz w:val="20"/>
          <w:szCs w:val="20"/>
        </w:rPr>
        <w:t xml:space="preserve"> elektrodę neutralna jednorazowa dzielona, </w:t>
      </w:r>
      <w:r w:rsidRPr="00212E98">
        <w:rPr>
          <w:rFonts w:ascii="Cambria" w:hAnsi="Cambria" w:cstheme="majorHAnsi"/>
          <w:i/>
          <w:kern w:val="1"/>
          <w:sz w:val="20"/>
          <w:szCs w:val="20"/>
        </w:rPr>
        <w:t>nie wymagające aplikacji w określonym kierunku w stosunku do pola operacyjnego, kompatybilne z system monitorowania aplikacji elektrody neutralnej</w:t>
      </w:r>
      <w:r w:rsidRPr="00212E98">
        <w:rPr>
          <w:rFonts w:ascii="Cambria" w:hAnsi="Cambria" w:cstheme="majorHAnsi"/>
          <w:i/>
          <w:sz w:val="20"/>
          <w:szCs w:val="20"/>
        </w:rPr>
        <w:t xml:space="preserve"> o powierzchni 85 cm2 z pierścieniem izolowanym mechanicznie i elektrycznie o powierzchni  23 cm2- 100szt</w:t>
      </w:r>
    </w:p>
    <w:p w14:paraId="5B96C7BE"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Poz.46</w:t>
      </w:r>
    </w:p>
    <w:p w14:paraId="4279BC5C"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shd w:val="clear" w:color="auto" w:fill="FFFFFF"/>
        </w:rPr>
        <w:t xml:space="preserve"> </w:t>
      </w:r>
      <w:r w:rsidRPr="00212E98">
        <w:rPr>
          <w:rFonts w:ascii="Cambria" w:hAnsi="Cambria" w:cstheme="majorHAnsi"/>
          <w:i/>
          <w:kern w:val="1"/>
          <w:sz w:val="20"/>
          <w:szCs w:val="20"/>
        </w:rPr>
        <w:t>Czy zamawiający dopuści kabel elektrod jednorazowych dł. 4m – 1 szt.</w:t>
      </w:r>
    </w:p>
    <w:p w14:paraId="533BE452" w14:textId="77777777" w:rsidR="00212E98" w:rsidRPr="00212E98" w:rsidRDefault="00212E98" w:rsidP="00212E98">
      <w:pPr>
        <w:snapToGrid w:val="0"/>
        <w:rPr>
          <w:rFonts w:ascii="Cambria" w:hAnsi="Cambria" w:cstheme="majorHAnsi"/>
          <w:i/>
          <w:kern w:val="1"/>
          <w:sz w:val="20"/>
          <w:szCs w:val="20"/>
          <w:shd w:val="clear" w:color="auto" w:fill="FFFFFF"/>
        </w:rPr>
      </w:pPr>
    </w:p>
    <w:p w14:paraId="3BB301E5" w14:textId="77777777" w:rsidR="00212E98" w:rsidRPr="00212E98" w:rsidRDefault="00212E98" w:rsidP="00212E98">
      <w:pPr>
        <w:snapToGrid w:val="0"/>
        <w:rPr>
          <w:rFonts w:ascii="Cambria" w:hAnsi="Cambria" w:cstheme="majorHAnsi"/>
          <w:i/>
          <w:kern w:val="1"/>
          <w:sz w:val="20"/>
          <w:szCs w:val="20"/>
          <w:shd w:val="clear" w:color="auto" w:fill="FFFFFF"/>
        </w:rPr>
      </w:pPr>
      <w:r w:rsidRPr="00212E98">
        <w:rPr>
          <w:rFonts w:ascii="Cambria" w:hAnsi="Cambria" w:cstheme="majorHAnsi"/>
          <w:i/>
          <w:kern w:val="1"/>
          <w:sz w:val="20"/>
          <w:szCs w:val="20"/>
          <w:shd w:val="clear" w:color="auto" w:fill="FFFFFF"/>
        </w:rPr>
        <w:t xml:space="preserve">Poz.51 </w:t>
      </w:r>
    </w:p>
    <w:p w14:paraId="5D5C7B71" w14:textId="77777777" w:rsidR="00212E98" w:rsidRPr="00212E98" w:rsidRDefault="00212E98" w:rsidP="00212E98">
      <w:pPr>
        <w:snapToGrid w:val="0"/>
        <w:rPr>
          <w:rFonts w:ascii="Cambria" w:hAnsi="Cambria" w:cstheme="majorHAnsi"/>
          <w:i/>
          <w:kern w:val="1"/>
          <w:sz w:val="20"/>
          <w:szCs w:val="20"/>
        </w:rPr>
      </w:pPr>
      <w:r w:rsidRPr="00212E98">
        <w:rPr>
          <w:rFonts w:ascii="Cambria" w:hAnsi="Cambria" w:cstheme="majorHAnsi"/>
          <w:i/>
          <w:kern w:val="1"/>
          <w:sz w:val="20"/>
          <w:szCs w:val="20"/>
        </w:rPr>
        <w:t xml:space="preserve">Czy zamawiający dopuści wielorazowy kabel do podłączenia pętli do </w:t>
      </w:r>
      <w:proofErr w:type="spellStart"/>
      <w:r w:rsidRPr="00212E98">
        <w:rPr>
          <w:rFonts w:ascii="Cambria" w:hAnsi="Cambria" w:cstheme="majorHAnsi"/>
          <w:i/>
          <w:kern w:val="1"/>
          <w:sz w:val="20"/>
          <w:szCs w:val="20"/>
        </w:rPr>
        <w:t>polipektomii</w:t>
      </w:r>
      <w:proofErr w:type="spellEnd"/>
      <w:r w:rsidRPr="00212E98">
        <w:rPr>
          <w:rFonts w:ascii="Cambria" w:hAnsi="Cambria" w:cstheme="majorHAnsi"/>
          <w:i/>
          <w:kern w:val="1"/>
          <w:sz w:val="20"/>
          <w:szCs w:val="20"/>
        </w:rPr>
        <w:t xml:space="preserve"> </w:t>
      </w:r>
      <w:proofErr w:type="spellStart"/>
      <w:r w:rsidRPr="00212E98">
        <w:rPr>
          <w:rFonts w:ascii="Cambria" w:hAnsi="Cambria" w:cstheme="majorHAnsi"/>
          <w:i/>
          <w:kern w:val="1"/>
          <w:sz w:val="20"/>
          <w:szCs w:val="20"/>
        </w:rPr>
        <w:t>dł.min</w:t>
      </w:r>
      <w:proofErr w:type="spellEnd"/>
      <w:r w:rsidRPr="00212E98">
        <w:rPr>
          <w:rFonts w:ascii="Cambria" w:hAnsi="Cambria" w:cstheme="majorHAnsi"/>
          <w:i/>
          <w:kern w:val="1"/>
          <w:sz w:val="20"/>
          <w:szCs w:val="20"/>
        </w:rPr>
        <w:t xml:space="preserve"> 3m, bez  systemu rozpoznawania narzędzi – 2szt.</w:t>
      </w:r>
    </w:p>
    <w:p w14:paraId="3FF8824E" w14:textId="77777777" w:rsidR="00212E98" w:rsidRPr="002A3CA5" w:rsidRDefault="00212E98" w:rsidP="00212E98">
      <w:pPr>
        <w:snapToGrid w:val="0"/>
        <w:rPr>
          <w:rFonts w:asciiTheme="majorHAnsi" w:hAnsiTheme="majorHAnsi" w:cstheme="majorHAnsi"/>
          <w:kern w:val="1"/>
          <w:shd w:val="clear" w:color="auto" w:fill="FFFFFF"/>
        </w:rPr>
      </w:pPr>
    </w:p>
    <w:p w14:paraId="71F6A771" w14:textId="77777777" w:rsidR="00C946F4" w:rsidRPr="00A12451" w:rsidRDefault="00C946F4" w:rsidP="00C946F4">
      <w:pPr>
        <w:widowControl w:val="0"/>
        <w:suppressAutoHyphens/>
        <w:ind w:left="360" w:hanging="360"/>
        <w:rPr>
          <w:rFonts w:asciiTheme="majorHAnsi" w:hAnsiTheme="majorHAnsi" w:cstheme="majorHAnsi"/>
          <w:b/>
          <w:color w:val="FF0000"/>
          <w:kern w:val="1"/>
        </w:rPr>
      </w:pPr>
      <w:r w:rsidRPr="009D6191">
        <w:rPr>
          <w:rFonts w:ascii="Cambria" w:hAnsi="Cambria"/>
          <w:b/>
          <w:i/>
          <w:sz w:val="20"/>
          <w:szCs w:val="20"/>
          <w:u w:val="single"/>
        </w:rPr>
        <w:t>Odpowiedź:</w:t>
      </w:r>
      <w:r>
        <w:rPr>
          <w:rFonts w:ascii="Cambria" w:hAnsi="Cambria"/>
          <w:b/>
          <w:i/>
          <w:sz w:val="20"/>
          <w:szCs w:val="20"/>
          <w:u w:val="single"/>
        </w:rPr>
        <w:t xml:space="preserve"> </w:t>
      </w:r>
      <w:r w:rsidRPr="00AC188D">
        <w:rPr>
          <w:rFonts w:ascii="Cambria" w:hAnsi="Cambria" w:cstheme="majorHAnsi"/>
          <w:b/>
          <w:i/>
          <w:color w:val="000000" w:themeColor="text1"/>
          <w:kern w:val="1"/>
          <w:sz w:val="20"/>
          <w:szCs w:val="20"/>
          <w:u w:val="single"/>
        </w:rPr>
        <w:t>Zamawiający dopuszcza w całości przedstawione parametry</w:t>
      </w:r>
    </w:p>
    <w:p w14:paraId="525D4847" w14:textId="302E0EB3" w:rsidR="00C946F4" w:rsidRPr="009D6191" w:rsidRDefault="00C946F4" w:rsidP="00C946F4">
      <w:pPr>
        <w:shd w:val="clear" w:color="auto" w:fill="FFFFFF"/>
        <w:rPr>
          <w:rFonts w:ascii="Cambria" w:eastAsia="Times New Roman" w:hAnsi="Cambria" w:cs="Arial"/>
          <w:i/>
          <w:color w:val="222222"/>
          <w:sz w:val="20"/>
          <w:szCs w:val="20"/>
        </w:rPr>
      </w:pPr>
    </w:p>
    <w:p w14:paraId="784B1362" w14:textId="77777777" w:rsidR="00212E98" w:rsidRPr="00011567" w:rsidRDefault="00212E98" w:rsidP="006D4236">
      <w:pPr>
        <w:pStyle w:val="Teksttreci0"/>
        <w:shd w:val="clear" w:color="auto" w:fill="auto"/>
        <w:spacing w:before="0" w:after="240" w:line="240" w:lineRule="auto"/>
        <w:ind w:right="1038" w:firstLine="0"/>
        <w:rPr>
          <w:rFonts w:ascii="Cambria" w:hAnsi="Cambria"/>
          <w:b/>
          <w:sz w:val="20"/>
          <w:szCs w:val="20"/>
          <w:u w:val="single"/>
        </w:rPr>
      </w:pPr>
    </w:p>
    <w:p w14:paraId="1AC6CED4" w14:textId="77777777" w:rsidR="002A10DB" w:rsidRPr="00011567" w:rsidRDefault="002A10DB" w:rsidP="006D4236">
      <w:pPr>
        <w:pStyle w:val="Bezodstpw"/>
        <w:jc w:val="both"/>
        <w:rPr>
          <w:rFonts w:ascii="Cambria" w:hAnsi="Cambria" w:cs="Calibri"/>
          <w:i/>
          <w:sz w:val="20"/>
          <w:szCs w:val="20"/>
        </w:rPr>
      </w:pPr>
    </w:p>
    <w:p w14:paraId="61A91BF0" w14:textId="77777777" w:rsidR="002A10DB" w:rsidRPr="00011567" w:rsidRDefault="002A10DB" w:rsidP="006D4236">
      <w:pPr>
        <w:pStyle w:val="Teksttreci0"/>
        <w:shd w:val="clear" w:color="auto" w:fill="auto"/>
        <w:spacing w:before="0" w:after="212" w:line="240" w:lineRule="auto"/>
        <w:ind w:firstLine="0"/>
        <w:rPr>
          <w:rFonts w:ascii="Cambria" w:hAnsi="Cambria"/>
          <w:sz w:val="20"/>
          <w:szCs w:val="20"/>
        </w:rPr>
      </w:pPr>
    </w:p>
    <w:p w14:paraId="5E3CCF87" w14:textId="77777777" w:rsidR="002A620D" w:rsidRDefault="002A620D" w:rsidP="002A620D">
      <w:pPr>
        <w:pStyle w:val="Teksttreci0"/>
        <w:shd w:val="clear" w:color="auto" w:fill="auto"/>
        <w:spacing w:before="0" w:after="212" w:line="240" w:lineRule="auto"/>
        <w:ind w:firstLine="0"/>
        <w:rPr>
          <w:rFonts w:ascii="Cambria" w:hAnsi="Cambria"/>
          <w:b/>
          <w:bCs/>
          <w:color w:val="FF0000"/>
          <w:sz w:val="20"/>
          <w:szCs w:val="20"/>
        </w:rPr>
      </w:pPr>
      <w:r>
        <w:rPr>
          <w:rFonts w:ascii="Cambria" w:hAnsi="Cambria"/>
          <w:b/>
          <w:bCs/>
          <w:color w:val="FF0000"/>
          <w:sz w:val="20"/>
          <w:szCs w:val="20"/>
        </w:rPr>
        <w:t>PONADTO:</w:t>
      </w:r>
    </w:p>
    <w:p w14:paraId="5DF25DC2" w14:textId="77777777" w:rsidR="002A620D" w:rsidRDefault="002A620D" w:rsidP="002A620D">
      <w:pPr>
        <w:pStyle w:val="Teksttreci0"/>
        <w:numPr>
          <w:ilvl w:val="0"/>
          <w:numId w:val="4"/>
        </w:numPr>
        <w:shd w:val="clear" w:color="auto" w:fill="auto"/>
        <w:spacing w:before="0" w:after="212" w:line="240" w:lineRule="auto"/>
        <w:rPr>
          <w:rFonts w:ascii="Cambria" w:hAnsi="Cambria"/>
          <w:b/>
          <w:bCs/>
          <w:color w:val="FF0000"/>
          <w:sz w:val="20"/>
          <w:szCs w:val="20"/>
        </w:rPr>
      </w:pPr>
      <w:r>
        <w:rPr>
          <w:rFonts w:ascii="Cambria" w:hAnsi="Cambria"/>
          <w:b/>
          <w:bCs/>
          <w:color w:val="FF0000"/>
          <w:sz w:val="20"/>
          <w:szCs w:val="20"/>
        </w:rPr>
        <w:t>Zamawiający dokonuje modyfikacji wzoru umowy, obowiązująca treść została zamieszczona na stronie w dniu 06.12.2019</w:t>
      </w:r>
    </w:p>
    <w:p w14:paraId="3603D503" w14:textId="77777777" w:rsidR="002A620D" w:rsidRDefault="002A620D" w:rsidP="002A620D">
      <w:pPr>
        <w:pStyle w:val="Teksttreci0"/>
        <w:numPr>
          <w:ilvl w:val="0"/>
          <w:numId w:val="4"/>
        </w:numPr>
        <w:shd w:val="clear" w:color="auto" w:fill="auto"/>
        <w:spacing w:before="0" w:after="212" w:line="240" w:lineRule="auto"/>
        <w:rPr>
          <w:rFonts w:ascii="Cambria" w:hAnsi="Cambria"/>
          <w:b/>
          <w:bCs/>
          <w:color w:val="FF0000"/>
          <w:sz w:val="20"/>
          <w:szCs w:val="20"/>
        </w:rPr>
      </w:pPr>
      <w:r>
        <w:rPr>
          <w:rFonts w:ascii="Cambria" w:hAnsi="Cambria" w:cs="Arial"/>
          <w:b/>
          <w:color w:val="FF0000"/>
          <w:sz w:val="20"/>
          <w:szCs w:val="20"/>
        </w:rPr>
        <w:t xml:space="preserve">W związku z udzielonymi odpowiedziami Zamawiający dokonuje zmiany terminu składania ofert aktualnie obowiązujący termin składania i otwarcia ofert to 10.12.2019 r godzina składania i otwarcia pozostaje bez zmian  </w:t>
      </w:r>
    </w:p>
    <w:p w14:paraId="57A453F0" w14:textId="76E72667" w:rsidR="001D5B6A" w:rsidRPr="00011567" w:rsidRDefault="001D5B6A" w:rsidP="006D4236">
      <w:pPr>
        <w:pStyle w:val="Bezodstpw"/>
        <w:jc w:val="both"/>
        <w:rPr>
          <w:rFonts w:ascii="Cambria" w:hAnsi="Cambria" w:cs="Arial"/>
          <w:b/>
          <w:i/>
          <w:color w:val="000000"/>
          <w:sz w:val="20"/>
          <w:szCs w:val="20"/>
        </w:rPr>
      </w:pPr>
      <w:bookmarkStart w:id="7" w:name="_GoBack"/>
      <w:bookmarkEnd w:id="7"/>
    </w:p>
    <w:sectPr w:rsidR="001D5B6A" w:rsidRPr="00011567" w:rsidSect="006D4101">
      <w:headerReference w:type="default" r:id="rId8"/>
      <w:footnotePr>
        <w:pos w:val="beneathText"/>
      </w:footnotePr>
      <w:pgSz w:w="11905" w:h="16837"/>
      <w:pgMar w:top="1134" w:right="1134" w:bottom="1276" w:left="1134"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3969" w14:textId="77777777" w:rsidR="008B73EB" w:rsidRDefault="008B73EB">
      <w:r>
        <w:separator/>
      </w:r>
    </w:p>
  </w:endnote>
  <w:endnote w:type="continuationSeparator" w:id="0">
    <w:p w14:paraId="64BD9861" w14:textId="77777777" w:rsidR="008B73EB" w:rsidRDefault="008B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illSansAltOneWGL">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85DD" w14:textId="77777777" w:rsidR="008B73EB" w:rsidRDefault="008B73EB">
      <w:r>
        <w:separator/>
      </w:r>
    </w:p>
  </w:footnote>
  <w:footnote w:type="continuationSeparator" w:id="0">
    <w:p w14:paraId="7AAC953F" w14:textId="77777777" w:rsidR="008B73EB" w:rsidRDefault="008B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A040" w14:textId="49597734" w:rsidR="008B73EB" w:rsidRDefault="008B73EB" w:rsidP="00BB079F">
    <w:pPr>
      <w:autoSpaceDE w:val="0"/>
      <w:spacing w:line="276" w:lineRule="auto"/>
      <w:jc w:val="right"/>
    </w:pPr>
    <w:bookmarkStart w:id="8" w:name="_Hlk2254725"/>
    <w:r w:rsidRPr="00151219">
      <w:rPr>
        <w:rFonts w:ascii="Cambria" w:hAnsi="Cambria" w:cs="Arial"/>
        <w:b/>
        <w:sz w:val="20"/>
        <w:szCs w:val="20"/>
      </w:rPr>
      <w:t>Znak sprawy:</w:t>
    </w:r>
    <w:r w:rsidRPr="00151219">
      <w:rPr>
        <w:rFonts w:ascii="Cambria" w:hAnsi="Cambria" w:cs="Arial"/>
        <w:b/>
        <w:spacing w:val="-8"/>
        <w:sz w:val="20"/>
        <w:szCs w:val="20"/>
      </w:rPr>
      <w:t xml:space="preserve"> </w:t>
    </w:r>
    <w:bookmarkEnd w:id="8"/>
    <w:r>
      <w:rPr>
        <w:rFonts w:ascii="Cambria" w:hAnsi="Cambria" w:cs="Arial"/>
        <w:b/>
        <w:bCs/>
        <w:sz w:val="20"/>
        <w:szCs w:val="20"/>
        <w:lang w:bidi="pl-PL"/>
      </w:rPr>
      <w:t>PN/3</w:t>
    </w:r>
    <w:r w:rsidRPr="007A6580">
      <w:rPr>
        <w:rFonts w:ascii="Cambria" w:hAnsi="Cambria" w:cs="Arial"/>
        <w:b/>
        <w:bCs/>
        <w:sz w:val="20"/>
        <w:szCs w:val="20"/>
        <w:lang w:bidi="pl-PL"/>
      </w:rPr>
      <w:t>/2019</w:t>
    </w:r>
  </w:p>
  <w:p w14:paraId="7A7C73A4" w14:textId="77777777" w:rsidR="008B73EB" w:rsidRPr="00BB079F" w:rsidRDefault="008B73EB" w:rsidP="00BB07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1" w15:restartNumberingAfterBreak="0">
    <w:nsid w:val="0000001E"/>
    <w:multiLevelType w:val="singleLevel"/>
    <w:tmpl w:val="0000001E"/>
    <w:name w:val="WW8Num30"/>
    <w:lvl w:ilvl="0">
      <w:start w:val="25"/>
      <w:numFmt w:val="decimal"/>
      <w:lvlText w:val="%1."/>
      <w:lvlJc w:val="left"/>
      <w:pPr>
        <w:tabs>
          <w:tab w:val="num" w:pos="0"/>
        </w:tabs>
        <w:ind w:left="720" w:hanging="360"/>
      </w:pPr>
      <w:rPr>
        <w:rFonts w:hint="default"/>
        <w:caps w:val="0"/>
        <w:smallCaps w:val="0"/>
      </w:r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E1B5C09"/>
    <w:multiLevelType w:val="hybridMultilevel"/>
    <w:tmpl w:val="B10C8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5" w15:restartNumberingAfterBreak="0">
    <w:nsid w:val="54673AC7"/>
    <w:multiLevelType w:val="hybridMultilevel"/>
    <w:tmpl w:val="1F46017E"/>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C60B58"/>
    <w:multiLevelType w:val="multilevel"/>
    <w:tmpl w:val="D12ADBFA"/>
    <w:styleLink w:val="WW8Num23"/>
    <w:lvl w:ilvl="0">
      <w:start w:val="12"/>
      <w:numFmt w:val="decimal"/>
      <w:lvlText w:val="%1."/>
      <w:lvlJc w:val="left"/>
    </w:lvl>
    <w:lvl w:ilvl="1">
      <w:start w:val="1"/>
      <w:numFmt w:val="decimal"/>
      <w:lvlText w:val="19.%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47105"/>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638"/>
    <w:rsid w:val="00000182"/>
    <w:rsid w:val="00001D63"/>
    <w:rsid w:val="00004169"/>
    <w:rsid w:val="00005516"/>
    <w:rsid w:val="00006D92"/>
    <w:rsid w:val="00011567"/>
    <w:rsid w:val="00015291"/>
    <w:rsid w:val="0002021B"/>
    <w:rsid w:val="00021E2E"/>
    <w:rsid w:val="000231B9"/>
    <w:rsid w:val="000243DD"/>
    <w:rsid w:val="00027265"/>
    <w:rsid w:val="00031B0D"/>
    <w:rsid w:val="000340ED"/>
    <w:rsid w:val="000342D1"/>
    <w:rsid w:val="0003552E"/>
    <w:rsid w:val="000407A2"/>
    <w:rsid w:val="00041457"/>
    <w:rsid w:val="0004360B"/>
    <w:rsid w:val="0004462B"/>
    <w:rsid w:val="00047679"/>
    <w:rsid w:val="00053714"/>
    <w:rsid w:val="00053CE8"/>
    <w:rsid w:val="000558F4"/>
    <w:rsid w:val="00062A50"/>
    <w:rsid w:val="00062AC0"/>
    <w:rsid w:val="000658F8"/>
    <w:rsid w:val="00066D39"/>
    <w:rsid w:val="000728BF"/>
    <w:rsid w:val="00073409"/>
    <w:rsid w:val="00076CCF"/>
    <w:rsid w:val="00081764"/>
    <w:rsid w:val="00087027"/>
    <w:rsid w:val="00087380"/>
    <w:rsid w:val="00097211"/>
    <w:rsid w:val="000A3748"/>
    <w:rsid w:val="000A41E2"/>
    <w:rsid w:val="000A7AE4"/>
    <w:rsid w:val="000B0A19"/>
    <w:rsid w:val="000B2BED"/>
    <w:rsid w:val="000B31EF"/>
    <w:rsid w:val="000B462E"/>
    <w:rsid w:val="000B516B"/>
    <w:rsid w:val="000B51BC"/>
    <w:rsid w:val="000B5B3C"/>
    <w:rsid w:val="000C0777"/>
    <w:rsid w:val="000C3FBD"/>
    <w:rsid w:val="000C5815"/>
    <w:rsid w:val="000C712D"/>
    <w:rsid w:val="000C73FF"/>
    <w:rsid w:val="000D04A7"/>
    <w:rsid w:val="000D0F80"/>
    <w:rsid w:val="000D1080"/>
    <w:rsid w:val="000D1B15"/>
    <w:rsid w:val="000D4B10"/>
    <w:rsid w:val="000D5577"/>
    <w:rsid w:val="000E1469"/>
    <w:rsid w:val="000F119D"/>
    <w:rsid w:val="000F29CA"/>
    <w:rsid w:val="001020A0"/>
    <w:rsid w:val="00102B71"/>
    <w:rsid w:val="001079F0"/>
    <w:rsid w:val="00107F05"/>
    <w:rsid w:val="00110A93"/>
    <w:rsid w:val="001127A6"/>
    <w:rsid w:val="00112C4A"/>
    <w:rsid w:val="00116DB6"/>
    <w:rsid w:val="00117E4B"/>
    <w:rsid w:val="0013134C"/>
    <w:rsid w:val="00133EFA"/>
    <w:rsid w:val="0014303D"/>
    <w:rsid w:val="00144013"/>
    <w:rsid w:val="00145797"/>
    <w:rsid w:val="00145F85"/>
    <w:rsid w:val="00155278"/>
    <w:rsid w:val="0015794D"/>
    <w:rsid w:val="001604E5"/>
    <w:rsid w:val="00160A0E"/>
    <w:rsid w:val="0016203F"/>
    <w:rsid w:val="00163ECF"/>
    <w:rsid w:val="001641C2"/>
    <w:rsid w:val="00166250"/>
    <w:rsid w:val="00170A9E"/>
    <w:rsid w:val="00171845"/>
    <w:rsid w:val="00173973"/>
    <w:rsid w:val="00175899"/>
    <w:rsid w:val="00176373"/>
    <w:rsid w:val="001806D1"/>
    <w:rsid w:val="00180B71"/>
    <w:rsid w:val="00182E20"/>
    <w:rsid w:val="001830E8"/>
    <w:rsid w:val="00184701"/>
    <w:rsid w:val="00186044"/>
    <w:rsid w:val="00186FD0"/>
    <w:rsid w:val="00194AF8"/>
    <w:rsid w:val="00194CD3"/>
    <w:rsid w:val="00197D1F"/>
    <w:rsid w:val="001A05C0"/>
    <w:rsid w:val="001A2BE3"/>
    <w:rsid w:val="001A38E0"/>
    <w:rsid w:val="001A5CB1"/>
    <w:rsid w:val="001A7F08"/>
    <w:rsid w:val="001B27CA"/>
    <w:rsid w:val="001B2BD9"/>
    <w:rsid w:val="001B77EF"/>
    <w:rsid w:val="001D09EF"/>
    <w:rsid w:val="001D1635"/>
    <w:rsid w:val="001D2EC9"/>
    <w:rsid w:val="001D559F"/>
    <w:rsid w:val="001D5B6A"/>
    <w:rsid w:val="001D5D90"/>
    <w:rsid w:val="001E101E"/>
    <w:rsid w:val="001F5FEA"/>
    <w:rsid w:val="001F7386"/>
    <w:rsid w:val="0020432D"/>
    <w:rsid w:val="0020496D"/>
    <w:rsid w:val="00211C33"/>
    <w:rsid w:val="002121D2"/>
    <w:rsid w:val="00212261"/>
    <w:rsid w:val="0021235C"/>
    <w:rsid w:val="00212E98"/>
    <w:rsid w:val="00215C1C"/>
    <w:rsid w:val="00220979"/>
    <w:rsid w:val="00227258"/>
    <w:rsid w:val="002336BF"/>
    <w:rsid w:val="002401AB"/>
    <w:rsid w:val="00243EEC"/>
    <w:rsid w:val="002462E2"/>
    <w:rsid w:val="00247371"/>
    <w:rsid w:val="0025029C"/>
    <w:rsid w:val="00251D84"/>
    <w:rsid w:val="00256B58"/>
    <w:rsid w:val="00257067"/>
    <w:rsid w:val="002629B4"/>
    <w:rsid w:val="002704D2"/>
    <w:rsid w:val="00275830"/>
    <w:rsid w:val="002758B0"/>
    <w:rsid w:val="00276A76"/>
    <w:rsid w:val="002821BE"/>
    <w:rsid w:val="002833C8"/>
    <w:rsid w:val="0028526B"/>
    <w:rsid w:val="00285F7D"/>
    <w:rsid w:val="002860E8"/>
    <w:rsid w:val="00294208"/>
    <w:rsid w:val="00294D3D"/>
    <w:rsid w:val="002A10DB"/>
    <w:rsid w:val="002A1437"/>
    <w:rsid w:val="002A2A81"/>
    <w:rsid w:val="002A620D"/>
    <w:rsid w:val="002A625A"/>
    <w:rsid w:val="002B0EC6"/>
    <w:rsid w:val="002B2967"/>
    <w:rsid w:val="002B3288"/>
    <w:rsid w:val="002B5347"/>
    <w:rsid w:val="002C0B57"/>
    <w:rsid w:val="002C4DD2"/>
    <w:rsid w:val="002C6ACF"/>
    <w:rsid w:val="002C785A"/>
    <w:rsid w:val="002D23A5"/>
    <w:rsid w:val="002D2666"/>
    <w:rsid w:val="002D2D8C"/>
    <w:rsid w:val="002D3D4A"/>
    <w:rsid w:val="002E20B7"/>
    <w:rsid w:val="002E5D3D"/>
    <w:rsid w:val="002F0953"/>
    <w:rsid w:val="002F2BE9"/>
    <w:rsid w:val="002F366F"/>
    <w:rsid w:val="002F3D38"/>
    <w:rsid w:val="002F7B03"/>
    <w:rsid w:val="002F7D1C"/>
    <w:rsid w:val="00302556"/>
    <w:rsid w:val="00303966"/>
    <w:rsid w:val="0030411C"/>
    <w:rsid w:val="00304E9C"/>
    <w:rsid w:val="00310301"/>
    <w:rsid w:val="00314358"/>
    <w:rsid w:val="003144B5"/>
    <w:rsid w:val="003145FE"/>
    <w:rsid w:val="00314865"/>
    <w:rsid w:val="00317487"/>
    <w:rsid w:val="003176AD"/>
    <w:rsid w:val="0032057A"/>
    <w:rsid w:val="00321D1A"/>
    <w:rsid w:val="003271D1"/>
    <w:rsid w:val="00330BDC"/>
    <w:rsid w:val="0033104E"/>
    <w:rsid w:val="00331215"/>
    <w:rsid w:val="003322A7"/>
    <w:rsid w:val="003337C7"/>
    <w:rsid w:val="00334B6C"/>
    <w:rsid w:val="00334C6E"/>
    <w:rsid w:val="00336853"/>
    <w:rsid w:val="003373CD"/>
    <w:rsid w:val="003441F5"/>
    <w:rsid w:val="00346ADB"/>
    <w:rsid w:val="00355B25"/>
    <w:rsid w:val="0035667D"/>
    <w:rsid w:val="0036105F"/>
    <w:rsid w:val="00367C71"/>
    <w:rsid w:val="00370389"/>
    <w:rsid w:val="00370A7B"/>
    <w:rsid w:val="00372946"/>
    <w:rsid w:val="00377238"/>
    <w:rsid w:val="00381460"/>
    <w:rsid w:val="00385321"/>
    <w:rsid w:val="00386528"/>
    <w:rsid w:val="0039009F"/>
    <w:rsid w:val="00391DFD"/>
    <w:rsid w:val="0039652F"/>
    <w:rsid w:val="003A6279"/>
    <w:rsid w:val="003A6752"/>
    <w:rsid w:val="003A7047"/>
    <w:rsid w:val="003B19A4"/>
    <w:rsid w:val="003B6025"/>
    <w:rsid w:val="003B719D"/>
    <w:rsid w:val="003C03F1"/>
    <w:rsid w:val="003C2DFC"/>
    <w:rsid w:val="003C356B"/>
    <w:rsid w:val="003C7705"/>
    <w:rsid w:val="003D05C2"/>
    <w:rsid w:val="003D0A9E"/>
    <w:rsid w:val="003D21A5"/>
    <w:rsid w:val="003D3C3D"/>
    <w:rsid w:val="003D50B4"/>
    <w:rsid w:val="003D69DF"/>
    <w:rsid w:val="003D7D26"/>
    <w:rsid w:val="003E06CA"/>
    <w:rsid w:val="003E0CF0"/>
    <w:rsid w:val="003E2128"/>
    <w:rsid w:val="003E2A26"/>
    <w:rsid w:val="003E2A4C"/>
    <w:rsid w:val="003E6E56"/>
    <w:rsid w:val="003F032B"/>
    <w:rsid w:val="003F0A1B"/>
    <w:rsid w:val="003F3092"/>
    <w:rsid w:val="003F43FD"/>
    <w:rsid w:val="003F7160"/>
    <w:rsid w:val="004007BA"/>
    <w:rsid w:val="0040216D"/>
    <w:rsid w:val="00402DEB"/>
    <w:rsid w:val="00405D2D"/>
    <w:rsid w:val="00407B69"/>
    <w:rsid w:val="00407FE4"/>
    <w:rsid w:val="00412B6A"/>
    <w:rsid w:val="00412CD2"/>
    <w:rsid w:val="00416E1A"/>
    <w:rsid w:val="00416ED6"/>
    <w:rsid w:val="0042010B"/>
    <w:rsid w:val="00421BF9"/>
    <w:rsid w:val="0042480E"/>
    <w:rsid w:val="00426C78"/>
    <w:rsid w:val="00431C84"/>
    <w:rsid w:val="00432AB0"/>
    <w:rsid w:val="0043581F"/>
    <w:rsid w:val="00443C30"/>
    <w:rsid w:val="00446B25"/>
    <w:rsid w:val="0045028B"/>
    <w:rsid w:val="004565C9"/>
    <w:rsid w:val="00457FAE"/>
    <w:rsid w:val="00460D96"/>
    <w:rsid w:val="00460FF1"/>
    <w:rsid w:val="0046218D"/>
    <w:rsid w:val="00463235"/>
    <w:rsid w:val="00465C30"/>
    <w:rsid w:val="00467A38"/>
    <w:rsid w:val="00477DF6"/>
    <w:rsid w:val="004856C9"/>
    <w:rsid w:val="00487D80"/>
    <w:rsid w:val="004918E4"/>
    <w:rsid w:val="0049195B"/>
    <w:rsid w:val="00494AFD"/>
    <w:rsid w:val="00496BAE"/>
    <w:rsid w:val="004A00E5"/>
    <w:rsid w:val="004A3021"/>
    <w:rsid w:val="004A40F4"/>
    <w:rsid w:val="004A41C5"/>
    <w:rsid w:val="004A46A6"/>
    <w:rsid w:val="004A676A"/>
    <w:rsid w:val="004A6AE3"/>
    <w:rsid w:val="004A7DA7"/>
    <w:rsid w:val="004B640B"/>
    <w:rsid w:val="004C020A"/>
    <w:rsid w:val="004C173A"/>
    <w:rsid w:val="004C3561"/>
    <w:rsid w:val="004C6088"/>
    <w:rsid w:val="004C65FB"/>
    <w:rsid w:val="004C668D"/>
    <w:rsid w:val="004C7A52"/>
    <w:rsid w:val="004D15D2"/>
    <w:rsid w:val="004D24BB"/>
    <w:rsid w:val="004D2788"/>
    <w:rsid w:val="004D38FF"/>
    <w:rsid w:val="004D4B4D"/>
    <w:rsid w:val="004E0F7D"/>
    <w:rsid w:val="004E2705"/>
    <w:rsid w:val="004E6088"/>
    <w:rsid w:val="004E615F"/>
    <w:rsid w:val="004F1983"/>
    <w:rsid w:val="004F2C65"/>
    <w:rsid w:val="004F35D1"/>
    <w:rsid w:val="004F4699"/>
    <w:rsid w:val="004F4B9D"/>
    <w:rsid w:val="005012A9"/>
    <w:rsid w:val="00503425"/>
    <w:rsid w:val="0050369E"/>
    <w:rsid w:val="00504EF4"/>
    <w:rsid w:val="005061A3"/>
    <w:rsid w:val="00506A52"/>
    <w:rsid w:val="00511D60"/>
    <w:rsid w:val="00520FEE"/>
    <w:rsid w:val="00521896"/>
    <w:rsid w:val="00526643"/>
    <w:rsid w:val="0053102F"/>
    <w:rsid w:val="00531565"/>
    <w:rsid w:val="00531BD3"/>
    <w:rsid w:val="005323D7"/>
    <w:rsid w:val="00532C8D"/>
    <w:rsid w:val="0053520B"/>
    <w:rsid w:val="00537288"/>
    <w:rsid w:val="00543B1C"/>
    <w:rsid w:val="00546794"/>
    <w:rsid w:val="00550C66"/>
    <w:rsid w:val="005521C1"/>
    <w:rsid w:val="005532AB"/>
    <w:rsid w:val="00553B8C"/>
    <w:rsid w:val="00555BE1"/>
    <w:rsid w:val="00565A5B"/>
    <w:rsid w:val="005723F1"/>
    <w:rsid w:val="00581922"/>
    <w:rsid w:val="00581FEC"/>
    <w:rsid w:val="00585FB1"/>
    <w:rsid w:val="005900CC"/>
    <w:rsid w:val="00590BAE"/>
    <w:rsid w:val="00591DA4"/>
    <w:rsid w:val="005921CE"/>
    <w:rsid w:val="0059770B"/>
    <w:rsid w:val="005A069C"/>
    <w:rsid w:val="005A0ED4"/>
    <w:rsid w:val="005A2786"/>
    <w:rsid w:val="005A466C"/>
    <w:rsid w:val="005A5E00"/>
    <w:rsid w:val="005B7B56"/>
    <w:rsid w:val="005C53D2"/>
    <w:rsid w:val="005C604B"/>
    <w:rsid w:val="005C62B5"/>
    <w:rsid w:val="005C7068"/>
    <w:rsid w:val="005C7850"/>
    <w:rsid w:val="005D2BB8"/>
    <w:rsid w:val="005D3F6D"/>
    <w:rsid w:val="005D466F"/>
    <w:rsid w:val="005D5521"/>
    <w:rsid w:val="005E1B76"/>
    <w:rsid w:val="005E40C9"/>
    <w:rsid w:val="005E4A08"/>
    <w:rsid w:val="005F3FCB"/>
    <w:rsid w:val="005F67F5"/>
    <w:rsid w:val="005F6A74"/>
    <w:rsid w:val="005F7292"/>
    <w:rsid w:val="005F77F2"/>
    <w:rsid w:val="00600D2D"/>
    <w:rsid w:val="0060156E"/>
    <w:rsid w:val="006019DB"/>
    <w:rsid w:val="006045DE"/>
    <w:rsid w:val="00606C56"/>
    <w:rsid w:val="00607062"/>
    <w:rsid w:val="00607DD1"/>
    <w:rsid w:val="00615FC6"/>
    <w:rsid w:val="006224E7"/>
    <w:rsid w:val="00634638"/>
    <w:rsid w:val="006356CB"/>
    <w:rsid w:val="00641975"/>
    <w:rsid w:val="00641C03"/>
    <w:rsid w:val="006453BD"/>
    <w:rsid w:val="00650FD1"/>
    <w:rsid w:val="0065107B"/>
    <w:rsid w:val="0065157D"/>
    <w:rsid w:val="00654A64"/>
    <w:rsid w:val="006559BE"/>
    <w:rsid w:val="00662824"/>
    <w:rsid w:val="00663E80"/>
    <w:rsid w:val="00664DD9"/>
    <w:rsid w:val="00666D28"/>
    <w:rsid w:val="0067074B"/>
    <w:rsid w:val="006725E9"/>
    <w:rsid w:val="00674727"/>
    <w:rsid w:val="00677132"/>
    <w:rsid w:val="00683ABE"/>
    <w:rsid w:val="0068455C"/>
    <w:rsid w:val="00686FC7"/>
    <w:rsid w:val="00687BB3"/>
    <w:rsid w:val="006900E1"/>
    <w:rsid w:val="00694391"/>
    <w:rsid w:val="00694ADB"/>
    <w:rsid w:val="00694FC4"/>
    <w:rsid w:val="00697C4E"/>
    <w:rsid w:val="006A0741"/>
    <w:rsid w:val="006A0849"/>
    <w:rsid w:val="006A4CC0"/>
    <w:rsid w:val="006A6996"/>
    <w:rsid w:val="006B0676"/>
    <w:rsid w:val="006B0879"/>
    <w:rsid w:val="006B314F"/>
    <w:rsid w:val="006B4458"/>
    <w:rsid w:val="006B4823"/>
    <w:rsid w:val="006D2454"/>
    <w:rsid w:val="006D4101"/>
    <w:rsid w:val="006D4236"/>
    <w:rsid w:val="006D4DAF"/>
    <w:rsid w:val="006E0D06"/>
    <w:rsid w:val="006E3566"/>
    <w:rsid w:val="006E404C"/>
    <w:rsid w:val="006E693F"/>
    <w:rsid w:val="006F38AB"/>
    <w:rsid w:val="006F4367"/>
    <w:rsid w:val="00702299"/>
    <w:rsid w:val="007022C9"/>
    <w:rsid w:val="00702C22"/>
    <w:rsid w:val="0070409F"/>
    <w:rsid w:val="0070703D"/>
    <w:rsid w:val="00711BAB"/>
    <w:rsid w:val="0071227C"/>
    <w:rsid w:val="007134CA"/>
    <w:rsid w:val="00716B23"/>
    <w:rsid w:val="0072042C"/>
    <w:rsid w:val="007246C2"/>
    <w:rsid w:val="007248B4"/>
    <w:rsid w:val="007264E9"/>
    <w:rsid w:val="00731E7C"/>
    <w:rsid w:val="00735526"/>
    <w:rsid w:val="007369E8"/>
    <w:rsid w:val="00736E9F"/>
    <w:rsid w:val="0074114D"/>
    <w:rsid w:val="00741380"/>
    <w:rsid w:val="00741758"/>
    <w:rsid w:val="007427B0"/>
    <w:rsid w:val="00745027"/>
    <w:rsid w:val="0075149D"/>
    <w:rsid w:val="00751624"/>
    <w:rsid w:val="00753966"/>
    <w:rsid w:val="007541FF"/>
    <w:rsid w:val="00755E52"/>
    <w:rsid w:val="007565F6"/>
    <w:rsid w:val="00757BB9"/>
    <w:rsid w:val="00761B2F"/>
    <w:rsid w:val="00765DCD"/>
    <w:rsid w:val="0076635C"/>
    <w:rsid w:val="00770FAC"/>
    <w:rsid w:val="00774145"/>
    <w:rsid w:val="00774849"/>
    <w:rsid w:val="0077663F"/>
    <w:rsid w:val="007771BF"/>
    <w:rsid w:val="00777C53"/>
    <w:rsid w:val="00781498"/>
    <w:rsid w:val="00781E89"/>
    <w:rsid w:val="007821BD"/>
    <w:rsid w:val="007827AC"/>
    <w:rsid w:val="00785609"/>
    <w:rsid w:val="00785B14"/>
    <w:rsid w:val="007935CE"/>
    <w:rsid w:val="00793897"/>
    <w:rsid w:val="00793C3A"/>
    <w:rsid w:val="00794618"/>
    <w:rsid w:val="007A2CA1"/>
    <w:rsid w:val="007A6D6D"/>
    <w:rsid w:val="007B1512"/>
    <w:rsid w:val="007B50A7"/>
    <w:rsid w:val="007C53F0"/>
    <w:rsid w:val="007C5F49"/>
    <w:rsid w:val="007C7541"/>
    <w:rsid w:val="007D1301"/>
    <w:rsid w:val="007D20CA"/>
    <w:rsid w:val="007D3A78"/>
    <w:rsid w:val="007D512E"/>
    <w:rsid w:val="007D799D"/>
    <w:rsid w:val="007E089A"/>
    <w:rsid w:val="007E2896"/>
    <w:rsid w:val="007E439E"/>
    <w:rsid w:val="007E59E5"/>
    <w:rsid w:val="007E5CB5"/>
    <w:rsid w:val="007F025C"/>
    <w:rsid w:val="007F069D"/>
    <w:rsid w:val="007F0C41"/>
    <w:rsid w:val="007F6669"/>
    <w:rsid w:val="007F7592"/>
    <w:rsid w:val="00800C78"/>
    <w:rsid w:val="00804819"/>
    <w:rsid w:val="00805A81"/>
    <w:rsid w:val="00807BEC"/>
    <w:rsid w:val="008145ED"/>
    <w:rsid w:val="00815CAD"/>
    <w:rsid w:val="0082121E"/>
    <w:rsid w:val="008225B3"/>
    <w:rsid w:val="00823847"/>
    <w:rsid w:val="00825179"/>
    <w:rsid w:val="0082605F"/>
    <w:rsid w:val="008273B7"/>
    <w:rsid w:val="00831FBF"/>
    <w:rsid w:val="00833F1E"/>
    <w:rsid w:val="00834CF7"/>
    <w:rsid w:val="00835FE1"/>
    <w:rsid w:val="00841242"/>
    <w:rsid w:val="008433B5"/>
    <w:rsid w:val="008477A4"/>
    <w:rsid w:val="00850B43"/>
    <w:rsid w:val="00850D34"/>
    <w:rsid w:val="00852A4D"/>
    <w:rsid w:val="0085737A"/>
    <w:rsid w:val="00857894"/>
    <w:rsid w:val="00870A90"/>
    <w:rsid w:val="00880467"/>
    <w:rsid w:val="00880FCF"/>
    <w:rsid w:val="0089036D"/>
    <w:rsid w:val="00890607"/>
    <w:rsid w:val="008931E1"/>
    <w:rsid w:val="00897E42"/>
    <w:rsid w:val="008A02D5"/>
    <w:rsid w:val="008A06FA"/>
    <w:rsid w:val="008A1E3D"/>
    <w:rsid w:val="008A2ED0"/>
    <w:rsid w:val="008A43A8"/>
    <w:rsid w:val="008B1751"/>
    <w:rsid w:val="008B4C23"/>
    <w:rsid w:val="008B52A5"/>
    <w:rsid w:val="008B67F4"/>
    <w:rsid w:val="008B73EB"/>
    <w:rsid w:val="008C0A04"/>
    <w:rsid w:val="008C1510"/>
    <w:rsid w:val="008C36FE"/>
    <w:rsid w:val="008C4D76"/>
    <w:rsid w:val="008D75BB"/>
    <w:rsid w:val="008E13A5"/>
    <w:rsid w:val="008E21F3"/>
    <w:rsid w:val="008E2EAD"/>
    <w:rsid w:val="008E3DB4"/>
    <w:rsid w:val="008E43B4"/>
    <w:rsid w:val="008E7912"/>
    <w:rsid w:val="008F5085"/>
    <w:rsid w:val="008F53D0"/>
    <w:rsid w:val="008F62EC"/>
    <w:rsid w:val="00901FAE"/>
    <w:rsid w:val="00907155"/>
    <w:rsid w:val="009075D1"/>
    <w:rsid w:val="00907A90"/>
    <w:rsid w:val="009110AB"/>
    <w:rsid w:val="00911F22"/>
    <w:rsid w:val="009179FA"/>
    <w:rsid w:val="00917A6B"/>
    <w:rsid w:val="00920975"/>
    <w:rsid w:val="00920C36"/>
    <w:rsid w:val="009210D5"/>
    <w:rsid w:val="009240B2"/>
    <w:rsid w:val="00926E9D"/>
    <w:rsid w:val="0092743B"/>
    <w:rsid w:val="00927597"/>
    <w:rsid w:val="00927F75"/>
    <w:rsid w:val="0093182C"/>
    <w:rsid w:val="009344E6"/>
    <w:rsid w:val="009441BB"/>
    <w:rsid w:val="00945B96"/>
    <w:rsid w:val="0095147D"/>
    <w:rsid w:val="00951D63"/>
    <w:rsid w:val="00953830"/>
    <w:rsid w:val="009539CB"/>
    <w:rsid w:val="00953BDE"/>
    <w:rsid w:val="00953C44"/>
    <w:rsid w:val="009609D3"/>
    <w:rsid w:val="00974B79"/>
    <w:rsid w:val="00981C3A"/>
    <w:rsid w:val="0098261B"/>
    <w:rsid w:val="009850C5"/>
    <w:rsid w:val="00987EA1"/>
    <w:rsid w:val="00991115"/>
    <w:rsid w:val="009954CC"/>
    <w:rsid w:val="0099736D"/>
    <w:rsid w:val="00997791"/>
    <w:rsid w:val="009A0E84"/>
    <w:rsid w:val="009A21AA"/>
    <w:rsid w:val="009A7E8E"/>
    <w:rsid w:val="009B541D"/>
    <w:rsid w:val="009B5EFC"/>
    <w:rsid w:val="009B74BB"/>
    <w:rsid w:val="009C03E0"/>
    <w:rsid w:val="009C1BBB"/>
    <w:rsid w:val="009C2958"/>
    <w:rsid w:val="009C32FF"/>
    <w:rsid w:val="009C58AB"/>
    <w:rsid w:val="009C795C"/>
    <w:rsid w:val="009D6191"/>
    <w:rsid w:val="009E0A61"/>
    <w:rsid w:val="009E50ED"/>
    <w:rsid w:val="009F04BE"/>
    <w:rsid w:val="009F0E8D"/>
    <w:rsid w:val="009F11CC"/>
    <w:rsid w:val="009F1A2C"/>
    <w:rsid w:val="009F603A"/>
    <w:rsid w:val="009F7D13"/>
    <w:rsid w:val="00A00A12"/>
    <w:rsid w:val="00A07A23"/>
    <w:rsid w:val="00A11797"/>
    <w:rsid w:val="00A13033"/>
    <w:rsid w:val="00A14661"/>
    <w:rsid w:val="00A21D52"/>
    <w:rsid w:val="00A2264A"/>
    <w:rsid w:val="00A24227"/>
    <w:rsid w:val="00A26688"/>
    <w:rsid w:val="00A30E7C"/>
    <w:rsid w:val="00A33E21"/>
    <w:rsid w:val="00A35E12"/>
    <w:rsid w:val="00A36E53"/>
    <w:rsid w:val="00A442ED"/>
    <w:rsid w:val="00A45E75"/>
    <w:rsid w:val="00A469B2"/>
    <w:rsid w:val="00A5138F"/>
    <w:rsid w:val="00A53153"/>
    <w:rsid w:val="00A539CA"/>
    <w:rsid w:val="00A56E19"/>
    <w:rsid w:val="00A57A22"/>
    <w:rsid w:val="00A60C93"/>
    <w:rsid w:val="00A656D0"/>
    <w:rsid w:val="00A6684B"/>
    <w:rsid w:val="00A67287"/>
    <w:rsid w:val="00A710E1"/>
    <w:rsid w:val="00A73A1B"/>
    <w:rsid w:val="00A82860"/>
    <w:rsid w:val="00A8488D"/>
    <w:rsid w:val="00A848A0"/>
    <w:rsid w:val="00A900E4"/>
    <w:rsid w:val="00A90C89"/>
    <w:rsid w:val="00A965FF"/>
    <w:rsid w:val="00A977D6"/>
    <w:rsid w:val="00AA14DD"/>
    <w:rsid w:val="00AA3355"/>
    <w:rsid w:val="00AA447E"/>
    <w:rsid w:val="00AA68C2"/>
    <w:rsid w:val="00AB0AC9"/>
    <w:rsid w:val="00AB243F"/>
    <w:rsid w:val="00AB33E0"/>
    <w:rsid w:val="00AB3A69"/>
    <w:rsid w:val="00AB42C2"/>
    <w:rsid w:val="00AB614A"/>
    <w:rsid w:val="00AC1210"/>
    <w:rsid w:val="00AC124B"/>
    <w:rsid w:val="00AC188D"/>
    <w:rsid w:val="00AC5176"/>
    <w:rsid w:val="00AD2A34"/>
    <w:rsid w:val="00AD3D14"/>
    <w:rsid w:val="00AE1694"/>
    <w:rsid w:val="00AF1E2D"/>
    <w:rsid w:val="00AF220C"/>
    <w:rsid w:val="00AF3516"/>
    <w:rsid w:val="00AF68FD"/>
    <w:rsid w:val="00AF7861"/>
    <w:rsid w:val="00AF79EB"/>
    <w:rsid w:val="00B00026"/>
    <w:rsid w:val="00B01663"/>
    <w:rsid w:val="00B01EF7"/>
    <w:rsid w:val="00B02727"/>
    <w:rsid w:val="00B027BA"/>
    <w:rsid w:val="00B02E81"/>
    <w:rsid w:val="00B02FDE"/>
    <w:rsid w:val="00B104C6"/>
    <w:rsid w:val="00B10FB4"/>
    <w:rsid w:val="00B115B6"/>
    <w:rsid w:val="00B130AC"/>
    <w:rsid w:val="00B137AB"/>
    <w:rsid w:val="00B153F8"/>
    <w:rsid w:val="00B159CD"/>
    <w:rsid w:val="00B2493A"/>
    <w:rsid w:val="00B26A1B"/>
    <w:rsid w:val="00B30B29"/>
    <w:rsid w:val="00B317F8"/>
    <w:rsid w:val="00B326DD"/>
    <w:rsid w:val="00B47A3A"/>
    <w:rsid w:val="00B527D2"/>
    <w:rsid w:val="00B533F9"/>
    <w:rsid w:val="00B55447"/>
    <w:rsid w:val="00B558E2"/>
    <w:rsid w:val="00B57388"/>
    <w:rsid w:val="00B7073B"/>
    <w:rsid w:val="00B73064"/>
    <w:rsid w:val="00B7497D"/>
    <w:rsid w:val="00B7555D"/>
    <w:rsid w:val="00B77E4A"/>
    <w:rsid w:val="00B77F69"/>
    <w:rsid w:val="00B80ABD"/>
    <w:rsid w:val="00B835E5"/>
    <w:rsid w:val="00B83D1E"/>
    <w:rsid w:val="00B875C3"/>
    <w:rsid w:val="00B92A81"/>
    <w:rsid w:val="00B93B96"/>
    <w:rsid w:val="00B9625A"/>
    <w:rsid w:val="00B9633C"/>
    <w:rsid w:val="00BA328A"/>
    <w:rsid w:val="00BA70AB"/>
    <w:rsid w:val="00BA761B"/>
    <w:rsid w:val="00BB079F"/>
    <w:rsid w:val="00BB0F1C"/>
    <w:rsid w:val="00BB15F8"/>
    <w:rsid w:val="00BB1EB8"/>
    <w:rsid w:val="00BB78AE"/>
    <w:rsid w:val="00BC1910"/>
    <w:rsid w:val="00BC3828"/>
    <w:rsid w:val="00BC57B1"/>
    <w:rsid w:val="00BC64A5"/>
    <w:rsid w:val="00BC7BB6"/>
    <w:rsid w:val="00BD363B"/>
    <w:rsid w:val="00BE5DAE"/>
    <w:rsid w:val="00BE6380"/>
    <w:rsid w:val="00BF7153"/>
    <w:rsid w:val="00C02D66"/>
    <w:rsid w:val="00C05E16"/>
    <w:rsid w:val="00C1053D"/>
    <w:rsid w:val="00C11463"/>
    <w:rsid w:val="00C115D4"/>
    <w:rsid w:val="00C12152"/>
    <w:rsid w:val="00C1333F"/>
    <w:rsid w:val="00C218A0"/>
    <w:rsid w:val="00C232BC"/>
    <w:rsid w:val="00C2481E"/>
    <w:rsid w:val="00C27FA1"/>
    <w:rsid w:val="00C3014B"/>
    <w:rsid w:val="00C3592B"/>
    <w:rsid w:val="00C3655D"/>
    <w:rsid w:val="00C37A1F"/>
    <w:rsid w:val="00C433F4"/>
    <w:rsid w:val="00C51ADD"/>
    <w:rsid w:val="00C529EB"/>
    <w:rsid w:val="00C55190"/>
    <w:rsid w:val="00C55B12"/>
    <w:rsid w:val="00C56BAB"/>
    <w:rsid w:val="00C629CD"/>
    <w:rsid w:val="00C62D8B"/>
    <w:rsid w:val="00C64E93"/>
    <w:rsid w:val="00C6614F"/>
    <w:rsid w:val="00C73DDF"/>
    <w:rsid w:val="00C77AD0"/>
    <w:rsid w:val="00C82832"/>
    <w:rsid w:val="00C84636"/>
    <w:rsid w:val="00C84FB2"/>
    <w:rsid w:val="00C90202"/>
    <w:rsid w:val="00C9219A"/>
    <w:rsid w:val="00C93C28"/>
    <w:rsid w:val="00C946F4"/>
    <w:rsid w:val="00CA1598"/>
    <w:rsid w:val="00CA4B9F"/>
    <w:rsid w:val="00CA6EAE"/>
    <w:rsid w:val="00CA7B4F"/>
    <w:rsid w:val="00CB04F6"/>
    <w:rsid w:val="00CB6DA1"/>
    <w:rsid w:val="00CB7DF2"/>
    <w:rsid w:val="00CC13BA"/>
    <w:rsid w:val="00CC1F6F"/>
    <w:rsid w:val="00CC3EB9"/>
    <w:rsid w:val="00CC5621"/>
    <w:rsid w:val="00CC5882"/>
    <w:rsid w:val="00CC734A"/>
    <w:rsid w:val="00CC7C69"/>
    <w:rsid w:val="00CE05A3"/>
    <w:rsid w:val="00CE0F29"/>
    <w:rsid w:val="00CE5D22"/>
    <w:rsid w:val="00CF0A11"/>
    <w:rsid w:val="00CF438B"/>
    <w:rsid w:val="00CF483B"/>
    <w:rsid w:val="00D00107"/>
    <w:rsid w:val="00D018F8"/>
    <w:rsid w:val="00D02FDE"/>
    <w:rsid w:val="00D04932"/>
    <w:rsid w:val="00D05160"/>
    <w:rsid w:val="00D11DD0"/>
    <w:rsid w:val="00D13391"/>
    <w:rsid w:val="00D15A07"/>
    <w:rsid w:val="00D216C7"/>
    <w:rsid w:val="00D3333B"/>
    <w:rsid w:val="00D43860"/>
    <w:rsid w:val="00D453D8"/>
    <w:rsid w:val="00D45997"/>
    <w:rsid w:val="00D46464"/>
    <w:rsid w:val="00D4661A"/>
    <w:rsid w:val="00D47AC0"/>
    <w:rsid w:val="00D50066"/>
    <w:rsid w:val="00D50607"/>
    <w:rsid w:val="00D507B3"/>
    <w:rsid w:val="00D51DE3"/>
    <w:rsid w:val="00D60466"/>
    <w:rsid w:val="00D60ABA"/>
    <w:rsid w:val="00D60B37"/>
    <w:rsid w:val="00D65777"/>
    <w:rsid w:val="00D707E5"/>
    <w:rsid w:val="00D723EB"/>
    <w:rsid w:val="00D7297E"/>
    <w:rsid w:val="00D812BB"/>
    <w:rsid w:val="00D911BE"/>
    <w:rsid w:val="00D956B3"/>
    <w:rsid w:val="00D95894"/>
    <w:rsid w:val="00D973B8"/>
    <w:rsid w:val="00DA4C7B"/>
    <w:rsid w:val="00DA4EC4"/>
    <w:rsid w:val="00DA628B"/>
    <w:rsid w:val="00DB5F5B"/>
    <w:rsid w:val="00DB6A5C"/>
    <w:rsid w:val="00DB7CA1"/>
    <w:rsid w:val="00DC15A8"/>
    <w:rsid w:val="00DC3F18"/>
    <w:rsid w:val="00DC57EF"/>
    <w:rsid w:val="00DD66A0"/>
    <w:rsid w:val="00DE0465"/>
    <w:rsid w:val="00DE4405"/>
    <w:rsid w:val="00DE58FA"/>
    <w:rsid w:val="00DF2E3E"/>
    <w:rsid w:val="00DF33D7"/>
    <w:rsid w:val="00E03B9F"/>
    <w:rsid w:val="00E0596B"/>
    <w:rsid w:val="00E06601"/>
    <w:rsid w:val="00E078ED"/>
    <w:rsid w:val="00E07E4B"/>
    <w:rsid w:val="00E12FFE"/>
    <w:rsid w:val="00E16482"/>
    <w:rsid w:val="00E25287"/>
    <w:rsid w:val="00E25341"/>
    <w:rsid w:val="00E32033"/>
    <w:rsid w:val="00E32B59"/>
    <w:rsid w:val="00E333C6"/>
    <w:rsid w:val="00E33E36"/>
    <w:rsid w:val="00E36417"/>
    <w:rsid w:val="00E36B51"/>
    <w:rsid w:val="00E41A30"/>
    <w:rsid w:val="00E42C9F"/>
    <w:rsid w:val="00E5395E"/>
    <w:rsid w:val="00E539D8"/>
    <w:rsid w:val="00E53D27"/>
    <w:rsid w:val="00E53FD0"/>
    <w:rsid w:val="00E549EA"/>
    <w:rsid w:val="00E57310"/>
    <w:rsid w:val="00E658C7"/>
    <w:rsid w:val="00E6738A"/>
    <w:rsid w:val="00E67947"/>
    <w:rsid w:val="00E714D4"/>
    <w:rsid w:val="00E743D2"/>
    <w:rsid w:val="00E74466"/>
    <w:rsid w:val="00E746DC"/>
    <w:rsid w:val="00E76D6D"/>
    <w:rsid w:val="00E84612"/>
    <w:rsid w:val="00E86061"/>
    <w:rsid w:val="00E95D44"/>
    <w:rsid w:val="00EA0B13"/>
    <w:rsid w:val="00EA2B34"/>
    <w:rsid w:val="00EA313D"/>
    <w:rsid w:val="00EA3A6D"/>
    <w:rsid w:val="00EA5865"/>
    <w:rsid w:val="00EB1DE0"/>
    <w:rsid w:val="00EB1EC2"/>
    <w:rsid w:val="00EB2356"/>
    <w:rsid w:val="00EB2803"/>
    <w:rsid w:val="00EC15BC"/>
    <w:rsid w:val="00EC2219"/>
    <w:rsid w:val="00EC5D9B"/>
    <w:rsid w:val="00EE0427"/>
    <w:rsid w:val="00EE12E9"/>
    <w:rsid w:val="00EF5010"/>
    <w:rsid w:val="00EF6EEA"/>
    <w:rsid w:val="00EF7086"/>
    <w:rsid w:val="00F01065"/>
    <w:rsid w:val="00F1245C"/>
    <w:rsid w:val="00F12725"/>
    <w:rsid w:val="00F204AF"/>
    <w:rsid w:val="00F2440C"/>
    <w:rsid w:val="00F25B9F"/>
    <w:rsid w:val="00F319AF"/>
    <w:rsid w:val="00F3433F"/>
    <w:rsid w:val="00F3556A"/>
    <w:rsid w:val="00F3741E"/>
    <w:rsid w:val="00F4222D"/>
    <w:rsid w:val="00F43ACA"/>
    <w:rsid w:val="00F50561"/>
    <w:rsid w:val="00F50D1D"/>
    <w:rsid w:val="00F5140E"/>
    <w:rsid w:val="00F540C0"/>
    <w:rsid w:val="00F5493F"/>
    <w:rsid w:val="00F550CB"/>
    <w:rsid w:val="00F564D0"/>
    <w:rsid w:val="00F62CD4"/>
    <w:rsid w:val="00F643DF"/>
    <w:rsid w:val="00F64986"/>
    <w:rsid w:val="00F65D1A"/>
    <w:rsid w:val="00F67CEE"/>
    <w:rsid w:val="00F67DBE"/>
    <w:rsid w:val="00F725AA"/>
    <w:rsid w:val="00F72ADF"/>
    <w:rsid w:val="00F72BD8"/>
    <w:rsid w:val="00F7446D"/>
    <w:rsid w:val="00F75F40"/>
    <w:rsid w:val="00F7680C"/>
    <w:rsid w:val="00F8446C"/>
    <w:rsid w:val="00F84AE5"/>
    <w:rsid w:val="00F91340"/>
    <w:rsid w:val="00F915F5"/>
    <w:rsid w:val="00FA1B32"/>
    <w:rsid w:val="00FA4680"/>
    <w:rsid w:val="00FB0003"/>
    <w:rsid w:val="00FB069D"/>
    <w:rsid w:val="00FB14E4"/>
    <w:rsid w:val="00FB26D3"/>
    <w:rsid w:val="00FC7CC2"/>
    <w:rsid w:val="00FD1175"/>
    <w:rsid w:val="00FD21A5"/>
    <w:rsid w:val="00FD4544"/>
    <w:rsid w:val="00FE1DF6"/>
    <w:rsid w:val="00FE4A42"/>
    <w:rsid w:val="00FE5EDA"/>
    <w:rsid w:val="00FE68BE"/>
    <w:rsid w:val="00FE75C7"/>
    <w:rsid w:val="00FF225D"/>
    <w:rsid w:val="00FF54D2"/>
    <w:rsid w:val="00FF5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14:docId w14:val="6EAF4361"/>
  <w15:docId w15:val="{9E528949-28B3-4EFA-89A9-16E9133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B6A"/>
    <w:rPr>
      <w:sz w:val="22"/>
      <w:szCs w:val="22"/>
      <w:lang w:eastAsia="en-US"/>
    </w:rPr>
  </w:style>
  <w:style w:type="paragraph" w:styleId="Nagwek1">
    <w:name w:val="heading 1"/>
    <w:basedOn w:val="Normalny"/>
    <w:next w:val="Normalny"/>
    <w:qFormat/>
    <w:rsid w:val="00D60ABA"/>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rsid w:val="00D60ABA"/>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rsid w:val="00D60ABA"/>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rsid w:val="00D60ABA"/>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rsid w:val="00D60ABA"/>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rsid w:val="00D60ABA"/>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rsid w:val="00D60ABA"/>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rsid w:val="00D60ABA"/>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rsid w:val="00D60ABA"/>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D60ABA"/>
    <w:rPr>
      <w:rFonts w:ascii="Times New Roman" w:eastAsia="Times New Roman" w:hAnsi="Times New Roman"/>
      <w:i/>
      <w:sz w:val="28"/>
      <w:lang w:eastAsia="en-US"/>
    </w:rPr>
  </w:style>
  <w:style w:type="character" w:customStyle="1" w:styleId="Nagwek2Znak">
    <w:name w:val="Nagłówek 2 Znak"/>
    <w:rsid w:val="00D60ABA"/>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sid w:val="00D60ABA"/>
    <w:rPr>
      <w:rFonts w:ascii="Times New Roman" w:eastAsia="Times New Roman" w:hAnsi="Times New Roman"/>
      <w:i/>
      <w:sz w:val="24"/>
      <w:lang w:eastAsia="en-US"/>
    </w:rPr>
  </w:style>
  <w:style w:type="character" w:customStyle="1" w:styleId="Nagwek4Znak">
    <w:name w:val="Nagłówek 4 Znak"/>
    <w:rsid w:val="00D60ABA"/>
    <w:rPr>
      <w:rFonts w:ascii="Times New Roman" w:eastAsia="Times New Roman" w:hAnsi="Times New Roman"/>
      <w:b/>
      <w:sz w:val="24"/>
      <w:lang w:eastAsia="en-US"/>
    </w:rPr>
  </w:style>
  <w:style w:type="character" w:customStyle="1" w:styleId="Nagwek5Znak">
    <w:name w:val="Nagłówek 5 Znak"/>
    <w:rsid w:val="00D60ABA"/>
    <w:rPr>
      <w:rFonts w:ascii="Times New Roman" w:eastAsia="Times New Roman" w:hAnsi="Times New Roman"/>
      <w:sz w:val="24"/>
      <w:u w:val="single"/>
      <w:lang w:eastAsia="en-US"/>
    </w:rPr>
  </w:style>
  <w:style w:type="character" w:customStyle="1" w:styleId="Nagwek6Znak">
    <w:name w:val="Nagłówek 6 Znak"/>
    <w:rsid w:val="00D60ABA"/>
    <w:rPr>
      <w:rFonts w:ascii="Times New Roman" w:eastAsia="Times New Roman" w:hAnsi="Times New Roman"/>
      <w:b/>
      <w:bCs/>
      <w:sz w:val="24"/>
      <w:lang w:eastAsia="en-US"/>
    </w:rPr>
  </w:style>
  <w:style w:type="character" w:customStyle="1" w:styleId="Nagwek7Znak">
    <w:name w:val="Nagłówek 7 Znak"/>
    <w:rsid w:val="00D60ABA"/>
    <w:rPr>
      <w:rFonts w:ascii="Times New Roman" w:eastAsia="Times New Roman" w:hAnsi="Times New Roman"/>
      <w:b/>
      <w:lang w:eastAsia="en-US"/>
    </w:rPr>
  </w:style>
  <w:style w:type="character" w:customStyle="1" w:styleId="Nagwek8Znak">
    <w:name w:val="Nagłówek 8 Znak"/>
    <w:rsid w:val="00D60ABA"/>
    <w:rPr>
      <w:rFonts w:ascii="Verdana" w:eastAsia="Times New Roman" w:hAnsi="Verdana"/>
      <w:b/>
      <w:i/>
      <w:lang w:eastAsia="en-US"/>
    </w:rPr>
  </w:style>
  <w:style w:type="character" w:customStyle="1" w:styleId="Nagwek9Znak">
    <w:name w:val="Nagłówek 9 Znak"/>
    <w:rsid w:val="00D60ABA"/>
    <w:rPr>
      <w:rFonts w:ascii="Times New Roman" w:eastAsia="Times New Roman" w:hAnsi="Times New Roman"/>
      <w:sz w:val="32"/>
    </w:rPr>
  </w:style>
  <w:style w:type="paragraph" w:styleId="Tekstdymka">
    <w:name w:val="Balloon Text"/>
    <w:basedOn w:val="Normalny"/>
    <w:semiHidden/>
    <w:unhideWhenUsed/>
    <w:rsid w:val="00D60ABA"/>
    <w:rPr>
      <w:rFonts w:ascii="Tahoma" w:hAnsi="Tahoma" w:cs="Tahoma"/>
      <w:sz w:val="16"/>
      <w:szCs w:val="16"/>
    </w:rPr>
  </w:style>
  <w:style w:type="character" w:customStyle="1" w:styleId="TekstdymkaZnak">
    <w:name w:val="Tekst dymka Znak"/>
    <w:semiHidden/>
    <w:rsid w:val="00D60ABA"/>
    <w:rPr>
      <w:rFonts w:ascii="Tahoma" w:hAnsi="Tahoma" w:cs="Tahoma"/>
      <w:sz w:val="16"/>
      <w:szCs w:val="16"/>
    </w:rPr>
  </w:style>
  <w:style w:type="paragraph" w:styleId="Tytu">
    <w:name w:val="Title"/>
    <w:aliases w:val=" Znak"/>
    <w:basedOn w:val="Normalny"/>
    <w:qFormat/>
    <w:rsid w:val="00D60ABA"/>
    <w:pPr>
      <w:jc w:val="center"/>
    </w:pPr>
    <w:rPr>
      <w:rFonts w:ascii="Times New Roman" w:eastAsia="Times New Roman" w:hAnsi="Times New Roman"/>
      <w:b/>
      <w:sz w:val="28"/>
      <w:szCs w:val="20"/>
    </w:rPr>
  </w:style>
  <w:style w:type="character" w:customStyle="1" w:styleId="TytuZnak">
    <w:name w:val="Tytuł Znak"/>
    <w:aliases w:val=" Znak Znak2, Znak Znak, Znak Znak1"/>
    <w:rsid w:val="00D60ABA"/>
    <w:rPr>
      <w:rFonts w:ascii="Times New Roman" w:eastAsia="Times New Roman" w:hAnsi="Times New Roman"/>
      <w:b/>
      <w:sz w:val="28"/>
      <w:lang w:eastAsia="en-US"/>
    </w:rPr>
  </w:style>
  <w:style w:type="paragraph" w:styleId="Tekstpodstawowywcity">
    <w:name w:val="Body Text Indent"/>
    <w:basedOn w:val="Normalny"/>
    <w:semiHidden/>
    <w:rsid w:val="00D60ABA"/>
    <w:pPr>
      <w:ind w:left="360"/>
    </w:pPr>
    <w:rPr>
      <w:rFonts w:ascii="Times New Roman" w:eastAsia="Times New Roman" w:hAnsi="Times New Roman"/>
      <w:sz w:val="28"/>
      <w:szCs w:val="20"/>
    </w:rPr>
  </w:style>
  <w:style w:type="character" w:customStyle="1" w:styleId="TekstpodstawowywcityZnak">
    <w:name w:val="Tekst podstawowy wcięty Znak"/>
    <w:rsid w:val="00D60ABA"/>
    <w:rPr>
      <w:rFonts w:ascii="Times New Roman" w:eastAsia="Times New Roman" w:hAnsi="Times New Roman"/>
      <w:sz w:val="28"/>
      <w:lang w:eastAsia="en-US"/>
    </w:rPr>
  </w:style>
  <w:style w:type="paragraph" w:styleId="Tekstpodstawowy">
    <w:name w:val="Body Text"/>
    <w:basedOn w:val="Normalny"/>
    <w:rsid w:val="00D60ABA"/>
    <w:pPr>
      <w:jc w:val="both"/>
    </w:pPr>
    <w:rPr>
      <w:rFonts w:ascii="Times New Roman" w:eastAsia="Times New Roman" w:hAnsi="Times New Roman"/>
      <w:sz w:val="24"/>
      <w:szCs w:val="20"/>
    </w:rPr>
  </w:style>
  <w:style w:type="character" w:customStyle="1" w:styleId="TekstpodstawowyZnak">
    <w:name w:val="Tekst podstawowy Znak"/>
    <w:rsid w:val="00D60ABA"/>
    <w:rPr>
      <w:rFonts w:ascii="Times New Roman" w:eastAsia="Times New Roman" w:hAnsi="Times New Roman"/>
      <w:sz w:val="24"/>
      <w:lang w:eastAsia="en-US"/>
    </w:rPr>
  </w:style>
  <w:style w:type="paragraph" w:styleId="Stopka">
    <w:name w:val="footer"/>
    <w:basedOn w:val="Normalny"/>
    <w:rsid w:val="00D60ABA"/>
    <w:pPr>
      <w:tabs>
        <w:tab w:val="center" w:pos="4536"/>
        <w:tab w:val="right" w:pos="9072"/>
      </w:tabs>
    </w:pPr>
    <w:rPr>
      <w:rFonts w:ascii="Times New Roman" w:eastAsia="Times New Roman" w:hAnsi="Times New Roman"/>
      <w:sz w:val="28"/>
      <w:szCs w:val="20"/>
    </w:rPr>
  </w:style>
  <w:style w:type="character" w:customStyle="1" w:styleId="StopkaZnak">
    <w:name w:val="Stopka Znak"/>
    <w:uiPriority w:val="99"/>
    <w:rsid w:val="00D60ABA"/>
    <w:rPr>
      <w:rFonts w:ascii="Times New Roman" w:eastAsia="Times New Roman" w:hAnsi="Times New Roman"/>
      <w:sz w:val="28"/>
      <w:lang w:eastAsia="en-US"/>
    </w:rPr>
  </w:style>
  <w:style w:type="character" w:styleId="Numerstrony">
    <w:name w:val="page number"/>
    <w:basedOn w:val="Domylnaczcionkaakapitu"/>
    <w:semiHidden/>
    <w:rsid w:val="00D60ABA"/>
  </w:style>
  <w:style w:type="paragraph" w:styleId="Nagwek">
    <w:name w:val="header"/>
    <w:basedOn w:val="Normalny"/>
    <w:rsid w:val="00D60ABA"/>
    <w:pPr>
      <w:tabs>
        <w:tab w:val="center" w:pos="4536"/>
        <w:tab w:val="right" w:pos="9072"/>
      </w:tabs>
    </w:pPr>
    <w:rPr>
      <w:rFonts w:ascii="Times New Roman" w:eastAsia="Times New Roman" w:hAnsi="Times New Roman"/>
      <w:sz w:val="28"/>
      <w:szCs w:val="20"/>
    </w:rPr>
  </w:style>
  <w:style w:type="character" w:customStyle="1" w:styleId="NagwekZnak">
    <w:name w:val="Nagłówek Znak"/>
    <w:uiPriority w:val="99"/>
    <w:rsid w:val="00D60ABA"/>
    <w:rPr>
      <w:rFonts w:ascii="Times New Roman" w:eastAsia="Times New Roman" w:hAnsi="Times New Roman"/>
      <w:sz w:val="28"/>
      <w:lang w:eastAsia="en-US"/>
    </w:rPr>
  </w:style>
  <w:style w:type="paragraph" w:styleId="Tekstpodstawowy2">
    <w:name w:val="Body Text 2"/>
    <w:basedOn w:val="Normalny"/>
    <w:semiHidden/>
    <w:rsid w:val="00D60ABA"/>
    <w:pPr>
      <w:jc w:val="both"/>
    </w:pPr>
    <w:rPr>
      <w:rFonts w:ascii="Times New Roman" w:eastAsia="Times New Roman" w:hAnsi="Times New Roman"/>
      <w:i/>
      <w:sz w:val="24"/>
      <w:szCs w:val="20"/>
    </w:rPr>
  </w:style>
  <w:style w:type="character" w:customStyle="1" w:styleId="Tekstpodstawowy2Znak">
    <w:name w:val="Tekst podstawowy 2 Znak"/>
    <w:rsid w:val="00D60ABA"/>
    <w:rPr>
      <w:rFonts w:ascii="Times New Roman" w:eastAsia="Times New Roman" w:hAnsi="Times New Roman"/>
      <w:i/>
      <w:sz w:val="24"/>
      <w:lang w:eastAsia="en-US"/>
    </w:rPr>
  </w:style>
  <w:style w:type="paragraph" w:styleId="Tekstpodstawowy3">
    <w:name w:val="Body Text 3"/>
    <w:basedOn w:val="Normalny"/>
    <w:semiHidden/>
    <w:rsid w:val="00D60ABA"/>
    <w:pPr>
      <w:jc w:val="both"/>
    </w:pPr>
    <w:rPr>
      <w:rFonts w:ascii="Times New Roman" w:eastAsia="Times New Roman" w:hAnsi="Times New Roman"/>
      <w:sz w:val="24"/>
      <w:szCs w:val="20"/>
    </w:rPr>
  </w:style>
  <w:style w:type="character" w:customStyle="1" w:styleId="Tekstpodstawowy3Znak">
    <w:name w:val="Tekst podstawowy 3 Znak"/>
    <w:rsid w:val="00D60ABA"/>
    <w:rPr>
      <w:rFonts w:ascii="Times New Roman" w:eastAsia="Times New Roman" w:hAnsi="Times New Roman"/>
      <w:sz w:val="24"/>
      <w:lang w:eastAsia="en-US"/>
    </w:rPr>
  </w:style>
  <w:style w:type="paragraph" w:styleId="Tekstpodstawowywcity2">
    <w:name w:val="Body Text Indent 2"/>
    <w:basedOn w:val="Normalny"/>
    <w:rsid w:val="00D60ABA"/>
    <w:pPr>
      <w:ind w:left="360"/>
      <w:jc w:val="both"/>
    </w:pPr>
    <w:rPr>
      <w:rFonts w:ascii="Times New Roman" w:eastAsia="Times New Roman" w:hAnsi="Times New Roman"/>
      <w:sz w:val="24"/>
      <w:szCs w:val="20"/>
    </w:rPr>
  </w:style>
  <w:style w:type="character" w:customStyle="1" w:styleId="Tekstpodstawowywcity2Znak">
    <w:name w:val="Tekst podstawowy wcięty 2 Znak"/>
    <w:rsid w:val="00D60ABA"/>
    <w:rPr>
      <w:rFonts w:ascii="Times New Roman" w:eastAsia="Times New Roman" w:hAnsi="Times New Roman"/>
      <w:sz w:val="24"/>
      <w:lang w:eastAsia="en-US"/>
    </w:rPr>
  </w:style>
  <w:style w:type="paragraph" w:styleId="Tekstpodstawowywcity3">
    <w:name w:val="Body Text Indent 3"/>
    <w:basedOn w:val="Normalny"/>
    <w:semiHidden/>
    <w:rsid w:val="00D60ABA"/>
    <w:pPr>
      <w:ind w:left="708"/>
      <w:jc w:val="both"/>
    </w:pPr>
    <w:rPr>
      <w:rFonts w:ascii="Times New Roman" w:eastAsia="Times New Roman" w:hAnsi="Times New Roman"/>
      <w:sz w:val="24"/>
      <w:szCs w:val="20"/>
    </w:rPr>
  </w:style>
  <w:style w:type="character" w:customStyle="1" w:styleId="Tekstpodstawowywcity3Znak">
    <w:name w:val="Tekst podstawowy wcięty 3 Znak"/>
    <w:rsid w:val="00D60ABA"/>
    <w:rPr>
      <w:rFonts w:ascii="Times New Roman" w:eastAsia="Times New Roman" w:hAnsi="Times New Roman"/>
      <w:sz w:val="24"/>
      <w:lang w:eastAsia="en-US"/>
    </w:rPr>
  </w:style>
  <w:style w:type="paragraph" w:styleId="Podtytu">
    <w:name w:val="Subtitle"/>
    <w:basedOn w:val="Normalny"/>
    <w:qFormat/>
    <w:rsid w:val="00D60ABA"/>
    <w:pPr>
      <w:jc w:val="center"/>
    </w:pPr>
    <w:rPr>
      <w:rFonts w:ascii="Times New Roman" w:eastAsia="Times New Roman" w:hAnsi="Times New Roman"/>
      <w:b/>
      <w:sz w:val="26"/>
      <w:szCs w:val="20"/>
    </w:rPr>
  </w:style>
  <w:style w:type="character" w:customStyle="1" w:styleId="PodtytuZnak">
    <w:name w:val="Podtytuł Znak"/>
    <w:rsid w:val="00D60ABA"/>
    <w:rPr>
      <w:rFonts w:ascii="Times New Roman" w:eastAsia="Times New Roman" w:hAnsi="Times New Roman"/>
      <w:b/>
      <w:sz w:val="26"/>
      <w:lang w:eastAsia="en-US"/>
    </w:rPr>
  </w:style>
  <w:style w:type="paragraph" w:customStyle="1" w:styleId="ProPublico1">
    <w:name w:val="ProPublico1"/>
    <w:basedOn w:val="Normalny"/>
    <w:rsid w:val="00D60ABA"/>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D60ABA"/>
    <w:pPr>
      <w:widowControl w:val="0"/>
      <w:jc w:val="both"/>
    </w:pPr>
    <w:rPr>
      <w:rFonts w:ascii="Arial" w:eastAsia="Times New Roman" w:hAnsi="Arial"/>
      <w:szCs w:val="20"/>
      <w:lang w:eastAsia="pl-PL"/>
    </w:rPr>
  </w:style>
  <w:style w:type="paragraph" w:styleId="Tekstblokowy">
    <w:name w:val="Block Text"/>
    <w:basedOn w:val="Normalny"/>
    <w:semiHidden/>
    <w:rsid w:val="00D60ABA"/>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rsid w:val="00D60ABA"/>
    <w:pPr>
      <w:spacing w:before="60" w:after="60"/>
      <w:ind w:left="851" w:hanging="295"/>
      <w:jc w:val="both"/>
    </w:pPr>
    <w:rPr>
      <w:rFonts w:ascii="Times New Roman" w:eastAsia="Times New Roman" w:hAnsi="Times New Roman"/>
      <w:sz w:val="24"/>
      <w:szCs w:val="20"/>
      <w:lang w:eastAsia="pl-PL"/>
    </w:rPr>
  </w:style>
  <w:style w:type="paragraph" w:customStyle="1" w:styleId="ust">
    <w:name w:val="ust"/>
    <w:rsid w:val="00D60ABA"/>
    <w:pPr>
      <w:spacing w:before="60" w:after="60"/>
      <w:ind w:left="426" w:hanging="284"/>
      <w:jc w:val="both"/>
    </w:pPr>
    <w:rPr>
      <w:rFonts w:ascii="Times New Roman" w:eastAsia="Times New Roman" w:hAnsi="Times New Roman"/>
      <w:sz w:val="24"/>
    </w:rPr>
  </w:style>
  <w:style w:type="paragraph" w:customStyle="1" w:styleId="pkt1">
    <w:name w:val="pkt1"/>
    <w:basedOn w:val="pkt"/>
    <w:rsid w:val="00D60ABA"/>
    <w:pPr>
      <w:ind w:left="850" w:hanging="425"/>
    </w:pPr>
  </w:style>
  <w:style w:type="character" w:styleId="Hipercze">
    <w:name w:val="Hyperlink"/>
    <w:rsid w:val="00D60ABA"/>
    <w:rPr>
      <w:color w:val="0000FF"/>
      <w:u w:val="single"/>
    </w:rPr>
  </w:style>
  <w:style w:type="character" w:styleId="UyteHipercze">
    <w:name w:val="FollowedHyperlink"/>
    <w:semiHidden/>
    <w:rsid w:val="00D60ABA"/>
    <w:rPr>
      <w:color w:val="800080"/>
      <w:u w:val="single"/>
    </w:rPr>
  </w:style>
  <w:style w:type="character" w:styleId="Odwoaniedokomentarza">
    <w:name w:val="annotation reference"/>
    <w:semiHidden/>
    <w:rsid w:val="00D60ABA"/>
    <w:rPr>
      <w:sz w:val="16"/>
      <w:szCs w:val="16"/>
    </w:rPr>
  </w:style>
  <w:style w:type="paragraph" w:styleId="Tekstkomentarza">
    <w:name w:val="annotation text"/>
    <w:basedOn w:val="Normalny"/>
    <w:semiHidden/>
    <w:rsid w:val="00D60ABA"/>
    <w:rPr>
      <w:rFonts w:ascii="Times New Roman" w:eastAsia="Times New Roman" w:hAnsi="Times New Roman"/>
      <w:sz w:val="20"/>
      <w:szCs w:val="20"/>
    </w:rPr>
  </w:style>
  <w:style w:type="character" w:customStyle="1" w:styleId="TekstkomentarzaZnak">
    <w:name w:val="Tekst komentarza Znak"/>
    <w:semiHidden/>
    <w:rsid w:val="00D60ABA"/>
    <w:rPr>
      <w:rFonts w:ascii="Times New Roman" w:eastAsia="Times New Roman" w:hAnsi="Times New Roman"/>
      <w:lang w:eastAsia="en-US"/>
    </w:rPr>
  </w:style>
  <w:style w:type="paragraph" w:styleId="Tematkomentarza">
    <w:name w:val="annotation subject"/>
    <w:basedOn w:val="Tekstkomentarza"/>
    <w:next w:val="Tekstkomentarza"/>
    <w:semiHidden/>
    <w:rsid w:val="00D60ABA"/>
    <w:rPr>
      <w:b/>
      <w:bCs/>
    </w:rPr>
  </w:style>
  <w:style w:type="character" w:customStyle="1" w:styleId="TematkomentarzaZnak">
    <w:name w:val="Temat komentarza Znak"/>
    <w:semiHidden/>
    <w:rsid w:val="00D60ABA"/>
    <w:rPr>
      <w:rFonts w:ascii="Times New Roman" w:eastAsia="Times New Roman" w:hAnsi="Times New Roman"/>
      <w:b/>
      <w:bCs/>
      <w:lang w:eastAsia="en-US"/>
    </w:rPr>
  </w:style>
  <w:style w:type="paragraph" w:customStyle="1" w:styleId="FR3">
    <w:name w:val="FR3"/>
    <w:rsid w:val="00D60ABA"/>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60AB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60ABA"/>
    <w:rPr>
      <w:rFonts w:ascii="Arial" w:hAnsi="Arial" w:cs="Arial"/>
      <w:b/>
      <w:bCs/>
      <w:sz w:val="26"/>
      <w:szCs w:val="26"/>
      <w:lang w:val="pl-PL" w:eastAsia="pl-PL" w:bidi="ar-SA"/>
    </w:rPr>
  </w:style>
  <w:style w:type="paragraph" w:styleId="Spistreci1">
    <w:name w:val="toc 1"/>
    <w:basedOn w:val="Normalny"/>
    <w:next w:val="Normalny"/>
    <w:autoRedefine/>
    <w:semiHidden/>
    <w:rsid w:val="00D60ABA"/>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rsid w:val="00D60ABA"/>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uiPriority w:val="99"/>
    <w:semiHidden/>
    <w:rsid w:val="00D60ABA"/>
    <w:rPr>
      <w:rFonts w:ascii="Times New Roman" w:eastAsia="Times New Roman" w:hAnsi="Times New Roman"/>
      <w:sz w:val="20"/>
      <w:szCs w:val="20"/>
      <w:lang w:eastAsia="pl-PL"/>
    </w:rPr>
  </w:style>
  <w:style w:type="character" w:customStyle="1" w:styleId="TekstprzypisudolnegoZnak">
    <w:name w:val="Tekst przypisu dolnego Znak"/>
    <w:uiPriority w:val="99"/>
    <w:semiHidden/>
    <w:rsid w:val="00D60ABA"/>
    <w:rPr>
      <w:rFonts w:ascii="Times New Roman" w:eastAsia="Times New Roman" w:hAnsi="Times New Roman"/>
    </w:rPr>
  </w:style>
  <w:style w:type="paragraph" w:styleId="NormalnyWeb">
    <w:name w:val="Normal (Web)"/>
    <w:basedOn w:val="Normalny"/>
    <w:rsid w:val="00D60ABA"/>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sid w:val="00D60ABA"/>
    <w:rPr>
      <w:vertAlign w:val="superscript"/>
    </w:rPr>
  </w:style>
  <w:style w:type="paragraph" w:customStyle="1" w:styleId="Nagwekstrony">
    <w:name w:val="Nag?—wek strony"/>
    <w:basedOn w:val="Normalny"/>
    <w:rsid w:val="00D60ABA"/>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rsid w:val="00D60ABA"/>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sid w:val="00D60ABA"/>
    <w:rPr>
      <w:rFonts w:ascii="Times New Roman" w:eastAsia="Times New Roman" w:hAnsi="Times New Roman"/>
      <w:sz w:val="24"/>
      <w:szCs w:val="24"/>
      <w:lang w:eastAsia="pl-PL"/>
    </w:rPr>
  </w:style>
  <w:style w:type="paragraph" w:styleId="Bezodstpw">
    <w:name w:val="No Spacing"/>
    <w:qFormat/>
    <w:rsid w:val="00D60ABA"/>
    <w:rPr>
      <w:sz w:val="22"/>
      <w:szCs w:val="22"/>
      <w:lang w:eastAsia="en-US"/>
    </w:rPr>
  </w:style>
  <w:style w:type="paragraph" w:customStyle="1" w:styleId="Style3">
    <w:name w:val="Style3"/>
    <w:basedOn w:val="Normalny"/>
    <w:rsid w:val="00D60ABA"/>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sid w:val="00D60ABA"/>
    <w:rPr>
      <w:rFonts w:ascii="Times New Roman" w:hAnsi="Times New Roman" w:cs="Times New Roman"/>
      <w:b/>
      <w:bCs/>
      <w:sz w:val="26"/>
      <w:szCs w:val="26"/>
    </w:rPr>
  </w:style>
  <w:style w:type="character" w:customStyle="1" w:styleId="FontStyle23">
    <w:name w:val="Font Style23"/>
    <w:uiPriority w:val="99"/>
    <w:rsid w:val="00D60ABA"/>
    <w:rPr>
      <w:rFonts w:ascii="Times New Roman" w:hAnsi="Times New Roman" w:cs="Times New Roman"/>
      <w:sz w:val="22"/>
      <w:szCs w:val="22"/>
    </w:rPr>
  </w:style>
  <w:style w:type="character" w:customStyle="1" w:styleId="FontStyle27">
    <w:name w:val="Font Style27"/>
    <w:rsid w:val="00D60ABA"/>
    <w:rPr>
      <w:rFonts w:ascii="Times New Roman" w:hAnsi="Times New Roman" w:cs="Times New Roman"/>
      <w:b/>
      <w:bCs/>
      <w:sz w:val="22"/>
      <w:szCs w:val="22"/>
    </w:rPr>
  </w:style>
  <w:style w:type="paragraph" w:customStyle="1" w:styleId="Standard">
    <w:name w:val="Standard"/>
    <w:rsid w:val="00D60ABA"/>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rsid w:val="00D60ABA"/>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sid w:val="00D60ABA"/>
    <w:rPr>
      <w:rFonts w:ascii="Bookman Old Style" w:hAnsi="Bookman Old Style" w:cs="Bookman Old Style"/>
      <w:b/>
      <w:bCs/>
      <w:sz w:val="16"/>
      <w:szCs w:val="16"/>
    </w:rPr>
  </w:style>
  <w:style w:type="paragraph" w:styleId="Wcicienormalne">
    <w:name w:val="Normal Indent"/>
    <w:basedOn w:val="Normalny"/>
    <w:semiHidden/>
    <w:rsid w:val="00D60ABA"/>
    <w:pPr>
      <w:ind w:left="708"/>
    </w:pPr>
    <w:rPr>
      <w:rFonts w:ascii="Arial" w:eastAsia="Times New Roman" w:hAnsi="Arial"/>
      <w:sz w:val="20"/>
      <w:szCs w:val="20"/>
      <w:lang w:val="en-GB" w:eastAsia="pl-PL"/>
    </w:rPr>
  </w:style>
  <w:style w:type="paragraph" w:customStyle="1" w:styleId="normaltableau">
    <w:name w:val="normal_tableau"/>
    <w:basedOn w:val="Normalny"/>
    <w:rsid w:val="00D60ABA"/>
    <w:pPr>
      <w:spacing w:before="120" w:after="120"/>
      <w:jc w:val="both"/>
    </w:pPr>
    <w:rPr>
      <w:rFonts w:ascii="Optima" w:eastAsia="Times New Roman" w:hAnsi="Optima"/>
      <w:szCs w:val="20"/>
      <w:lang w:val="en-GB" w:eastAsia="pl-PL"/>
    </w:rPr>
  </w:style>
  <w:style w:type="paragraph" w:styleId="Zwykytekst">
    <w:name w:val="Plain Text"/>
    <w:basedOn w:val="Normalny"/>
    <w:uiPriority w:val="99"/>
    <w:semiHidden/>
    <w:rsid w:val="00D60ABA"/>
    <w:rPr>
      <w:rFonts w:ascii="Courier New" w:eastAsia="Times New Roman" w:hAnsi="Courier New"/>
      <w:sz w:val="20"/>
      <w:szCs w:val="20"/>
      <w:lang w:eastAsia="pl-PL"/>
    </w:rPr>
  </w:style>
  <w:style w:type="character" w:customStyle="1" w:styleId="ZwykytekstZnak">
    <w:name w:val="Zwykły tekst Znak"/>
    <w:uiPriority w:val="99"/>
    <w:rsid w:val="00D60ABA"/>
    <w:rPr>
      <w:rFonts w:ascii="Courier New" w:eastAsia="Times New Roman" w:hAnsi="Courier New"/>
    </w:rPr>
  </w:style>
  <w:style w:type="paragraph" w:styleId="Lista">
    <w:name w:val="List"/>
    <w:basedOn w:val="Normalny"/>
    <w:semiHidden/>
    <w:rsid w:val="00D60ABA"/>
    <w:pPr>
      <w:ind w:left="283" w:hanging="283"/>
    </w:pPr>
    <w:rPr>
      <w:rFonts w:ascii="Times New Roman" w:eastAsia="Times New Roman" w:hAnsi="Times New Roman"/>
      <w:sz w:val="20"/>
      <w:szCs w:val="20"/>
      <w:lang w:eastAsia="pl-PL"/>
    </w:rPr>
  </w:style>
  <w:style w:type="paragraph" w:customStyle="1" w:styleId="Zal-text">
    <w:name w:val="Zal-text"/>
    <w:basedOn w:val="Normalny"/>
    <w:rsid w:val="00D60ABA"/>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D60ABA"/>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rsid w:val="00D60ABA"/>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rsid w:val="00D60ABA"/>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D60ABA"/>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D60ABA"/>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D60ABA"/>
  </w:style>
  <w:style w:type="paragraph" w:customStyle="1" w:styleId="WW-Tekstpodstawowy2">
    <w:name w:val="WW-Tekst podstawowy 2"/>
    <w:basedOn w:val="Normalny"/>
    <w:rsid w:val="00D60ABA"/>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rsid w:val="00D60ABA"/>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rsid w:val="00D60ABA"/>
    <w:pPr>
      <w:spacing w:after="200" w:line="276" w:lineRule="auto"/>
      <w:ind w:left="720"/>
    </w:pPr>
    <w:rPr>
      <w:rFonts w:eastAsia="Times New Roman"/>
    </w:rPr>
  </w:style>
  <w:style w:type="character" w:styleId="HTML-kod">
    <w:name w:val="HTML Code"/>
    <w:uiPriority w:val="99"/>
    <w:semiHidden/>
    <w:unhideWhenUsed/>
    <w:rsid w:val="008E43B4"/>
    <w:rPr>
      <w:rFonts w:ascii="Courier New" w:eastAsia="Times New Roman" w:hAnsi="Courier New" w:cs="Courier New"/>
      <w:sz w:val="20"/>
      <w:szCs w:val="20"/>
    </w:rPr>
  </w:style>
  <w:style w:type="character" w:styleId="Pogrubienie">
    <w:name w:val="Strong"/>
    <w:uiPriority w:val="22"/>
    <w:qFormat/>
    <w:rsid w:val="002F7B03"/>
    <w:rPr>
      <w:b/>
      <w:bCs/>
    </w:rPr>
  </w:style>
  <w:style w:type="character" w:customStyle="1" w:styleId="WW8Num33z2">
    <w:name w:val="WW8Num33z2"/>
    <w:rsid w:val="006D2454"/>
    <w:rPr>
      <w:rFonts w:ascii="Wingdings" w:hAnsi="Wingdings"/>
    </w:rPr>
  </w:style>
  <w:style w:type="paragraph" w:customStyle="1" w:styleId="LPNaglowek">
    <w:name w:val="LP_Naglowek"/>
    <w:rsid w:val="007427B0"/>
    <w:rPr>
      <w:rFonts w:ascii="Arial" w:eastAsia="Times New Roman" w:hAnsi="Arial"/>
      <w:b/>
      <w:color w:val="005023"/>
      <w:sz w:val="28"/>
      <w:szCs w:val="24"/>
    </w:rPr>
  </w:style>
  <w:style w:type="paragraph" w:customStyle="1" w:styleId="LPstopka">
    <w:name w:val="LP_stopka"/>
    <w:link w:val="LPstopkaZnak"/>
    <w:rsid w:val="00027265"/>
    <w:rPr>
      <w:rFonts w:ascii="Arial" w:eastAsia="Times New Roman" w:hAnsi="Arial"/>
      <w:sz w:val="16"/>
      <w:szCs w:val="16"/>
    </w:rPr>
  </w:style>
  <w:style w:type="paragraph" w:customStyle="1" w:styleId="LPStopkaStrona">
    <w:name w:val="LP_Stopka_Strona"/>
    <w:locked/>
    <w:rsid w:val="00027265"/>
    <w:rPr>
      <w:rFonts w:ascii="Arial" w:eastAsia="Times New Roman" w:hAnsi="Arial"/>
      <w:b/>
      <w:color w:val="005023"/>
      <w:sz w:val="24"/>
      <w:szCs w:val="24"/>
    </w:rPr>
  </w:style>
  <w:style w:type="character" w:customStyle="1" w:styleId="LPstopkaZnak">
    <w:name w:val="LP_stopka Znak"/>
    <w:link w:val="LPstopka"/>
    <w:locked/>
    <w:rsid w:val="00027265"/>
    <w:rPr>
      <w:rFonts w:ascii="Arial" w:eastAsia="Times New Roman" w:hAnsi="Arial"/>
      <w:sz w:val="16"/>
      <w:szCs w:val="16"/>
      <w:lang w:bidi="ar-SA"/>
    </w:rPr>
  </w:style>
  <w:style w:type="paragraph" w:customStyle="1" w:styleId="Tekstpodstawowy21">
    <w:name w:val="Tekst podstawowy 21"/>
    <w:basedOn w:val="Normalny"/>
    <w:rsid w:val="0039009F"/>
    <w:pPr>
      <w:widowControl w:val="0"/>
      <w:jc w:val="both"/>
    </w:pPr>
    <w:rPr>
      <w:rFonts w:ascii="Arial" w:eastAsia="Times New Roman" w:hAnsi="Arial"/>
      <w:szCs w:val="20"/>
      <w:lang w:eastAsia="pl-PL"/>
    </w:rPr>
  </w:style>
  <w:style w:type="paragraph" w:styleId="Akapitzlist">
    <w:name w:val="List Paragraph"/>
    <w:basedOn w:val="Normalny"/>
    <w:uiPriority w:val="34"/>
    <w:qFormat/>
    <w:rsid w:val="00FD4544"/>
    <w:pPr>
      <w:ind w:left="720"/>
      <w:contextualSpacing/>
    </w:pPr>
  </w:style>
  <w:style w:type="paragraph" w:customStyle="1" w:styleId="default0">
    <w:name w:val="default"/>
    <w:basedOn w:val="Normalny"/>
    <w:rsid w:val="00C82832"/>
    <w:pPr>
      <w:spacing w:before="100" w:beforeAutospacing="1" w:after="100" w:afterAutospacing="1"/>
    </w:pPr>
    <w:rPr>
      <w:rFonts w:ascii="Times New Roman" w:eastAsia="Times New Roman" w:hAnsi="Times New Roman"/>
      <w:sz w:val="24"/>
      <w:szCs w:val="24"/>
      <w:lang w:eastAsia="pl-PL"/>
    </w:rPr>
  </w:style>
  <w:style w:type="paragraph" w:customStyle="1" w:styleId="Textbody">
    <w:name w:val="Text body"/>
    <w:basedOn w:val="Standard"/>
    <w:rsid w:val="00386528"/>
    <w:pPr>
      <w:widowControl/>
      <w:suppressAutoHyphens/>
      <w:autoSpaceDE/>
      <w:adjustRightInd/>
      <w:spacing w:after="120"/>
      <w:textAlignment w:val="baseline"/>
    </w:pPr>
    <w:rPr>
      <w:kern w:val="3"/>
      <w:lang w:eastAsia="zh-CN"/>
    </w:rPr>
  </w:style>
  <w:style w:type="numbering" w:customStyle="1" w:styleId="WW8Num23">
    <w:name w:val="WW8Num23"/>
    <w:basedOn w:val="Bezlisty"/>
    <w:rsid w:val="00386528"/>
    <w:pPr>
      <w:numPr>
        <w:numId w:val="2"/>
      </w:numPr>
    </w:pPr>
  </w:style>
  <w:style w:type="character" w:customStyle="1" w:styleId="WW8Num17z0">
    <w:name w:val="WW8Num17z0"/>
    <w:rsid w:val="007821BD"/>
    <w:rPr>
      <w:rFonts w:hint="default"/>
    </w:rPr>
  </w:style>
  <w:style w:type="paragraph" w:customStyle="1" w:styleId="Bezodstpw1">
    <w:name w:val="Bez odstępów1"/>
    <w:uiPriority w:val="99"/>
    <w:rsid w:val="008B4C23"/>
    <w:pPr>
      <w:widowControl w:val="0"/>
      <w:suppressAutoHyphens/>
      <w:autoSpaceDE w:val="0"/>
      <w:autoSpaceDN w:val="0"/>
      <w:textAlignment w:val="baseline"/>
    </w:pPr>
    <w:rPr>
      <w:rFonts w:ascii="Times New Roman" w:eastAsia="Times New Roman" w:hAnsi="Times New Roman"/>
      <w:kern w:val="3"/>
      <w:sz w:val="22"/>
      <w:szCs w:val="22"/>
      <w:lang w:eastAsia="zh-CN"/>
    </w:rPr>
  </w:style>
  <w:style w:type="character" w:customStyle="1" w:styleId="Teksttreci2BezpogrubieniaBezkursywy">
    <w:name w:val="Tekst treści (2) + Bez pogrubienia;Bez kursywy"/>
    <w:rsid w:val="0015794D"/>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
    <w:name w:val="Tekst treści_"/>
    <w:basedOn w:val="Domylnaczcionkaakapitu"/>
    <w:link w:val="Teksttreci0"/>
    <w:rsid w:val="003176AD"/>
    <w:rPr>
      <w:rFonts w:cs="Calibri"/>
      <w:i/>
      <w:iCs/>
      <w:sz w:val="22"/>
      <w:szCs w:val="22"/>
      <w:shd w:val="clear" w:color="auto" w:fill="FFFFFF"/>
    </w:rPr>
  </w:style>
  <w:style w:type="paragraph" w:customStyle="1" w:styleId="Teksttreci0">
    <w:name w:val="Tekst treści"/>
    <w:basedOn w:val="Normalny"/>
    <w:link w:val="Teksttreci"/>
    <w:rsid w:val="003176AD"/>
    <w:pPr>
      <w:widowControl w:val="0"/>
      <w:shd w:val="clear" w:color="auto" w:fill="FFFFFF"/>
      <w:spacing w:before="1140" w:after="60" w:line="0" w:lineRule="atLeast"/>
      <w:ind w:hanging="360"/>
    </w:pPr>
    <w:rPr>
      <w:rFonts w:cs="Calibri"/>
      <w:i/>
      <w:iCs/>
      <w:lang w:eastAsia="pl-PL"/>
    </w:rPr>
  </w:style>
  <w:style w:type="character" w:customStyle="1" w:styleId="TeksttreciBezkursywy">
    <w:name w:val="Tekst treści + Bez kursywy"/>
    <w:basedOn w:val="Teksttreci"/>
    <w:rsid w:val="003176AD"/>
    <w:rPr>
      <w:rFonts w:ascii="Calibri" w:eastAsia="Calibri" w:hAnsi="Calibri" w:cs="Calibri"/>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4">
    <w:name w:val="Tekst treści (4)_"/>
    <w:basedOn w:val="Domylnaczcionkaakapitu"/>
    <w:link w:val="Teksttreci40"/>
    <w:rsid w:val="00D13391"/>
    <w:rPr>
      <w:rFonts w:ascii="Times New Roman" w:eastAsia="Times New Roman" w:hAnsi="Times New Roman"/>
      <w:b/>
      <w:bCs/>
      <w:i/>
      <w:iCs/>
      <w:sz w:val="21"/>
      <w:szCs w:val="21"/>
      <w:shd w:val="clear" w:color="auto" w:fill="FFFFFF"/>
    </w:rPr>
  </w:style>
  <w:style w:type="character" w:customStyle="1" w:styleId="Teksttreci4Bezkursywy">
    <w:name w:val="Tekst treści (4) + Bez kursywy"/>
    <w:basedOn w:val="Teksttreci4"/>
    <w:rsid w:val="00D13391"/>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Pogrubienie">
    <w:name w:val="Tekst treści + Pogrubienie"/>
    <w:basedOn w:val="Teksttreci"/>
    <w:rsid w:val="00D133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PogrubienieKursywa">
    <w:name w:val="Tekst treści + Pogrubienie;Kursywa"/>
    <w:basedOn w:val="Teksttreci"/>
    <w:rsid w:val="00D133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paragraph" w:customStyle="1" w:styleId="Teksttreci40">
    <w:name w:val="Tekst treści (4)"/>
    <w:basedOn w:val="Normalny"/>
    <w:link w:val="Teksttreci4"/>
    <w:rsid w:val="00D13391"/>
    <w:pPr>
      <w:widowControl w:val="0"/>
      <w:shd w:val="clear" w:color="auto" w:fill="FFFFFF"/>
      <w:spacing w:before="300" w:line="379" w:lineRule="exact"/>
    </w:pPr>
    <w:rPr>
      <w:rFonts w:ascii="Times New Roman" w:eastAsia="Times New Roman" w:hAnsi="Times New Roman"/>
      <w:b/>
      <w:bCs/>
      <w:i/>
      <w:iCs/>
      <w:sz w:val="21"/>
      <w:szCs w:val="21"/>
      <w:lang w:eastAsia="pl-PL"/>
    </w:rPr>
  </w:style>
  <w:style w:type="character" w:customStyle="1" w:styleId="Teksttreci5">
    <w:name w:val="Tekst treści (5)_"/>
    <w:basedOn w:val="Domylnaczcionkaakapitu"/>
    <w:link w:val="Teksttreci50"/>
    <w:rsid w:val="009B5EFC"/>
    <w:rPr>
      <w:rFonts w:ascii="Times New Roman" w:eastAsia="Times New Roman" w:hAnsi="Times New Roman"/>
      <w:b/>
      <w:bCs/>
      <w:i/>
      <w:iCs/>
      <w:sz w:val="21"/>
      <w:szCs w:val="21"/>
      <w:shd w:val="clear" w:color="auto" w:fill="FFFFFF"/>
    </w:rPr>
  </w:style>
  <w:style w:type="character" w:customStyle="1" w:styleId="Teksttreci6">
    <w:name w:val="Tekst treści (6)_"/>
    <w:basedOn w:val="Domylnaczcionkaakapitu"/>
    <w:link w:val="Teksttreci60"/>
    <w:rsid w:val="009B5EFC"/>
    <w:rPr>
      <w:rFonts w:ascii="Times New Roman" w:eastAsia="Times New Roman" w:hAnsi="Times New Roman"/>
      <w:i/>
      <w:iCs/>
      <w:sz w:val="19"/>
      <w:szCs w:val="19"/>
      <w:shd w:val="clear" w:color="auto" w:fill="FFFFFF"/>
    </w:rPr>
  </w:style>
  <w:style w:type="character" w:customStyle="1" w:styleId="PogrubienieTeksttreci6105pt">
    <w:name w:val="Pogrubienie;Tekst treści (6) + 10;5 pt"/>
    <w:basedOn w:val="Teksttreci6"/>
    <w:rsid w:val="009B5EFC"/>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95ptKursywa">
    <w:name w:val="Tekst treści + 9;5 pt;Kursywa"/>
    <w:basedOn w:val="Teksttreci"/>
    <w:rsid w:val="009B5EF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pl-PL" w:eastAsia="pl-PL" w:bidi="pl-PL"/>
    </w:rPr>
  </w:style>
  <w:style w:type="paragraph" w:customStyle="1" w:styleId="Teksttreci50">
    <w:name w:val="Tekst treści (5)"/>
    <w:basedOn w:val="Normalny"/>
    <w:link w:val="Teksttreci5"/>
    <w:rsid w:val="009B5EFC"/>
    <w:pPr>
      <w:widowControl w:val="0"/>
      <w:shd w:val="clear" w:color="auto" w:fill="FFFFFF"/>
      <w:spacing w:before="300" w:after="120" w:line="0" w:lineRule="atLeast"/>
    </w:pPr>
    <w:rPr>
      <w:rFonts w:ascii="Times New Roman" w:eastAsia="Times New Roman" w:hAnsi="Times New Roman"/>
      <w:b/>
      <w:bCs/>
      <w:i/>
      <w:iCs/>
      <w:sz w:val="21"/>
      <w:szCs w:val="21"/>
      <w:lang w:eastAsia="pl-PL"/>
    </w:rPr>
  </w:style>
  <w:style w:type="paragraph" w:customStyle="1" w:styleId="Teksttreci60">
    <w:name w:val="Tekst treści (6)"/>
    <w:basedOn w:val="Normalny"/>
    <w:link w:val="Teksttreci6"/>
    <w:rsid w:val="009B5EFC"/>
    <w:pPr>
      <w:widowControl w:val="0"/>
      <w:shd w:val="clear" w:color="auto" w:fill="FFFFFF"/>
      <w:spacing w:before="300" w:line="254" w:lineRule="exact"/>
    </w:pPr>
    <w:rPr>
      <w:rFonts w:ascii="Times New Roman" w:eastAsia="Times New Roman" w:hAnsi="Times New Roman"/>
      <w:i/>
      <w:iCs/>
      <w:sz w:val="19"/>
      <w:szCs w:val="19"/>
      <w:lang w:eastAsia="pl-PL"/>
    </w:rPr>
  </w:style>
  <w:style w:type="character" w:customStyle="1" w:styleId="Teksttreci5Bezkursywy">
    <w:name w:val="Tekst treści (5) + Bez kursywy"/>
    <w:basedOn w:val="Teksttreci5"/>
    <w:rsid w:val="009C295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table" w:styleId="Tabela-Siatka">
    <w:name w:val="Table Grid"/>
    <w:basedOn w:val="Standardowy"/>
    <w:uiPriority w:val="39"/>
    <w:rsid w:val="00DF2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3304">
      <w:bodyDiv w:val="1"/>
      <w:marLeft w:val="0"/>
      <w:marRight w:val="0"/>
      <w:marTop w:val="0"/>
      <w:marBottom w:val="0"/>
      <w:divBdr>
        <w:top w:val="none" w:sz="0" w:space="0" w:color="auto"/>
        <w:left w:val="none" w:sz="0" w:space="0" w:color="auto"/>
        <w:bottom w:val="none" w:sz="0" w:space="0" w:color="auto"/>
        <w:right w:val="none" w:sz="0" w:space="0" w:color="auto"/>
      </w:divBdr>
    </w:div>
    <w:div w:id="492185971">
      <w:bodyDiv w:val="1"/>
      <w:marLeft w:val="0"/>
      <w:marRight w:val="0"/>
      <w:marTop w:val="0"/>
      <w:marBottom w:val="0"/>
      <w:divBdr>
        <w:top w:val="none" w:sz="0" w:space="0" w:color="auto"/>
        <w:left w:val="none" w:sz="0" w:space="0" w:color="auto"/>
        <w:bottom w:val="none" w:sz="0" w:space="0" w:color="auto"/>
        <w:right w:val="none" w:sz="0" w:space="0" w:color="auto"/>
      </w:divBdr>
    </w:div>
    <w:div w:id="519247212">
      <w:bodyDiv w:val="1"/>
      <w:marLeft w:val="0"/>
      <w:marRight w:val="0"/>
      <w:marTop w:val="0"/>
      <w:marBottom w:val="0"/>
      <w:divBdr>
        <w:top w:val="none" w:sz="0" w:space="0" w:color="auto"/>
        <w:left w:val="none" w:sz="0" w:space="0" w:color="auto"/>
        <w:bottom w:val="none" w:sz="0" w:space="0" w:color="auto"/>
        <w:right w:val="none" w:sz="0" w:space="0" w:color="auto"/>
      </w:divBdr>
    </w:div>
    <w:div w:id="624777349">
      <w:bodyDiv w:val="1"/>
      <w:marLeft w:val="0"/>
      <w:marRight w:val="0"/>
      <w:marTop w:val="0"/>
      <w:marBottom w:val="0"/>
      <w:divBdr>
        <w:top w:val="none" w:sz="0" w:space="0" w:color="auto"/>
        <w:left w:val="none" w:sz="0" w:space="0" w:color="auto"/>
        <w:bottom w:val="none" w:sz="0" w:space="0" w:color="auto"/>
        <w:right w:val="none" w:sz="0" w:space="0" w:color="auto"/>
      </w:divBdr>
    </w:div>
    <w:div w:id="820386305">
      <w:bodyDiv w:val="1"/>
      <w:marLeft w:val="0"/>
      <w:marRight w:val="0"/>
      <w:marTop w:val="0"/>
      <w:marBottom w:val="0"/>
      <w:divBdr>
        <w:top w:val="none" w:sz="0" w:space="0" w:color="auto"/>
        <w:left w:val="none" w:sz="0" w:space="0" w:color="auto"/>
        <w:bottom w:val="none" w:sz="0" w:space="0" w:color="auto"/>
        <w:right w:val="none" w:sz="0" w:space="0" w:color="auto"/>
      </w:divBdr>
    </w:div>
    <w:div w:id="1424254353">
      <w:bodyDiv w:val="1"/>
      <w:marLeft w:val="0"/>
      <w:marRight w:val="0"/>
      <w:marTop w:val="0"/>
      <w:marBottom w:val="0"/>
      <w:divBdr>
        <w:top w:val="none" w:sz="0" w:space="0" w:color="auto"/>
        <w:left w:val="none" w:sz="0" w:space="0" w:color="auto"/>
        <w:bottom w:val="none" w:sz="0" w:space="0" w:color="auto"/>
        <w:right w:val="none" w:sz="0" w:space="0" w:color="auto"/>
      </w:divBdr>
    </w:div>
    <w:div w:id="1846087217">
      <w:bodyDiv w:val="1"/>
      <w:marLeft w:val="0"/>
      <w:marRight w:val="0"/>
      <w:marTop w:val="0"/>
      <w:marBottom w:val="0"/>
      <w:divBdr>
        <w:top w:val="none" w:sz="0" w:space="0" w:color="auto"/>
        <w:left w:val="none" w:sz="0" w:space="0" w:color="auto"/>
        <w:bottom w:val="none" w:sz="0" w:space="0" w:color="auto"/>
        <w:right w:val="none" w:sz="0" w:space="0" w:color="auto"/>
      </w:divBdr>
    </w:div>
    <w:div w:id="2095779046">
      <w:bodyDiv w:val="1"/>
      <w:marLeft w:val="0"/>
      <w:marRight w:val="0"/>
      <w:marTop w:val="0"/>
      <w:marBottom w:val="0"/>
      <w:divBdr>
        <w:top w:val="none" w:sz="0" w:space="0" w:color="auto"/>
        <w:left w:val="none" w:sz="0" w:space="0" w:color="auto"/>
        <w:bottom w:val="none" w:sz="0" w:space="0" w:color="auto"/>
        <w:right w:val="none" w:sz="0" w:space="0" w:color="auto"/>
      </w:divBdr>
    </w:div>
    <w:div w:id="21193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FF79-286B-497A-BE5D-E655EC2E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7106</Words>
  <Characters>42636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Morawica ………</vt:lpstr>
    </vt:vector>
  </TitlesOfParts>
  <Company>js</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Morawica ………</dc:title>
  <dc:creator>Jacek</dc:creator>
  <cp:lastModifiedBy>TM</cp:lastModifiedBy>
  <cp:revision>167</cp:revision>
  <cp:lastPrinted>2013-03-14T12:03:00Z</cp:lastPrinted>
  <dcterms:created xsi:type="dcterms:W3CDTF">2019-07-25T11:03:00Z</dcterms:created>
  <dcterms:modified xsi:type="dcterms:W3CDTF">2019-12-06T14:05:00Z</dcterms:modified>
</cp:coreProperties>
</file>