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3D5F" w14:textId="3D503F97" w:rsidR="002B45FC" w:rsidRDefault="002B45FC" w:rsidP="002B45FC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4:</w:t>
      </w:r>
    </w:p>
    <w:p w14:paraId="724CB02C" w14:textId="6D4CE7A3" w:rsidR="000234B0" w:rsidRPr="00356865" w:rsidRDefault="000234B0" w:rsidP="00356865">
      <w:pPr>
        <w:pStyle w:val="Akapitzlist"/>
        <w:numPr>
          <w:ilvl w:val="0"/>
          <w:numId w:val="2"/>
        </w:numPr>
        <w:rPr>
          <w:b/>
        </w:rPr>
      </w:pPr>
      <w:r w:rsidRPr="00356865">
        <w:rPr>
          <w:b/>
        </w:rPr>
        <w:t xml:space="preserve"> Aparat do znieczulenia – 1 szt.</w:t>
      </w:r>
    </w:p>
    <w:p w14:paraId="05901C62" w14:textId="77777777" w:rsidR="000234B0" w:rsidRDefault="000234B0" w:rsidP="000234B0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8080"/>
      </w:tblGrid>
      <w:tr w:rsidR="000234B0" w:rsidRPr="00960CC9" w14:paraId="74961EC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9DA183" w14:textId="77777777" w:rsidR="000234B0" w:rsidRPr="00960CC9" w:rsidRDefault="000234B0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0CC9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49E420" w14:textId="77777777" w:rsidR="000234B0" w:rsidRPr="00960CC9" w:rsidRDefault="000234B0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60CC9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0234B0" w:rsidRPr="00960CC9" w14:paraId="5A138E6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E28658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ECAE732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Aparat do znieczulenia ogólnego dla dzieci i dorosłych  </w:t>
            </w:r>
          </w:p>
        </w:tc>
      </w:tr>
      <w:tr w:rsidR="000234B0" w:rsidRPr="00960CC9" w14:paraId="1E3F186A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4A7D8D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3BF614A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Aparat do znieczulania ogólnego jezdny </w:t>
            </w:r>
          </w:p>
        </w:tc>
      </w:tr>
      <w:tr w:rsidR="000234B0" w:rsidRPr="00960CC9" w14:paraId="184245B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5984F1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1FAC47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Parametry ogólne:</w:t>
            </w:r>
          </w:p>
        </w:tc>
      </w:tr>
      <w:tr w:rsidR="000234B0" w:rsidRPr="00960CC9" w14:paraId="5AA650C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79DCF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B1FCFB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masa aparatu do 160 kg</w:t>
            </w:r>
          </w:p>
        </w:tc>
      </w:tr>
      <w:tr w:rsidR="000234B0" w:rsidRPr="00960CC9" w14:paraId="54DEE15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976AEE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9209303" w14:textId="77777777" w:rsidR="000234B0" w:rsidRPr="00960CC9" w:rsidRDefault="000234B0" w:rsidP="00C86829">
            <w:pPr>
              <w:jc w:val="both"/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zasilanie dostosowane do 230 V 50 </w:t>
            </w:r>
            <w:proofErr w:type="spellStart"/>
            <w:r w:rsidRPr="00960CC9">
              <w:rPr>
                <w:sz w:val="20"/>
                <w:szCs w:val="20"/>
              </w:rPr>
              <w:t>Hz</w:t>
            </w:r>
            <w:proofErr w:type="spellEnd"/>
          </w:p>
          <w:p w14:paraId="11B48B52" w14:textId="77777777" w:rsidR="000234B0" w:rsidRPr="00960CC9" w:rsidRDefault="000234B0" w:rsidP="00C86829">
            <w:pPr>
              <w:jc w:val="both"/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wbudowane fabrycznie gniazda elektryczne 230 V (minimum 3 gniazda)</w:t>
            </w:r>
          </w:p>
        </w:tc>
      </w:tr>
      <w:tr w:rsidR="000234B0" w:rsidRPr="00960CC9" w14:paraId="539036A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77FC03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70BA90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wyposażony w blat do pisania i minimum dwie szuflady na akcesoria </w:t>
            </w:r>
          </w:p>
        </w:tc>
      </w:tr>
      <w:tr w:rsidR="000234B0" w:rsidRPr="00960CC9" w14:paraId="2863695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E8E963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F25902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koła jezdne (z hamulcem centralnym minimum dwóch kół)</w:t>
            </w:r>
          </w:p>
        </w:tc>
      </w:tr>
      <w:tr w:rsidR="000234B0" w:rsidRPr="00960CC9" w14:paraId="4BEB37C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8CE0CF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3D46D6B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wbudowane oświetlenie blatu typu LED z regulacją natężenia światła </w:t>
            </w:r>
          </w:p>
        </w:tc>
      </w:tr>
      <w:tr w:rsidR="000234B0" w:rsidRPr="00960CC9" w14:paraId="53F5555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9C7383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AC5546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zasilanie gazowe (N2O, O2, powietrze) z sieci centralnej</w:t>
            </w:r>
          </w:p>
        </w:tc>
      </w:tr>
      <w:tr w:rsidR="000234B0" w:rsidRPr="00960CC9" w14:paraId="1B1700A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D7D9F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4D115F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awaryjne zasilanie gazowego z 10 l butli (O2 i N2O) </w:t>
            </w:r>
          </w:p>
        </w:tc>
      </w:tr>
      <w:tr w:rsidR="000234B0" w:rsidRPr="00960CC9" w14:paraId="0E31BB6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818CD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105037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precyzyjne przepływomierze dla tlenu, podtlenku azotu i powietrza, wyświetlanie przepływów gazów na ekranie respiratora aparatu </w:t>
            </w:r>
          </w:p>
        </w:tc>
      </w:tr>
      <w:tr w:rsidR="000234B0" w:rsidRPr="00960CC9" w14:paraId="7D47D99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EECC1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817486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przepływomierze umożliwiające podaż gazów w systemie anestezji z niskimi przepływami </w:t>
            </w:r>
          </w:p>
        </w:tc>
      </w:tr>
      <w:tr w:rsidR="000234B0" w:rsidRPr="00960CC9" w14:paraId="493DAEC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874871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96F97E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wbudowany przepływomierz tlenowy niezależny od układu okrężnego do stosowania podczas znieczuleń przewodowych z regulowanym przepływem O2 minimum do 10 l/min.</w:t>
            </w:r>
          </w:p>
        </w:tc>
      </w:tr>
      <w:tr w:rsidR="000234B0" w:rsidRPr="00960CC9" w14:paraId="21B9B2D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E667B5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C96357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system automatycznego utrzymywania stężenia tlenu w mieszaninie z podtlenkiem azotu na poziomie min. 25%. </w:t>
            </w:r>
          </w:p>
          <w:p w14:paraId="498DB19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Automatyczne odcięcie podtlenku azotu przy braku zasilania w tlen</w:t>
            </w:r>
          </w:p>
        </w:tc>
      </w:tr>
      <w:tr w:rsidR="000234B0" w:rsidRPr="00960CC9" w14:paraId="387B4C5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C0EE9A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32675B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ujście gazów do podłączenia układów bezzastawkowych niezależne od układu okrężnego </w:t>
            </w:r>
          </w:p>
        </w:tc>
      </w:tr>
      <w:tr w:rsidR="000234B0" w:rsidRPr="00960CC9" w14:paraId="7BD44D9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D2D18F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623E118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Układ oddechowy</w:t>
            </w:r>
          </w:p>
        </w:tc>
      </w:tr>
      <w:tr w:rsidR="000234B0" w:rsidRPr="00960CC9" w14:paraId="259A96B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B1E6F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5F53E8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kompaktowy układ oddechowy okrężny do wentylacji dorosłych i dzieci o niskiej podatności</w:t>
            </w:r>
          </w:p>
        </w:tc>
      </w:tr>
      <w:tr w:rsidR="000234B0" w:rsidRPr="00960CC9" w14:paraId="07BC8A5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95966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3B864D5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układ oddechowy o prostej budowie, łatwy do wymiany i sterylizacji pozbawiony lateksu o całkowitej pojemności nie większej niż 3,5 L. wraz z pojemnikiem absorbera C02</w:t>
            </w:r>
          </w:p>
        </w:tc>
      </w:tr>
      <w:tr w:rsidR="000234B0" w:rsidRPr="00960CC9" w14:paraId="5BD485C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712C29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5BF855A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stosowania zamiennego pochłaniaczy wielorazowych i jednorazowych podczas znieczulenia bez rozszczelnienia układu, stosowania dodatkowych elementów i stosowania narzędzi</w:t>
            </w:r>
          </w:p>
        </w:tc>
      </w:tr>
      <w:tr w:rsidR="000234B0" w:rsidRPr="00960CC9" w14:paraId="0A50691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31C8BB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27D6D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przystosowany do prowadzenia znieczulenia w systemach półotwartym i półzamkniętym</w:t>
            </w:r>
          </w:p>
        </w:tc>
      </w:tr>
      <w:tr w:rsidR="000234B0" w:rsidRPr="00960CC9" w14:paraId="3D8345E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DC919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DC924F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obejście tlenowe o dużej wydajności minimum 25 l/min.</w:t>
            </w:r>
          </w:p>
        </w:tc>
      </w:tr>
      <w:tr w:rsidR="000234B0" w:rsidRPr="00960CC9" w14:paraId="77CCC15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1E5FE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850F8DA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wielorazowy pochłaniacz dwutlenku węgla o obudowie przeziernej i pojemności max. 1,5 l.</w:t>
            </w:r>
          </w:p>
        </w:tc>
      </w:tr>
      <w:tr w:rsidR="000234B0" w:rsidRPr="00960CC9" w14:paraId="113DC1A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22B13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EF4D62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wielorazowe </w:t>
            </w:r>
            <w:proofErr w:type="spellStart"/>
            <w:r w:rsidRPr="00960CC9">
              <w:rPr>
                <w:sz w:val="20"/>
                <w:szCs w:val="20"/>
              </w:rPr>
              <w:t>autoklawowalne</w:t>
            </w:r>
            <w:proofErr w:type="spellEnd"/>
            <w:r w:rsidRPr="00960CC9">
              <w:rPr>
                <w:sz w:val="20"/>
                <w:szCs w:val="20"/>
              </w:rPr>
              <w:t xml:space="preserve"> czujniki przepływu </w:t>
            </w:r>
          </w:p>
        </w:tc>
      </w:tr>
      <w:tr w:rsidR="000234B0" w:rsidRPr="00960CC9" w14:paraId="3B853D6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93A4D9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CBEE58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eliminacja gazów </w:t>
            </w:r>
            <w:proofErr w:type="spellStart"/>
            <w:r w:rsidRPr="00960CC9">
              <w:rPr>
                <w:sz w:val="20"/>
                <w:szCs w:val="20"/>
              </w:rPr>
              <w:t>poanestetycznych</w:t>
            </w:r>
            <w:proofErr w:type="spellEnd"/>
            <w:r w:rsidRPr="00960CC9">
              <w:rPr>
                <w:sz w:val="20"/>
                <w:szCs w:val="20"/>
              </w:rPr>
              <w:t xml:space="preserve"> poza salę operacyjną </w:t>
            </w:r>
          </w:p>
        </w:tc>
      </w:tr>
      <w:tr w:rsidR="000234B0" w:rsidRPr="00960CC9" w14:paraId="4C4A8D0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92760A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AC6FF46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Respirator anestetyczny</w:t>
            </w:r>
          </w:p>
        </w:tc>
      </w:tr>
      <w:tr w:rsidR="000234B0" w:rsidRPr="00960CC9" w14:paraId="158D353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311E3D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05EB12E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Tryby wentylacji </w:t>
            </w:r>
          </w:p>
        </w:tc>
      </w:tr>
      <w:tr w:rsidR="000234B0" w:rsidRPr="00960CC9" w14:paraId="320B1E2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3F3F6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670CDC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możliwość prowadzenia wentylacji ręcznej natychmiast po przełączeniu z wentylacji mechanicznej przy pomocy dźwigni </w:t>
            </w:r>
          </w:p>
        </w:tc>
      </w:tr>
      <w:tr w:rsidR="000234B0" w:rsidRPr="00960CC9" w14:paraId="3E499832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8FAE1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6162A27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tryb wentylacji ciśnieniowo zmienny VC</w:t>
            </w:r>
          </w:p>
        </w:tc>
      </w:tr>
      <w:tr w:rsidR="000234B0" w:rsidRPr="00960CC9" w14:paraId="2A20D99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8609ED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BA6E6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tryb wentylacji objętościowo zmienny PC</w:t>
            </w:r>
          </w:p>
        </w:tc>
      </w:tr>
      <w:tr w:rsidR="000234B0" w:rsidRPr="00960CC9" w14:paraId="6090634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47C16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0D386E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SIMV – synchronizowana przerywana wentylacja wymuszona w trybie objętościowym i ciśnieniowym </w:t>
            </w:r>
          </w:p>
        </w:tc>
      </w:tr>
      <w:tr w:rsidR="000234B0" w:rsidRPr="00960CC9" w14:paraId="3A6F23C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3E257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1300B5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precyzyjny wyzwalacz przepływowy z precyzyjną regulacją czułości min. od 0, 2 l/min – 10 l/min.</w:t>
            </w:r>
          </w:p>
        </w:tc>
      </w:tr>
      <w:tr w:rsidR="000234B0" w:rsidRPr="00960CC9" w14:paraId="101B79C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4BCB22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60C7895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zakres PEEP min. od 4 do 25 cm H2O</w:t>
            </w:r>
          </w:p>
        </w:tc>
      </w:tr>
      <w:tr w:rsidR="000234B0" w:rsidRPr="00960CC9" w14:paraId="5DBC95D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91A6DC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5F23984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Regulacje</w:t>
            </w:r>
          </w:p>
        </w:tc>
      </w:tr>
      <w:tr w:rsidR="000234B0" w:rsidRPr="00960CC9" w14:paraId="4C4FCC2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6CD0743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29C6AF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regulacja stosunku wdechu do wydechu – minimum 2: 1 do 1: 8 </w:t>
            </w:r>
          </w:p>
        </w:tc>
      </w:tr>
      <w:tr w:rsidR="000234B0" w:rsidRPr="00960CC9" w14:paraId="14E73BA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57789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2BA07D5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regulacja częstości oddechu minimum od 4 do 100 /min wentylacja objętościowa i ciśnieniowa  </w:t>
            </w:r>
          </w:p>
        </w:tc>
      </w:tr>
      <w:tr w:rsidR="000234B0" w:rsidRPr="00960CC9" w14:paraId="505B34E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E9338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E6A21D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zakres objętości oddechowej minimum od 5 do 1500 ml - wentylacja objętościowa lub ciśnieniowa </w:t>
            </w:r>
          </w:p>
        </w:tc>
      </w:tr>
      <w:tr w:rsidR="000234B0" w:rsidRPr="00960CC9" w14:paraId="19B14BB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0842DA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5F977F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regulacja ciśnienia wdechu przy PCV minimum: od 5 do 60 cm H2O </w:t>
            </w:r>
          </w:p>
        </w:tc>
      </w:tr>
      <w:tr w:rsidR="000234B0" w:rsidRPr="00960CC9" w14:paraId="122ABFF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B28F5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A329B2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regulowana pauza wdechowa w zakresie minimum 5-60 %</w:t>
            </w:r>
          </w:p>
        </w:tc>
      </w:tr>
      <w:tr w:rsidR="000234B0" w:rsidRPr="00960CC9" w14:paraId="5E119AF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13204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1C9AE7A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Alarmy</w:t>
            </w:r>
          </w:p>
        </w:tc>
      </w:tr>
      <w:tr w:rsidR="000234B0" w:rsidRPr="00960CC9" w14:paraId="1C564FC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72A21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CC11437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alarm niskiej pojemności minutowej MV i objętości oddechowej TV z regulowanymi progami </w:t>
            </w:r>
          </w:p>
          <w:p w14:paraId="36313CE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(górnym i dolnym)</w:t>
            </w:r>
          </w:p>
          <w:p w14:paraId="19F92E6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Możliwość czasowego zawieszenia alarmu TV i CO2 np. podczas indukcji znieczulenia </w:t>
            </w:r>
          </w:p>
        </w:tc>
      </w:tr>
      <w:tr w:rsidR="000234B0" w:rsidRPr="00960CC9" w14:paraId="2AA9FA0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3E3E0F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CDF9FF7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alarm minimalnego i maksymalnego ciśnienia wdechowego</w:t>
            </w:r>
          </w:p>
        </w:tc>
      </w:tr>
      <w:tr w:rsidR="000234B0" w:rsidRPr="00960CC9" w14:paraId="77DEFBF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5E9722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7CDF27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alarm braku zasilania w energię elektryczną </w:t>
            </w:r>
          </w:p>
        </w:tc>
      </w:tr>
      <w:tr w:rsidR="000234B0" w:rsidRPr="00960CC9" w14:paraId="323A734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074BC6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96C592A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alarm braku zasilania w gazy </w:t>
            </w:r>
          </w:p>
        </w:tc>
      </w:tr>
      <w:tr w:rsidR="000234B0" w:rsidRPr="00960CC9" w14:paraId="582E691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6501A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8FD002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alarm </w:t>
            </w:r>
            <w:proofErr w:type="spellStart"/>
            <w:r w:rsidRPr="00960CC9">
              <w:rPr>
                <w:sz w:val="20"/>
                <w:szCs w:val="20"/>
              </w:rPr>
              <w:t>Apnea</w:t>
            </w:r>
            <w:proofErr w:type="spellEnd"/>
          </w:p>
        </w:tc>
      </w:tr>
      <w:tr w:rsidR="000234B0" w:rsidRPr="00960CC9" w14:paraId="3032F6C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81D0A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A2D51FC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POMIAR I OBRAZOWANIE </w:t>
            </w:r>
          </w:p>
        </w:tc>
      </w:tr>
      <w:tr w:rsidR="000234B0" w:rsidRPr="00960CC9" w14:paraId="03B69B4A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3163C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7CE2B2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stężenie tlenu w gazach oddechowych </w:t>
            </w:r>
          </w:p>
        </w:tc>
      </w:tr>
      <w:tr w:rsidR="000234B0" w:rsidRPr="00960CC9" w14:paraId="177647D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701A3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AA94EAB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objętości oddechowej TV</w:t>
            </w:r>
          </w:p>
        </w:tc>
      </w:tr>
      <w:tr w:rsidR="000234B0" w:rsidRPr="00960CC9" w14:paraId="694F1FD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FAFDF2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91083E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pojemności minutowej MV</w:t>
            </w:r>
          </w:p>
        </w:tc>
      </w:tr>
      <w:tr w:rsidR="000234B0" w:rsidRPr="00960CC9" w14:paraId="1048551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B84D8A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277D02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częstości oddechowej f</w:t>
            </w:r>
          </w:p>
        </w:tc>
      </w:tr>
      <w:tr w:rsidR="000234B0" w:rsidRPr="00960CC9" w14:paraId="2528662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F5BB4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B1DB3A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ciśnienia szczytowego</w:t>
            </w:r>
          </w:p>
        </w:tc>
      </w:tr>
      <w:tr w:rsidR="000234B0" w:rsidRPr="00960CC9" w14:paraId="02337B8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9E30AE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62636FB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ciśnienia średniego</w:t>
            </w:r>
          </w:p>
        </w:tc>
      </w:tr>
      <w:tr w:rsidR="000234B0" w:rsidRPr="00960CC9" w14:paraId="3168B1D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C175DF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77B7CE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ciśnienia PEEP</w:t>
            </w:r>
          </w:p>
        </w:tc>
      </w:tr>
      <w:tr w:rsidR="000234B0" w:rsidRPr="00960CC9" w14:paraId="4F6E7D8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87BAD2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BAF349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stężenie wdechowe i wydechowe tlenu w gazach oddechowych w aparacie do znieczulania metoda paramagnetyczna (bez użycia zużywalnych czujników </w:t>
            </w:r>
            <w:proofErr w:type="spellStart"/>
            <w:r w:rsidRPr="00960CC9">
              <w:rPr>
                <w:sz w:val="20"/>
                <w:szCs w:val="20"/>
              </w:rPr>
              <w:t>galwaniacznych</w:t>
            </w:r>
            <w:proofErr w:type="spellEnd"/>
            <w:r w:rsidRPr="00960CC9">
              <w:rPr>
                <w:sz w:val="20"/>
                <w:szCs w:val="20"/>
              </w:rPr>
              <w:t>)</w:t>
            </w:r>
          </w:p>
        </w:tc>
      </w:tr>
      <w:tr w:rsidR="000234B0" w:rsidRPr="00960CC9" w14:paraId="4AFF412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D16D5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95D8F2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pomiar stężenia gazów i środków anestetycznych dla mieszaniny wdechowej i wydechowej dla: podtlenku azotu, </w:t>
            </w:r>
            <w:proofErr w:type="spellStart"/>
            <w:r w:rsidRPr="00960CC9">
              <w:rPr>
                <w:sz w:val="20"/>
                <w:szCs w:val="20"/>
              </w:rPr>
              <w:t>sevofluranu</w:t>
            </w:r>
            <w:proofErr w:type="spellEnd"/>
            <w:r w:rsidRPr="00960CC9">
              <w:rPr>
                <w:sz w:val="20"/>
                <w:szCs w:val="20"/>
              </w:rPr>
              <w:t xml:space="preserve">, </w:t>
            </w:r>
            <w:proofErr w:type="spellStart"/>
            <w:r w:rsidRPr="00960CC9">
              <w:rPr>
                <w:sz w:val="20"/>
                <w:szCs w:val="20"/>
              </w:rPr>
              <w:t>desfluranu</w:t>
            </w:r>
            <w:proofErr w:type="spellEnd"/>
            <w:r w:rsidRPr="00960CC9">
              <w:rPr>
                <w:sz w:val="20"/>
                <w:szCs w:val="20"/>
              </w:rPr>
              <w:t xml:space="preserve">, </w:t>
            </w:r>
            <w:proofErr w:type="spellStart"/>
            <w:r w:rsidRPr="00960CC9">
              <w:rPr>
                <w:sz w:val="20"/>
                <w:szCs w:val="20"/>
              </w:rPr>
              <w:t>izofluranu</w:t>
            </w:r>
            <w:proofErr w:type="spellEnd"/>
            <w:r w:rsidRPr="00960CC9">
              <w:rPr>
                <w:sz w:val="20"/>
                <w:szCs w:val="20"/>
              </w:rPr>
              <w:t xml:space="preserve"> w aparacie do znieczulania </w:t>
            </w:r>
          </w:p>
        </w:tc>
      </w:tr>
      <w:tr w:rsidR="000234B0" w:rsidRPr="00960CC9" w14:paraId="2E29FEF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73EC8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345018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automatyczna identyfikacja anestetyku wziewnego i pomiar MAC z uwzględnieniem wieku pacjenta w aparacie do znieczulania </w:t>
            </w:r>
          </w:p>
        </w:tc>
      </w:tr>
      <w:tr w:rsidR="000234B0" w:rsidRPr="00960CC9" w14:paraId="2DAC07F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C26EF3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CB3241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kompatybilność modułu gazowego pomiędzy aparatem i monitorem</w:t>
            </w:r>
          </w:p>
        </w:tc>
      </w:tr>
      <w:tr w:rsidR="000234B0" w:rsidRPr="00960CC9" w14:paraId="401973EF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BA6B9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9BD758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i obrazowanie spirometrii minimum pętli:</w:t>
            </w:r>
          </w:p>
          <w:p w14:paraId="7452FD2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ciśnienie – objętość </w:t>
            </w:r>
          </w:p>
          <w:p w14:paraId="2EC5DEA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ciśnienie – przepływ</w:t>
            </w:r>
          </w:p>
          <w:p w14:paraId="77FAF29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przepływ – objętość </w:t>
            </w:r>
          </w:p>
          <w:p w14:paraId="7139BA2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zapisania pętli referencyjnej i zapamiętania minimum 5 wyświetlonych pętli spirometrycznych.</w:t>
            </w:r>
          </w:p>
          <w:p w14:paraId="4EA89EC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z wyświetlaniem podatności dróg oddechowych</w:t>
            </w:r>
          </w:p>
        </w:tc>
      </w:tr>
      <w:tr w:rsidR="000234B0" w:rsidRPr="00960CC9" w14:paraId="2A6B0E7A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B816A5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ED8A51B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Prezentacja graficzna </w:t>
            </w:r>
          </w:p>
        </w:tc>
      </w:tr>
      <w:tr w:rsidR="000234B0" w:rsidRPr="00960CC9" w14:paraId="1B06F7A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172A4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BBE867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ekran kolorowy dotykowy do prezentacji parametrów wentylacji i krzywych </w:t>
            </w:r>
          </w:p>
          <w:p w14:paraId="373A644B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o przekątnej minimum 15”. Rozdzielczość minimum 1024x768 pikseli.</w:t>
            </w:r>
          </w:p>
          <w:p w14:paraId="562666E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Ekran niewbudowany w korpus aparatu do znieczulenia w celu lepszej wizualizacji (dotyczy ekranu głównego nie powielającego)</w:t>
            </w:r>
          </w:p>
        </w:tc>
      </w:tr>
      <w:tr w:rsidR="000234B0" w:rsidRPr="00960CC9" w14:paraId="736F3C5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55878F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E269D9C" w14:textId="77777777" w:rsidR="000234B0" w:rsidRPr="00960CC9" w:rsidRDefault="000234B0" w:rsidP="00C86829">
            <w:pPr>
              <w:snapToGrid w:val="0"/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sterowanie poprzez pokrętło, przyciski i ekran dotykowy dla zwiększenia bezpieczeństwa pracy</w:t>
            </w:r>
          </w:p>
        </w:tc>
      </w:tr>
      <w:tr w:rsidR="000234B0" w:rsidRPr="00960CC9" w14:paraId="6E5A01E2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6B944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242F3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indywidualnego konfigurowania minimum czterech stron ekranu respiratora</w:t>
            </w:r>
          </w:p>
        </w:tc>
      </w:tr>
      <w:tr w:rsidR="000234B0" w:rsidRPr="00960CC9" w14:paraId="7892393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E071D3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1F7651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prezentacja prężności dwutlenku węgla - CO2 w strumieniu wdechowym i wydechowym w aparacie do znieczulenia wraz z krzywą </w:t>
            </w:r>
          </w:p>
        </w:tc>
      </w:tr>
      <w:tr w:rsidR="000234B0" w:rsidRPr="00960CC9" w14:paraId="0438B8BA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CAAEB33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40DB7C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obrazowanie krzywej przepływu w drogach oddechowych w aparacie do znieczulenia</w:t>
            </w:r>
          </w:p>
        </w:tc>
      </w:tr>
      <w:tr w:rsidR="000234B0" w:rsidRPr="00960CC9" w14:paraId="6773F0F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13671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66623E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obrazowanie krzywej ciśnienia w drogach oddechowych w aparacie do znieczulenia</w:t>
            </w:r>
          </w:p>
        </w:tc>
      </w:tr>
      <w:tr w:rsidR="000234B0" w:rsidRPr="00960CC9" w14:paraId="342B647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EF051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A2743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obrazowania krzywej koncentracji anestetyku wziewnego w aparacie do znieczulenia na wdechu i wydechu</w:t>
            </w:r>
          </w:p>
        </w:tc>
      </w:tr>
      <w:tr w:rsidR="000234B0" w:rsidRPr="00960CC9" w14:paraId="40524FB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BAE93F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0930DEC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PAROWNIK</w:t>
            </w:r>
          </w:p>
        </w:tc>
      </w:tr>
      <w:tr w:rsidR="000234B0" w:rsidRPr="00960CC9" w14:paraId="1A71618E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0C985A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E197E3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możliwość podłączenia parowników do </w:t>
            </w:r>
            <w:proofErr w:type="spellStart"/>
            <w:r w:rsidRPr="00960CC9">
              <w:rPr>
                <w:sz w:val="20"/>
                <w:szCs w:val="20"/>
              </w:rPr>
              <w:t>sevofluranu</w:t>
            </w:r>
            <w:proofErr w:type="spellEnd"/>
            <w:r w:rsidRPr="00960CC9">
              <w:rPr>
                <w:sz w:val="20"/>
                <w:szCs w:val="20"/>
              </w:rPr>
              <w:t xml:space="preserve">, </w:t>
            </w:r>
            <w:proofErr w:type="spellStart"/>
            <w:r w:rsidRPr="00960CC9">
              <w:rPr>
                <w:sz w:val="20"/>
                <w:szCs w:val="20"/>
              </w:rPr>
              <w:t>desfluranu</w:t>
            </w:r>
            <w:proofErr w:type="spellEnd"/>
            <w:r w:rsidRPr="00960CC9">
              <w:rPr>
                <w:sz w:val="20"/>
                <w:szCs w:val="20"/>
              </w:rPr>
              <w:t xml:space="preserve"> i </w:t>
            </w:r>
            <w:proofErr w:type="spellStart"/>
            <w:r w:rsidRPr="00960CC9">
              <w:rPr>
                <w:sz w:val="20"/>
                <w:szCs w:val="20"/>
              </w:rPr>
              <w:t>isofluranu</w:t>
            </w:r>
            <w:proofErr w:type="spellEnd"/>
            <w:r w:rsidRPr="00960CC9">
              <w:rPr>
                <w:sz w:val="20"/>
                <w:szCs w:val="20"/>
              </w:rPr>
              <w:t xml:space="preserve"> </w:t>
            </w:r>
          </w:p>
          <w:p w14:paraId="730C9577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Uchwyt do dwóch parowników mocowanych jednocześnie typ </w:t>
            </w:r>
            <w:proofErr w:type="spellStart"/>
            <w:r w:rsidRPr="00960CC9">
              <w:rPr>
                <w:sz w:val="20"/>
                <w:szCs w:val="20"/>
              </w:rPr>
              <w:t>Selectatec</w:t>
            </w:r>
            <w:proofErr w:type="spellEnd"/>
          </w:p>
        </w:tc>
      </w:tr>
      <w:tr w:rsidR="000234B0" w:rsidRPr="00960CC9" w14:paraId="142D582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AB84C7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B596C4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EC397F">
              <w:rPr>
                <w:color w:val="FF0000"/>
                <w:sz w:val="20"/>
                <w:szCs w:val="20"/>
                <w:highlight w:val="yellow"/>
              </w:rPr>
              <w:t xml:space="preserve">na wyposażeniu parownik do </w:t>
            </w:r>
            <w:proofErr w:type="spellStart"/>
            <w:r w:rsidRPr="00EC397F">
              <w:rPr>
                <w:color w:val="FF0000"/>
                <w:sz w:val="20"/>
                <w:szCs w:val="20"/>
                <w:highlight w:val="yellow"/>
              </w:rPr>
              <w:t>sevofluranu</w:t>
            </w:r>
            <w:proofErr w:type="spellEnd"/>
            <w:r w:rsidRPr="00EC397F">
              <w:rPr>
                <w:color w:val="FF0000"/>
                <w:sz w:val="20"/>
                <w:szCs w:val="20"/>
                <w:highlight w:val="yellow"/>
              </w:rPr>
              <w:t xml:space="preserve"> ze szczelnym wlewem</w:t>
            </w:r>
            <w:r w:rsidRPr="00EC397F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234B0" w:rsidRPr="00960CC9" w14:paraId="70354D2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9AB27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BBC8BB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automatyczny test szczelności parowników z zapisem wyniku testu w dzienniku uwidacznianym na ekranie respiratora aparatu do znieczulenia </w:t>
            </w:r>
          </w:p>
        </w:tc>
      </w:tr>
      <w:tr w:rsidR="000234B0" w:rsidRPr="00960CC9" w14:paraId="67CDAC7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DE4E0D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665241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wbudowany ssak </w:t>
            </w:r>
            <w:proofErr w:type="spellStart"/>
            <w:r w:rsidRPr="00960CC9">
              <w:rPr>
                <w:sz w:val="20"/>
                <w:szCs w:val="20"/>
              </w:rPr>
              <w:t>injectorowy</w:t>
            </w:r>
            <w:proofErr w:type="spellEnd"/>
            <w:r w:rsidRPr="00960CC9">
              <w:rPr>
                <w:sz w:val="20"/>
                <w:szCs w:val="20"/>
              </w:rPr>
              <w:t xml:space="preserve"> do podłączenia dwóch pojemników 1,0 l z wymiennymi wkładami</w:t>
            </w:r>
          </w:p>
        </w:tc>
      </w:tr>
      <w:tr w:rsidR="000234B0" w:rsidRPr="00960CC9" w14:paraId="5420F4F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5E49A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43BEE7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Inne</w:t>
            </w:r>
          </w:p>
        </w:tc>
      </w:tr>
      <w:tr w:rsidR="000234B0" w:rsidRPr="00960CC9" w14:paraId="0D3FEE70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61AE8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1701C0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komunikacja z aparatem w języku polskim</w:t>
            </w:r>
          </w:p>
        </w:tc>
      </w:tr>
      <w:tr w:rsidR="000234B0" w:rsidRPr="00960CC9" w14:paraId="668BD05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AAE5DF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F419C2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instrukcja obsługi w języku polskim z dostawą </w:t>
            </w:r>
          </w:p>
        </w:tc>
      </w:tr>
      <w:tr w:rsidR="000234B0" w:rsidRPr="00960CC9" w14:paraId="2CF3455F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CC48B2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B1A053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Monitor pacjenta do aparatu do znieczulenia</w:t>
            </w:r>
          </w:p>
        </w:tc>
      </w:tr>
      <w:tr w:rsidR="000234B0" w:rsidRPr="00960CC9" w14:paraId="15EDA0F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B9240F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8A8FF0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ekran kolorowy dotykowy, typu TFT aktywna matryca, rozdzielczość min.1024 x 768 pikseli</w:t>
            </w:r>
          </w:p>
        </w:tc>
      </w:tr>
      <w:tr w:rsidR="000234B0" w:rsidRPr="00960CC9" w14:paraId="628B90A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43FB7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311F93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przekątna ekranu min. 15"</w:t>
            </w:r>
          </w:p>
          <w:p w14:paraId="2393752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podłączenia niezależnego ekranu powielającego o przekątnej minimum 19”</w:t>
            </w:r>
          </w:p>
        </w:tc>
      </w:tr>
      <w:tr w:rsidR="000234B0" w:rsidRPr="00960CC9" w14:paraId="1505E17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385738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F76B3F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do wyboru przez użytkownika</w:t>
            </w:r>
          </w:p>
          <w:p w14:paraId="17E2120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- minimum trzy odprowadzenia EKG</w:t>
            </w:r>
          </w:p>
          <w:p w14:paraId="56DA321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- krzywa oddechowa</w:t>
            </w:r>
          </w:p>
          <w:p w14:paraId="0BC17CB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- krzywa </w:t>
            </w:r>
            <w:proofErr w:type="spellStart"/>
            <w:r w:rsidRPr="00960CC9">
              <w:rPr>
                <w:sz w:val="20"/>
                <w:szCs w:val="20"/>
              </w:rPr>
              <w:t>pletyzmograficzna</w:t>
            </w:r>
            <w:proofErr w:type="spellEnd"/>
          </w:p>
          <w:p w14:paraId="18DB68A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- krzywe ciśnienia tętniczego</w:t>
            </w:r>
          </w:p>
          <w:p w14:paraId="344BA50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Minimum 8 wyświetlanych jednoczasowo na ekranie krzywych dynamicznych</w:t>
            </w:r>
          </w:p>
        </w:tc>
      </w:tr>
      <w:tr w:rsidR="000234B0" w:rsidRPr="00960CC9" w14:paraId="66892F9A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A7508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6C7EFC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zasilanie elektryczne dostosowane do 230V, 50Hz</w:t>
            </w:r>
          </w:p>
        </w:tc>
      </w:tr>
      <w:tr w:rsidR="000234B0" w:rsidRPr="00960CC9" w14:paraId="3958DA9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7F40C1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880FD2A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awaryjne zasilanie elektryczne monitora z wbudowanego akumulatora na min. 60 minut w warunkach standardowych</w:t>
            </w:r>
          </w:p>
        </w:tc>
      </w:tr>
      <w:tr w:rsidR="000234B0" w:rsidRPr="00960CC9" w14:paraId="2D2CA85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C6A1D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F3B2D1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dowolne konfigurowanie kolejności wyświetlanych krzywych i innych parametrów na ekranie monitora</w:t>
            </w:r>
          </w:p>
          <w:p w14:paraId="1C3D947D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zaprogramowania przez personel min. 30 różnych konfiguracji monitora (ustawiania ekranu i granic alarmowych).</w:t>
            </w:r>
          </w:p>
        </w:tc>
      </w:tr>
      <w:tr w:rsidR="000234B0" w:rsidRPr="00960CC9" w14:paraId="5FCDAE3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543BAB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25F904F" w14:textId="77777777" w:rsidR="000234B0" w:rsidRPr="00960CC9" w:rsidRDefault="000234B0" w:rsidP="00C86829">
            <w:pPr>
              <w:snapToGrid w:val="0"/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sterowanie poprzez pokrętło, przyciski i ekran dotykowy dla zwiększenia bezpieczeństwa pracy.</w:t>
            </w:r>
          </w:p>
          <w:p w14:paraId="172FE5E7" w14:textId="77777777" w:rsidR="000234B0" w:rsidRPr="00960CC9" w:rsidRDefault="000234B0" w:rsidP="00C86829">
            <w:pPr>
              <w:snapToGrid w:val="0"/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podłączenia klawiatury i myszki pod port USB oraz skanera kodów kreskowych</w:t>
            </w:r>
          </w:p>
        </w:tc>
      </w:tr>
      <w:tr w:rsidR="000234B0" w:rsidRPr="00960CC9" w14:paraId="7773E34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A131C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00335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pamięć trendów tabelarycznych i graficznych mierzonych parametrów min. 24 h.</w:t>
            </w:r>
          </w:p>
          <w:p w14:paraId="69BDFDA5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rozbudowy o trendy z 72h.</w:t>
            </w:r>
          </w:p>
        </w:tc>
      </w:tr>
      <w:tr w:rsidR="000234B0" w:rsidRPr="00960CC9" w14:paraId="7916382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3E3D83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6E993C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alarmy min.3-stopniowe (wizualne i akustyczne) wszystkich mierzonych parametrów z klasyfikacją priorytetu alarmu.</w:t>
            </w:r>
          </w:p>
          <w:p w14:paraId="09D6700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Rejestracja zdarzeń alarmowych</w:t>
            </w:r>
          </w:p>
          <w:p w14:paraId="02940A92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czasowego zawieszenia alarmu dźwiękowego</w:t>
            </w:r>
          </w:p>
        </w:tc>
      </w:tr>
      <w:tr w:rsidR="000234B0" w:rsidRPr="00960CC9" w14:paraId="046DE83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74C87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3A918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alarmy techniczne z podaniem przyczyny</w:t>
            </w:r>
          </w:p>
        </w:tc>
      </w:tr>
      <w:tr w:rsidR="000234B0" w:rsidRPr="00960CC9" w14:paraId="00B103FB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71D58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5187BB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pomiar EKG</w:t>
            </w:r>
            <w:r w:rsidRPr="00960CC9">
              <w:rPr>
                <w:sz w:val="20"/>
                <w:szCs w:val="20"/>
              </w:rPr>
              <w:t xml:space="preserve">. </w:t>
            </w:r>
          </w:p>
        </w:tc>
      </w:tr>
      <w:tr w:rsidR="000234B0" w:rsidRPr="00960CC9" w14:paraId="03A746C3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1F26D2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C5166A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 zestawie odpowiednie kable połączeniowe i pomiarowe dla dorosłych i dzieci </w:t>
            </w:r>
          </w:p>
        </w:tc>
      </w:tr>
      <w:tr w:rsidR="000234B0" w:rsidRPr="00960CC9" w14:paraId="3C2828AD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35268B4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B878E4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ciągła rejestracja i możliwość równoczesnej prezentacji 6 (I, II, III, </w:t>
            </w:r>
            <w:proofErr w:type="spellStart"/>
            <w:r w:rsidRPr="00960CC9">
              <w:rPr>
                <w:sz w:val="20"/>
                <w:szCs w:val="20"/>
              </w:rPr>
              <w:t>aVL</w:t>
            </w:r>
            <w:proofErr w:type="spellEnd"/>
            <w:r w:rsidRPr="00960CC9">
              <w:rPr>
                <w:sz w:val="20"/>
                <w:szCs w:val="20"/>
              </w:rPr>
              <w:t xml:space="preserve">, </w:t>
            </w:r>
            <w:proofErr w:type="spellStart"/>
            <w:r w:rsidRPr="00960CC9">
              <w:rPr>
                <w:sz w:val="20"/>
                <w:szCs w:val="20"/>
              </w:rPr>
              <w:t>aVF</w:t>
            </w:r>
            <w:proofErr w:type="spellEnd"/>
            <w:r w:rsidRPr="00960CC9">
              <w:rPr>
                <w:sz w:val="20"/>
                <w:szCs w:val="20"/>
              </w:rPr>
              <w:t xml:space="preserve">, </w:t>
            </w:r>
            <w:proofErr w:type="spellStart"/>
            <w:r w:rsidRPr="00960CC9">
              <w:rPr>
                <w:sz w:val="20"/>
                <w:szCs w:val="20"/>
              </w:rPr>
              <w:t>Vx</w:t>
            </w:r>
            <w:proofErr w:type="spellEnd"/>
            <w:r w:rsidRPr="00960CC9">
              <w:rPr>
                <w:sz w:val="20"/>
                <w:szCs w:val="20"/>
              </w:rPr>
              <w:t xml:space="preserve">) </w:t>
            </w:r>
            <w:proofErr w:type="spellStart"/>
            <w:r w:rsidRPr="00960CC9">
              <w:rPr>
                <w:sz w:val="20"/>
                <w:szCs w:val="20"/>
              </w:rPr>
              <w:t>odprowadzeń</w:t>
            </w:r>
            <w:proofErr w:type="spellEnd"/>
            <w:r w:rsidRPr="00960CC9">
              <w:rPr>
                <w:sz w:val="20"/>
                <w:szCs w:val="20"/>
              </w:rPr>
              <w:t xml:space="preserve"> EKG</w:t>
            </w:r>
          </w:p>
        </w:tc>
      </w:tr>
      <w:tr w:rsidR="000234B0" w:rsidRPr="00960CC9" w14:paraId="6D522B4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AD3C0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E4C7C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częstości serca minimalny zakres 30-250/min.</w:t>
            </w:r>
          </w:p>
        </w:tc>
      </w:tr>
      <w:tr w:rsidR="000234B0" w:rsidRPr="00960CC9" w14:paraId="26B2DB5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52B45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DCF89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ciągła analiza położenia odcinka ST z możliwością ustawienia alarmów i wyświetlania trendów </w:t>
            </w:r>
          </w:p>
        </w:tc>
      </w:tr>
      <w:tr w:rsidR="000234B0" w:rsidRPr="00960CC9" w14:paraId="62F3BD3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952C3D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3CEEA4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podstawowa analiza arytmii pracy serca</w:t>
            </w:r>
          </w:p>
          <w:p w14:paraId="03FDFED6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rozbudowy o zaawansowaną analizę arytmii.</w:t>
            </w:r>
          </w:p>
        </w:tc>
      </w:tr>
      <w:tr w:rsidR="000234B0" w:rsidRPr="00960CC9" w14:paraId="1250AAD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AE84A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123D1D0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detekcja sygnału stymulatora serca</w:t>
            </w:r>
          </w:p>
        </w:tc>
      </w:tr>
      <w:tr w:rsidR="000234B0" w:rsidRPr="00960CC9" w14:paraId="4305A95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B6D18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91C0B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respiracja impedancyjna (prezentacja krzywej oddechowej i ilości oddechów w minucie) w zakresie min. 4-100 </w:t>
            </w:r>
            <w:proofErr w:type="spellStart"/>
            <w:r w:rsidRPr="00960CC9">
              <w:rPr>
                <w:sz w:val="20"/>
                <w:szCs w:val="20"/>
              </w:rPr>
              <w:t>odd</w:t>
            </w:r>
            <w:proofErr w:type="spellEnd"/>
            <w:r w:rsidRPr="00960CC9">
              <w:rPr>
                <w:sz w:val="20"/>
                <w:szCs w:val="20"/>
              </w:rPr>
              <w:t>/min</w:t>
            </w:r>
          </w:p>
        </w:tc>
      </w:tr>
      <w:tr w:rsidR="000234B0" w:rsidRPr="00960CC9" w14:paraId="56BCB2C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B3DF0EE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250A624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pomiar saturacji i tętna </w:t>
            </w:r>
          </w:p>
        </w:tc>
      </w:tr>
      <w:tr w:rsidR="000234B0" w:rsidRPr="00960CC9" w14:paraId="47C3635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237BE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C54E6D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zakres pomiaru saturacji SpO2 1-100% z prezentacją krzywej </w:t>
            </w:r>
            <w:proofErr w:type="spellStart"/>
            <w:r w:rsidRPr="00960CC9">
              <w:rPr>
                <w:sz w:val="20"/>
                <w:szCs w:val="20"/>
              </w:rPr>
              <w:t>pletyzmograficznej</w:t>
            </w:r>
            <w:proofErr w:type="spellEnd"/>
            <w:r w:rsidRPr="00960CC9">
              <w:rPr>
                <w:sz w:val="20"/>
                <w:szCs w:val="20"/>
              </w:rPr>
              <w:t xml:space="preserve"> z eliminacją artefaktów i zapewniający poprawne pomiary przy słabym lub zakłóconym sygnale,</w:t>
            </w:r>
          </w:p>
          <w:p w14:paraId="3028C077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na ekranie widoczny wskaźnik perfuzji</w:t>
            </w:r>
          </w:p>
        </w:tc>
      </w:tr>
      <w:tr w:rsidR="000234B0" w:rsidRPr="00960CC9" w14:paraId="352B200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C65F6A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E472D71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czujnik wielorazowy do pomiaru dla dorosłych i dzieci na palec</w:t>
            </w:r>
          </w:p>
        </w:tc>
      </w:tr>
      <w:tr w:rsidR="000234B0" w:rsidRPr="00960CC9" w14:paraId="454FAF8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27883E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469538A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pomiar temperatur </w:t>
            </w:r>
          </w:p>
        </w:tc>
      </w:tr>
      <w:tr w:rsidR="000234B0" w:rsidRPr="00960CC9" w14:paraId="4522C6D7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0DB5D2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20502B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pomiar temperatury obwodowej - powierzchniowej w zestawie kabel do połączenia czujnika  </w:t>
            </w:r>
          </w:p>
        </w:tc>
      </w:tr>
      <w:tr w:rsidR="000234B0" w:rsidRPr="00960CC9" w14:paraId="3D7D9A95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32F5E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81089EA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pomiaru minimum dwóch temperatur</w:t>
            </w:r>
          </w:p>
          <w:p w14:paraId="0D87BE8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wyświetlanie temperatury T1, T2 i ich różnicy T2-T1 </w:t>
            </w:r>
          </w:p>
        </w:tc>
      </w:tr>
      <w:tr w:rsidR="000234B0" w:rsidRPr="00960CC9" w14:paraId="5C2A0994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6A0122F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5E6645A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 xml:space="preserve">pomiar ciśnienia </w:t>
            </w:r>
          </w:p>
        </w:tc>
      </w:tr>
      <w:tr w:rsidR="000234B0" w:rsidRPr="00960CC9" w14:paraId="1BBB641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3BE62B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9DDA1D4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ciśnienie tętnicze krwi metodą nieinwazyjną </w:t>
            </w:r>
          </w:p>
        </w:tc>
      </w:tr>
      <w:tr w:rsidR="000234B0" w:rsidRPr="00960CC9" w14:paraId="23B7649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EFBCDE6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16E0F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pomiar wyzwalany ręcznie, automatycznie w wybranych odstępach czasowych, ciągłe pomiary przez określony czas, czas repetycji pomiarów automatycznych min. 1 – 240 min. </w:t>
            </w:r>
          </w:p>
        </w:tc>
      </w:tr>
      <w:tr w:rsidR="000234B0" w:rsidRPr="00960CC9" w14:paraId="0EF18B1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D9B6839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DFA2B5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komplet wielorazowych mankietów bez lateksu dla dorosłych wraz z kablem połączeniowym</w:t>
            </w:r>
          </w:p>
          <w:p w14:paraId="615DCA99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– (3 różne rozmiary mankietów: duży, średni, mały) oraz mankiet na przedramię dla otyłych pacjentów</w:t>
            </w:r>
          </w:p>
        </w:tc>
      </w:tr>
      <w:tr w:rsidR="000234B0" w:rsidRPr="00960CC9" w14:paraId="7472E42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371D41C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0E31F73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pomiar ciśnienia krwi metodą bezpośrednią (krwawą) min. 2 kanały: tętnicze i OCŻ                               </w:t>
            </w:r>
          </w:p>
          <w:p w14:paraId="443A3A1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Pomiar ciśnień inwazyjnych w zakresie min. - 25 do 320 mmHg</w:t>
            </w:r>
          </w:p>
        </w:tc>
      </w:tr>
      <w:tr w:rsidR="000234B0" w:rsidRPr="00960CC9" w14:paraId="3504E1F8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A7D281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F43A85C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możliwość rozbudowy o pomiar głębokości znieczulenia metodą </w:t>
            </w:r>
            <w:proofErr w:type="spellStart"/>
            <w:r w:rsidRPr="00960CC9">
              <w:rPr>
                <w:sz w:val="20"/>
                <w:szCs w:val="20"/>
              </w:rPr>
              <w:t>BiS</w:t>
            </w:r>
            <w:proofErr w:type="spellEnd"/>
            <w:r w:rsidRPr="00960CC9">
              <w:rPr>
                <w:sz w:val="20"/>
                <w:szCs w:val="20"/>
              </w:rPr>
              <w:t xml:space="preserve"> lub Entropii z modułu pomiarowego sterowanego z monitora funkcji życiowych</w:t>
            </w:r>
          </w:p>
        </w:tc>
      </w:tr>
      <w:tr w:rsidR="000234B0" w:rsidRPr="00960CC9" w14:paraId="0FE0E7D1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5DB000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035BFBA" w14:textId="77777777" w:rsidR="000234B0" w:rsidRPr="00960CC9" w:rsidRDefault="000234B0" w:rsidP="00C86829">
            <w:pPr>
              <w:rPr>
                <w:b/>
                <w:sz w:val="20"/>
                <w:szCs w:val="20"/>
              </w:rPr>
            </w:pPr>
            <w:r w:rsidRPr="00960CC9">
              <w:rPr>
                <w:b/>
                <w:sz w:val="20"/>
                <w:szCs w:val="20"/>
              </w:rPr>
              <w:t>inne</w:t>
            </w:r>
          </w:p>
        </w:tc>
      </w:tr>
      <w:tr w:rsidR="000234B0" w:rsidRPr="00960CC9" w14:paraId="1AA01BF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229EC9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D65D7A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Możliwość rozbudowy o pomiar zwiotczenia mięśniowego z modułu pomiarowego sterowanego z monitora funkcji życiowych,  </w:t>
            </w:r>
          </w:p>
        </w:tc>
      </w:tr>
      <w:tr w:rsidR="000234B0" w:rsidRPr="00960CC9" w14:paraId="4F3922B9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5DD423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99FEA6E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możliwość pracy w sieci centralnego monitorowania. Możliwość podglądu ekranu innego monitora tego samego typu, pracującego w sieci bez konieczności używania dedykowanych serwerów czy centrali</w:t>
            </w:r>
          </w:p>
        </w:tc>
      </w:tr>
      <w:tr w:rsidR="000234B0" w:rsidRPr="00960CC9" w14:paraId="286E02FC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F5EEC5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ED5D40F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 xml:space="preserve">aparat i monitor zgodne z dyrektywą </w:t>
            </w:r>
            <w:proofErr w:type="spellStart"/>
            <w:r w:rsidRPr="00960CC9">
              <w:rPr>
                <w:sz w:val="20"/>
                <w:szCs w:val="20"/>
              </w:rPr>
              <w:t>RoHS</w:t>
            </w:r>
            <w:proofErr w:type="spellEnd"/>
            <w:r w:rsidRPr="00960CC9">
              <w:rPr>
                <w:sz w:val="20"/>
                <w:szCs w:val="20"/>
              </w:rPr>
              <w:t xml:space="preserve"> (produkcja bez użycia materiałów potencjalnie toksycznych) potwierdzenie certyfikatem</w:t>
            </w:r>
          </w:p>
        </w:tc>
      </w:tr>
      <w:tr w:rsidR="000234B0" w:rsidRPr="00960CC9" w14:paraId="71387256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753BF7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8A31F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ze względów ekonomicznych, serwisowych jak i przyszłej rozbudowy - monitor funkcji życiowych, moduły pomiarowe oraz aparat do znieczulenia ogólnego jednego producenta</w:t>
            </w:r>
          </w:p>
        </w:tc>
      </w:tr>
      <w:tr w:rsidR="000234B0" w:rsidRPr="00960CC9" w14:paraId="46F0825F" w14:textId="77777777" w:rsidTr="000234B0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8751CB" w14:textId="77777777" w:rsidR="000234B0" w:rsidRPr="00960CC9" w:rsidRDefault="000234B0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B5998A8" w14:textId="77777777" w:rsidR="000234B0" w:rsidRPr="00960CC9" w:rsidRDefault="000234B0" w:rsidP="00C86829">
            <w:pPr>
              <w:rPr>
                <w:sz w:val="20"/>
                <w:szCs w:val="20"/>
              </w:rPr>
            </w:pPr>
            <w:r w:rsidRPr="00960CC9">
              <w:rPr>
                <w:sz w:val="20"/>
                <w:szCs w:val="20"/>
              </w:rPr>
              <w:t>polskojęzyczne oprogramowanie aparatu, monitora i modułów</w:t>
            </w:r>
          </w:p>
        </w:tc>
      </w:tr>
    </w:tbl>
    <w:p w14:paraId="13C65FA4" w14:textId="77777777" w:rsidR="000234B0" w:rsidRDefault="000234B0" w:rsidP="000234B0"/>
    <w:p w14:paraId="2C5953F5" w14:textId="521DB851" w:rsidR="00356865" w:rsidRPr="00356865" w:rsidRDefault="00356865" w:rsidP="00356865">
      <w:pPr>
        <w:pStyle w:val="Akapitzlist"/>
        <w:numPr>
          <w:ilvl w:val="0"/>
          <w:numId w:val="2"/>
        </w:numPr>
        <w:rPr>
          <w:b/>
        </w:rPr>
      </w:pPr>
      <w:r w:rsidRPr="00356865">
        <w:rPr>
          <w:b/>
        </w:rPr>
        <w:t>Podgrzewacz płynów – 2 szt.</w:t>
      </w:r>
    </w:p>
    <w:p w14:paraId="79F6AE8C" w14:textId="77777777" w:rsidR="00356865" w:rsidRDefault="00356865" w:rsidP="00356865"/>
    <w:p w14:paraId="05B6796C" w14:textId="77777777" w:rsidR="00356865" w:rsidRDefault="00356865" w:rsidP="00356865">
      <w:bookmarkStart w:id="0" w:name="_GoBack"/>
      <w:bookmarkEnd w:id="0"/>
    </w:p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080"/>
      </w:tblGrid>
      <w:tr w:rsidR="009739F2" w14:paraId="0894D4A6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D011" w14:textId="77777777" w:rsidR="009739F2" w:rsidRDefault="009739F2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FFFB" w14:textId="77777777" w:rsidR="009739F2" w:rsidRDefault="009739F2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9739F2" w14:paraId="7946400C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80A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943" w14:textId="77777777" w:rsidR="009739F2" w:rsidRDefault="009739F2" w:rsidP="00C86829">
            <w:pPr>
              <w:spacing w:after="34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Podgrzewacz przeznaczony do stosowania przez personel medyczny do ogrzewania płynów infuzyjnych na Bloku Operacyjnym</w:t>
            </w:r>
          </w:p>
        </w:tc>
      </w:tr>
      <w:tr w:rsidR="009739F2" w14:paraId="62C68159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0FDD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3C5E" w14:textId="77777777" w:rsidR="009739F2" w:rsidRDefault="009739F2" w:rsidP="00C86829">
            <w:pPr>
              <w:spacing w:after="34" w:line="25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Stojak ze stałą wysokością o wymiarach 550x550x1150mm (+/-50mm)</w:t>
            </w:r>
          </w:p>
        </w:tc>
      </w:tr>
      <w:tr w:rsidR="009739F2" w14:paraId="265DFE62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2C6A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CBA" w14:textId="77777777" w:rsidR="009739F2" w:rsidRDefault="009739F2" w:rsidP="00C86829">
            <w:pPr>
              <w:spacing w:after="34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Stojak wykonany ze stali nierdzewnej </w:t>
            </w:r>
          </w:p>
        </w:tc>
      </w:tr>
      <w:tr w:rsidR="009739F2" w14:paraId="26BBA772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2ED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E953" w14:textId="77777777" w:rsidR="009739F2" w:rsidRDefault="009739F2" w:rsidP="00C86829">
            <w:pPr>
              <w:spacing w:after="34" w:line="25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Miska o pojemności min. 5l ze stali nierdzewnej ze wzmocnionym dnem</w:t>
            </w:r>
          </w:p>
        </w:tc>
      </w:tr>
      <w:tr w:rsidR="009739F2" w14:paraId="77758C10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97DC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856C" w14:textId="77777777" w:rsidR="009739F2" w:rsidRDefault="009739F2" w:rsidP="00C86829">
            <w:pPr>
              <w:spacing w:after="34" w:line="256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Kółka antystatyczne o średnicy min. 50mm z blokadą ruchu na wszystkich kołach</w:t>
            </w:r>
          </w:p>
        </w:tc>
      </w:tr>
      <w:tr w:rsidR="009739F2" w14:paraId="2F34D985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3DA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1DB8" w14:textId="77777777" w:rsidR="009739F2" w:rsidRDefault="009739F2" w:rsidP="00C86829">
            <w:pPr>
              <w:spacing w:after="34"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Zasilanie 230V</w:t>
            </w:r>
          </w:p>
        </w:tc>
      </w:tr>
      <w:tr w:rsidR="009739F2" w14:paraId="6DF6F310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C55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AA0" w14:textId="77777777" w:rsidR="009739F2" w:rsidRDefault="009739F2" w:rsidP="00C86829">
            <w:pPr>
              <w:spacing w:after="34" w:line="256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Stojak wyposażony w elektroniczny system regulacji temperatury; maksymalna temperatura podgrzewanego płynu do mn. 50ºC</w:t>
            </w:r>
          </w:p>
        </w:tc>
      </w:tr>
      <w:tr w:rsidR="009739F2" w14:paraId="35658595" w14:textId="77777777" w:rsidTr="009739F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9F74" w14:textId="77777777" w:rsidR="009739F2" w:rsidRDefault="009739F2" w:rsidP="00356865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FBAF" w14:textId="77777777" w:rsidR="009739F2" w:rsidRDefault="009739F2" w:rsidP="00C86829">
            <w:pPr>
              <w:spacing w:after="34" w:line="256" w:lineRule="auto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Ogranicznik temperatury</w:t>
            </w:r>
          </w:p>
        </w:tc>
      </w:tr>
    </w:tbl>
    <w:p w14:paraId="12C27262" w14:textId="77777777" w:rsidR="00356865" w:rsidRDefault="00356865" w:rsidP="00356865"/>
    <w:p w14:paraId="48AAD77E" w14:textId="77777777" w:rsidR="00356865" w:rsidRDefault="00356865" w:rsidP="00356865"/>
    <w:p w14:paraId="3C4FC3FC" w14:textId="77777777" w:rsidR="000234B0" w:rsidRDefault="000234B0" w:rsidP="000234B0"/>
    <w:p w14:paraId="4AA45A3F" w14:textId="77777777" w:rsidR="00304E68" w:rsidRDefault="00304E68" w:rsidP="002B45FC">
      <w:pPr>
        <w:rPr>
          <w:b/>
        </w:rPr>
      </w:pPr>
    </w:p>
    <w:p w14:paraId="70B33D6A" w14:textId="77777777" w:rsidR="00701CD2" w:rsidRDefault="00701CD2"/>
    <w:sectPr w:rsidR="00701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3FB3" w14:textId="77777777" w:rsidR="00DF25CB" w:rsidRDefault="00DF25CB" w:rsidP="00DF25CB">
      <w:pPr>
        <w:spacing w:after="0" w:line="240" w:lineRule="auto"/>
      </w:pPr>
      <w:r>
        <w:separator/>
      </w:r>
    </w:p>
  </w:endnote>
  <w:endnote w:type="continuationSeparator" w:id="0">
    <w:p w14:paraId="5A03F3A8" w14:textId="77777777" w:rsidR="00DF25CB" w:rsidRDefault="00DF25CB" w:rsidP="00DF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7117" w14:textId="77777777" w:rsidR="00DF25CB" w:rsidRDefault="00DF25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0E98" w14:textId="77777777" w:rsidR="00DF25CB" w:rsidRDefault="00DF25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3434" w14:textId="77777777" w:rsidR="00DF25CB" w:rsidRDefault="00DF2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C1C81" w14:textId="77777777" w:rsidR="00DF25CB" w:rsidRDefault="00DF25CB" w:rsidP="00DF25CB">
      <w:pPr>
        <w:spacing w:after="0" w:line="240" w:lineRule="auto"/>
      </w:pPr>
      <w:r>
        <w:separator/>
      </w:r>
    </w:p>
  </w:footnote>
  <w:footnote w:type="continuationSeparator" w:id="0">
    <w:p w14:paraId="79626873" w14:textId="77777777" w:rsidR="00DF25CB" w:rsidRDefault="00DF25CB" w:rsidP="00DF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E2CE" w14:textId="77777777" w:rsidR="00DF25CB" w:rsidRDefault="00DF2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721A" w14:textId="2F7DB174" w:rsidR="00DF25CB" w:rsidRPr="008F5C90" w:rsidRDefault="00DF25CB" w:rsidP="00DF25CB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PN/2/2019</w:t>
    </w:r>
  </w:p>
  <w:bookmarkEnd w:id="1"/>
  <w:bookmarkEnd w:id="2"/>
  <w:bookmarkEnd w:id="3"/>
  <w:p w14:paraId="069AB691" w14:textId="77777777" w:rsidR="00DF25CB" w:rsidRPr="00DF25CB" w:rsidRDefault="00DF25CB" w:rsidP="00DF2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EC74" w14:textId="77777777" w:rsidR="00DF25CB" w:rsidRDefault="00DF2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75F7"/>
    <w:multiLevelType w:val="hybridMultilevel"/>
    <w:tmpl w:val="FD08A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6"/>
    <w:rsid w:val="000234B0"/>
    <w:rsid w:val="002B45FC"/>
    <w:rsid w:val="00304E68"/>
    <w:rsid w:val="00356865"/>
    <w:rsid w:val="00470D66"/>
    <w:rsid w:val="00701CD2"/>
    <w:rsid w:val="007145AF"/>
    <w:rsid w:val="009739F2"/>
    <w:rsid w:val="00D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FFE9"/>
  <w15:chartTrackingRefBased/>
  <w15:docId w15:val="{EC68DEB6-4860-40F8-B3A4-9580A8B0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4B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F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CB"/>
  </w:style>
  <w:style w:type="paragraph" w:styleId="Stopka">
    <w:name w:val="footer"/>
    <w:basedOn w:val="Normalny"/>
    <w:link w:val="StopkaZnak"/>
    <w:uiPriority w:val="99"/>
    <w:unhideWhenUsed/>
    <w:rsid w:val="00DF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1461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2019-11-29T12:35:00Z</dcterms:created>
  <dcterms:modified xsi:type="dcterms:W3CDTF">2019-11-29T13:58:00Z</dcterms:modified>
</cp:coreProperties>
</file>